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C16FA" w14:textId="3CE7A912" w:rsidR="00F539B8" w:rsidRDefault="000E1756" w:rsidP="00DD6DA2">
      <w:pPr>
        <w:spacing w:line="276" w:lineRule="auto"/>
        <w:jc w:val="center"/>
        <w:rPr>
          <w:rStyle w:val="Strong"/>
          <w:szCs w:val="32"/>
        </w:rPr>
      </w:pPr>
      <w:r w:rsidRPr="00DD6DA2">
        <w:rPr>
          <w:rStyle w:val="Strong"/>
          <w:szCs w:val="32"/>
        </w:rPr>
        <w:t>THE “DEVANAPIYA” KINGS AS TRACED FROM LITHIC ‘BRAHMI’ INSCRIPTIONS OF SRI LANKA</w:t>
      </w:r>
    </w:p>
    <w:p w14:paraId="4FA6D39E" w14:textId="4F6AE5E7" w:rsidR="00860021" w:rsidRPr="00860021" w:rsidRDefault="00860021" w:rsidP="00860021">
      <w:pPr>
        <w:spacing w:line="240" w:lineRule="auto"/>
        <w:jc w:val="center"/>
        <w:rPr>
          <w:rStyle w:val="Strong"/>
          <w:sz w:val="20"/>
          <w:szCs w:val="20"/>
        </w:rPr>
      </w:pPr>
      <w:r w:rsidRPr="00860021">
        <w:rPr>
          <w:rStyle w:val="Strong"/>
          <w:sz w:val="20"/>
          <w:szCs w:val="20"/>
        </w:rPr>
        <w:t>Inoka Damayanthi Manthilake</w:t>
      </w:r>
      <w:r>
        <w:rPr>
          <w:rStyle w:val="Strong"/>
          <w:sz w:val="20"/>
          <w:szCs w:val="20"/>
        </w:rPr>
        <w:t>,</w:t>
      </w:r>
    </w:p>
    <w:p w14:paraId="5302AF0D" w14:textId="77777777" w:rsidR="00860021" w:rsidRDefault="00860021" w:rsidP="00860021">
      <w:pPr>
        <w:spacing w:line="240" w:lineRule="auto"/>
        <w:jc w:val="center"/>
        <w:rPr>
          <w:rStyle w:val="Strong"/>
          <w:sz w:val="20"/>
          <w:szCs w:val="20"/>
        </w:rPr>
      </w:pPr>
      <w:r w:rsidRPr="00860021">
        <w:rPr>
          <w:rStyle w:val="Strong"/>
          <w:sz w:val="20"/>
          <w:szCs w:val="20"/>
        </w:rPr>
        <w:t xml:space="preserve">University of Moratuwa, </w:t>
      </w:r>
    </w:p>
    <w:p w14:paraId="63D8E21B" w14:textId="29026149" w:rsidR="00860021" w:rsidRDefault="00860021" w:rsidP="00860021">
      <w:pPr>
        <w:spacing w:line="240" w:lineRule="auto"/>
        <w:jc w:val="center"/>
        <w:rPr>
          <w:rStyle w:val="Strong"/>
          <w:sz w:val="20"/>
          <w:szCs w:val="20"/>
        </w:rPr>
      </w:pPr>
      <w:r w:rsidRPr="00860021">
        <w:rPr>
          <w:rStyle w:val="Strong"/>
          <w:sz w:val="20"/>
          <w:szCs w:val="20"/>
        </w:rPr>
        <w:t>Sri Lanka</w:t>
      </w:r>
    </w:p>
    <w:p w14:paraId="4D6CCE13" w14:textId="1DF96176" w:rsidR="00860021" w:rsidRPr="00860021" w:rsidRDefault="00860021" w:rsidP="00860021">
      <w:pPr>
        <w:spacing w:line="240" w:lineRule="auto"/>
        <w:jc w:val="center"/>
        <w:rPr>
          <w:rStyle w:val="Strong"/>
          <w:sz w:val="20"/>
          <w:szCs w:val="20"/>
        </w:rPr>
      </w:pPr>
      <w:r w:rsidRPr="00860021">
        <w:rPr>
          <w:rStyle w:val="Strong"/>
          <w:sz w:val="20"/>
          <w:szCs w:val="20"/>
        </w:rPr>
        <w:t>imanthilake@uom.lk</w:t>
      </w:r>
    </w:p>
    <w:p w14:paraId="396CA722" w14:textId="126723EA" w:rsidR="00DD6DA2" w:rsidRDefault="00DE2A90" w:rsidP="00F539B8">
      <w:pPr>
        <w:rPr>
          <w:b/>
        </w:rPr>
      </w:pPr>
      <w:r w:rsidRPr="00DD6DA2">
        <w:rPr>
          <w:b/>
          <w:sz w:val="22"/>
          <w:szCs w:val="22"/>
        </w:rPr>
        <w:t>Abstract</w:t>
      </w:r>
    </w:p>
    <w:p w14:paraId="789A723F" w14:textId="185498FF" w:rsidR="00DE2A90" w:rsidRPr="00DD6DA2" w:rsidRDefault="000E1756" w:rsidP="00DD6DA2">
      <w:pPr>
        <w:pStyle w:val="Keyword"/>
        <w:rPr>
          <w:sz w:val="20"/>
          <w:szCs w:val="20"/>
        </w:rPr>
      </w:pPr>
      <w:r w:rsidRPr="00DD6DA2">
        <w:rPr>
          <w:sz w:val="20"/>
          <w:szCs w:val="20"/>
        </w:rPr>
        <w:t>Inscriptions of Ceylon volume 1 by Prof. S. Paranavithana, presents a collection of over a thousand lithic inscriptions discovered in a series of archaeological surveys of Ceylon carried out from 1855 to 1970. These inscriptions are dated from 300 BC to 100 AD based on similar work found in India and the information from ancient palm leaf text from Sri Lanka. In these inscriptions a lineage of royal membe</w:t>
      </w:r>
      <w:bookmarkStart w:id="0" w:name="_GoBack"/>
      <w:bookmarkEnd w:id="0"/>
      <w:r w:rsidRPr="00DD6DA2">
        <w:rPr>
          <w:sz w:val="20"/>
          <w:szCs w:val="20"/>
        </w:rPr>
        <w:t>rs called “Devanapiya” is recurring. However, a systematic study has not been carried out directly referring to this lineage based on inscriptions. As such, a systematic study of the inscriptions was carried out</w:t>
      </w:r>
      <w:r w:rsidR="00491BE7" w:rsidRPr="00DD6DA2">
        <w:rPr>
          <w:sz w:val="20"/>
          <w:szCs w:val="20"/>
        </w:rPr>
        <w:t xml:space="preserve"> f</w:t>
      </w:r>
      <w:r w:rsidRPr="00DD6DA2">
        <w:rPr>
          <w:sz w:val="20"/>
          <w:szCs w:val="20"/>
        </w:rPr>
        <w:t>irst</w:t>
      </w:r>
      <w:r w:rsidR="00491BE7" w:rsidRPr="00DD6DA2">
        <w:rPr>
          <w:sz w:val="20"/>
          <w:szCs w:val="20"/>
        </w:rPr>
        <w:t>,</w:t>
      </w:r>
      <w:r w:rsidRPr="00DD6DA2">
        <w:rPr>
          <w:sz w:val="20"/>
          <w:szCs w:val="20"/>
        </w:rPr>
        <w:t xml:space="preserve"> </w:t>
      </w:r>
      <w:r w:rsidR="007A4F85" w:rsidRPr="00DD6DA2">
        <w:rPr>
          <w:sz w:val="20"/>
          <w:szCs w:val="20"/>
        </w:rPr>
        <w:t xml:space="preserve">by </w:t>
      </w:r>
      <w:r w:rsidRPr="00DD6DA2">
        <w:rPr>
          <w:sz w:val="20"/>
          <w:szCs w:val="20"/>
        </w:rPr>
        <w:t xml:space="preserve">developing a database on items of information such as the names of people and places, professions, official and personal relationships, the reigning King at the time of inscribing and the symbols of lettering. Then, using the family links, the individuals with connections were traced. A numbering code was assigned to recognize the </w:t>
      </w:r>
      <w:r w:rsidR="002B65F6" w:rsidRPr="00DD6DA2">
        <w:rPr>
          <w:sz w:val="20"/>
          <w:szCs w:val="20"/>
        </w:rPr>
        <w:t xml:space="preserve">family </w:t>
      </w:r>
      <w:r w:rsidRPr="00DD6DA2">
        <w:rPr>
          <w:sz w:val="20"/>
          <w:szCs w:val="20"/>
        </w:rPr>
        <w:t>link as well as the level of generation. The variations of lettering in the inscriptions were also recorded. A presentation of family trees of these ancient Kings based on lithic inscriptions alone does not appear in the Inscriptions of Ceylon Vol.1or any other literature. The aim of this article is to present the lineage of the “Devanapiya” Kings traced from lithic Brahmi inscriptions who have been the great kings of Sri Lanka. The observations on changes of inscribed letters suggest that there may have been four generations of “Devanapiya” Great Kings before the arrival of “Arahat Mahinda”. This sheds light on a new paradigm of exploration of history of the island contrasting to the information from the palm leaf texts.</w:t>
      </w:r>
    </w:p>
    <w:p w14:paraId="581DDDA3" w14:textId="77777777" w:rsidR="00DE2A90" w:rsidRPr="00FD45C4" w:rsidRDefault="00DE2A90" w:rsidP="0090571C">
      <w:pPr>
        <w:pStyle w:val="Keyword"/>
      </w:pPr>
      <w:r w:rsidRPr="00FD45C4">
        <w:rPr>
          <w:b/>
        </w:rPr>
        <w:t>Keywords</w:t>
      </w:r>
      <w:r w:rsidR="003C1E71" w:rsidRPr="00DD6DA2">
        <w:rPr>
          <w:b/>
        </w:rPr>
        <w:t>:</w:t>
      </w:r>
      <w:r w:rsidR="003C1E71" w:rsidRPr="00FD45C4">
        <w:t xml:space="preserve"> </w:t>
      </w:r>
      <w:r w:rsidR="00E265C0" w:rsidRPr="00FD45C4">
        <w:t>Arahath Mahinda, Devanampiya, Gamini, Sri Lanka, Brahmi inscriptions</w:t>
      </w:r>
    </w:p>
    <w:p w14:paraId="0CCC8EB5" w14:textId="77777777" w:rsidR="0090571C" w:rsidRPr="00BC1211" w:rsidRDefault="0090571C" w:rsidP="0090571C">
      <w:pPr>
        <w:pStyle w:val="Heading1"/>
        <w:rPr>
          <w:sz w:val="24"/>
          <w:szCs w:val="24"/>
        </w:rPr>
      </w:pPr>
      <w:r w:rsidRPr="00BC1211">
        <w:rPr>
          <w:sz w:val="24"/>
          <w:szCs w:val="24"/>
        </w:rPr>
        <w:t>Introduction</w:t>
      </w:r>
    </w:p>
    <w:p w14:paraId="1E8B7D17" w14:textId="77777777" w:rsidR="002650D1" w:rsidRPr="00FD45C4" w:rsidRDefault="002650D1" w:rsidP="00DE4202">
      <w:pPr>
        <w:pStyle w:val="Paragraph"/>
        <w:sectPr w:rsidR="002650D1" w:rsidRPr="00FD45C4" w:rsidSect="00E775E0">
          <w:headerReference w:type="even" r:id="rId8"/>
          <w:headerReference w:type="default" r:id="rId9"/>
          <w:footerReference w:type="even" r:id="rId10"/>
          <w:footerReference w:type="default" r:id="rId11"/>
          <w:footerReference w:type="first" r:id="rId12"/>
          <w:pgSz w:w="11907" w:h="16839" w:code="9"/>
          <w:pgMar w:top="1440" w:right="1440" w:bottom="1440" w:left="1440" w:header="720" w:footer="720" w:gutter="0"/>
          <w:pgNumType w:start="1"/>
          <w:cols w:space="360"/>
          <w:titlePg/>
          <w:docGrid w:linePitch="326"/>
        </w:sectPr>
      </w:pPr>
    </w:p>
    <w:p w14:paraId="684A8BD5" w14:textId="22E6E9B1" w:rsidR="00DF03BA" w:rsidRPr="00BC1211" w:rsidRDefault="00BC05D9" w:rsidP="00BC1211">
      <w:pPr>
        <w:pStyle w:val="Paragraph"/>
        <w:spacing w:line="360" w:lineRule="auto"/>
        <w:rPr>
          <w:sz w:val="22"/>
        </w:rPr>
      </w:pPr>
      <w:r w:rsidRPr="00BC1211">
        <w:rPr>
          <w:sz w:val="22"/>
        </w:rPr>
        <w:lastRenderedPageBreak/>
        <w:t xml:space="preserve">Writings found on </w:t>
      </w:r>
      <w:r w:rsidR="00271F04">
        <w:rPr>
          <w:sz w:val="22"/>
          <w:lang w:val="en-US"/>
        </w:rPr>
        <w:t xml:space="preserve">rock </w:t>
      </w:r>
      <w:r w:rsidRPr="00BC1211">
        <w:rPr>
          <w:sz w:val="22"/>
        </w:rPr>
        <w:t xml:space="preserve">caves in the jungles of Ceylon </w:t>
      </w:r>
      <w:r w:rsidR="005153AA" w:rsidRPr="00BC1211">
        <w:rPr>
          <w:sz w:val="22"/>
        </w:rPr>
        <w:t>are</w:t>
      </w:r>
      <w:r w:rsidRPr="00BC1211">
        <w:rPr>
          <w:sz w:val="22"/>
        </w:rPr>
        <w:t xml:space="preserve"> extremely intriguing to the treasure hunt</w:t>
      </w:r>
      <w:r w:rsidR="0058050A" w:rsidRPr="00BC1211">
        <w:rPr>
          <w:sz w:val="22"/>
        </w:rPr>
        <w:t>ers</w:t>
      </w:r>
      <w:r w:rsidRPr="00BC1211">
        <w:rPr>
          <w:sz w:val="22"/>
        </w:rPr>
        <w:t xml:space="preserve"> as well as </w:t>
      </w:r>
      <w:r w:rsidR="0058050A" w:rsidRPr="00BC1211">
        <w:rPr>
          <w:sz w:val="22"/>
        </w:rPr>
        <w:t xml:space="preserve">to </w:t>
      </w:r>
      <w:r w:rsidR="009567F5" w:rsidRPr="00BC1211">
        <w:rPr>
          <w:sz w:val="22"/>
        </w:rPr>
        <w:t xml:space="preserve">the orientalists </w:t>
      </w:r>
      <w:r w:rsidRPr="00BC1211">
        <w:rPr>
          <w:sz w:val="22"/>
        </w:rPr>
        <w:t xml:space="preserve">since centuries ago. </w:t>
      </w:r>
      <w:r w:rsidR="007100C3" w:rsidRPr="00BC1211">
        <w:rPr>
          <w:sz w:val="22"/>
        </w:rPr>
        <w:t>Literature on</w:t>
      </w:r>
      <w:r w:rsidRPr="00BC1211">
        <w:rPr>
          <w:sz w:val="22"/>
        </w:rPr>
        <w:t xml:space="preserve"> the archaeological surveys </w:t>
      </w:r>
      <w:r w:rsidR="007100C3" w:rsidRPr="00BC1211">
        <w:rPr>
          <w:sz w:val="22"/>
        </w:rPr>
        <w:t>can be</w:t>
      </w:r>
      <w:r w:rsidRPr="00BC1211">
        <w:rPr>
          <w:sz w:val="22"/>
        </w:rPr>
        <w:t xml:space="preserve"> considered as more valuable than the artefacts dug out from the depths of jungles. One such invaluable collection of ancient </w:t>
      </w:r>
      <w:r w:rsidR="007100C3" w:rsidRPr="00BC1211">
        <w:rPr>
          <w:sz w:val="22"/>
        </w:rPr>
        <w:t>works</w:t>
      </w:r>
      <w:r w:rsidRPr="00BC1211">
        <w:rPr>
          <w:sz w:val="22"/>
        </w:rPr>
        <w:t xml:space="preserve"> is </w:t>
      </w:r>
      <w:r w:rsidR="0058050A" w:rsidRPr="00BC1211">
        <w:rPr>
          <w:sz w:val="22"/>
        </w:rPr>
        <w:t>t</w:t>
      </w:r>
      <w:r w:rsidR="00DF03BA" w:rsidRPr="00BC1211">
        <w:rPr>
          <w:sz w:val="22"/>
        </w:rPr>
        <w:t>he “Inscriptions of Ceylon”</w:t>
      </w:r>
      <w:r w:rsidR="007C2830" w:rsidRPr="00BC1211">
        <w:rPr>
          <w:sz w:val="22"/>
        </w:rPr>
        <w:t xml:space="preserve"> (IC)</w:t>
      </w:r>
      <w:r w:rsidR="00DF03BA" w:rsidRPr="00BC1211">
        <w:rPr>
          <w:sz w:val="22"/>
        </w:rPr>
        <w:t xml:space="preserve"> by Prof. Emeritus S</w:t>
      </w:r>
      <w:r w:rsidR="005153AA" w:rsidRPr="00BC1211">
        <w:rPr>
          <w:sz w:val="22"/>
        </w:rPr>
        <w:t>.</w:t>
      </w:r>
      <w:r w:rsidR="00DF03BA" w:rsidRPr="00BC1211">
        <w:rPr>
          <w:sz w:val="22"/>
        </w:rPr>
        <w:t xml:space="preserve"> Paranavithana</w:t>
      </w:r>
      <w:r w:rsidRPr="00BC1211">
        <w:rPr>
          <w:sz w:val="22"/>
        </w:rPr>
        <w:t>. The</w:t>
      </w:r>
      <w:r w:rsidR="00D24F47" w:rsidRPr="00BC1211">
        <w:rPr>
          <w:sz w:val="22"/>
        </w:rPr>
        <w:t>se</w:t>
      </w:r>
      <w:r w:rsidRPr="00BC1211">
        <w:rPr>
          <w:sz w:val="22"/>
        </w:rPr>
        <w:t xml:space="preserve"> </w:t>
      </w:r>
      <w:r w:rsidR="006B5556" w:rsidRPr="00BC1211">
        <w:rPr>
          <w:sz w:val="22"/>
        </w:rPr>
        <w:t>inscript</w:t>
      </w:r>
      <w:r w:rsidR="0058050A" w:rsidRPr="00BC1211">
        <w:rPr>
          <w:sz w:val="22"/>
        </w:rPr>
        <w:t>i</w:t>
      </w:r>
      <w:r w:rsidR="006B5556" w:rsidRPr="00BC1211">
        <w:rPr>
          <w:sz w:val="22"/>
        </w:rPr>
        <w:t>ons</w:t>
      </w:r>
      <w:r w:rsidRPr="00BC1211">
        <w:rPr>
          <w:sz w:val="22"/>
        </w:rPr>
        <w:t xml:space="preserve"> are the lithic records of ancient people </w:t>
      </w:r>
      <w:r w:rsidR="005153AA" w:rsidRPr="00BC1211">
        <w:rPr>
          <w:sz w:val="22"/>
        </w:rPr>
        <w:t>from</w:t>
      </w:r>
      <w:r w:rsidRPr="00BC1211">
        <w:rPr>
          <w:sz w:val="22"/>
        </w:rPr>
        <w:t xml:space="preserve"> various paths of life who made </w:t>
      </w:r>
      <w:r w:rsidR="006B5556" w:rsidRPr="00BC1211">
        <w:rPr>
          <w:sz w:val="22"/>
        </w:rPr>
        <w:t>donations</w:t>
      </w:r>
      <w:r w:rsidRPr="00BC1211">
        <w:rPr>
          <w:sz w:val="22"/>
        </w:rPr>
        <w:t xml:space="preserve"> </w:t>
      </w:r>
      <w:r w:rsidR="007100C3" w:rsidRPr="00BC1211">
        <w:rPr>
          <w:sz w:val="22"/>
        </w:rPr>
        <w:t>for the sustenance of</w:t>
      </w:r>
      <w:r w:rsidRPr="00BC1211">
        <w:rPr>
          <w:sz w:val="22"/>
        </w:rPr>
        <w:t xml:space="preserve"> Buddhism</w:t>
      </w:r>
      <w:r w:rsidR="006B5556" w:rsidRPr="00BC1211">
        <w:rPr>
          <w:sz w:val="22"/>
        </w:rPr>
        <w:t xml:space="preserve">. </w:t>
      </w:r>
      <w:r w:rsidR="007100C3" w:rsidRPr="00BC1211">
        <w:rPr>
          <w:sz w:val="22"/>
        </w:rPr>
        <w:t xml:space="preserve">The </w:t>
      </w:r>
      <w:r w:rsidR="0058050A" w:rsidRPr="00BC1211">
        <w:rPr>
          <w:sz w:val="22"/>
        </w:rPr>
        <w:t>IC</w:t>
      </w:r>
      <w:r w:rsidR="007100C3" w:rsidRPr="00BC1211">
        <w:rPr>
          <w:sz w:val="22"/>
        </w:rPr>
        <w:t xml:space="preserve"> series is</w:t>
      </w:r>
      <w:r w:rsidR="006B5556" w:rsidRPr="00BC1211">
        <w:rPr>
          <w:sz w:val="22"/>
        </w:rPr>
        <w:t xml:space="preserve"> result of the</w:t>
      </w:r>
      <w:r w:rsidR="00DF03BA" w:rsidRPr="00BC1211">
        <w:rPr>
          <w:sz w:val="22"/>
        </w:rPr>
        <w:t xml:space="preserve"> surveys </w:t>
      </w:r>
      <w:r w:rsidR="007100C3" w:rsidRPr="00BC1211">
        <w:rPr>
          <w:sz w:val="22"/>
        </w:rPr>
        <w:t xml:space="preserve">on lithic inscriptions </w:t>
      </w:r>
      <w:r w:rsidR="00DF03BA" w:rsidRPr="00BC1211">
        <w:rPr>
          <w:sz w:val="22"/>
        </w:rPr>
        <w:t xml:space="preserve">carried out </w:t>
      </w:r>
      <w:r w:rsidR="006B5556" w:rsidRPr="00BC1211">
        <w:rPr>
          <w:sz w:val="22"/>
        </w:rPr>
        <w:t xml:space="preserve">in Sri Lanka </w:t>
      </w:r>
      <w:r w:rsidR="006E107E" w:rsidRPr="00BC1211">
        <w:rPr>
          <w:sz w:val="22"/>
        </w:rPr>
        <w:t xml:space="preserve">since </w:t>
      </w:r>
      <w:r w:rsidR="007C2830" w:rsidRPr="00BC1211">
        <w:rPr>
          <w:sz w:val="22"/>
        </w:rPr>
        <w:t xml:space="preserve">early </w:t>
      </w:r>
      <w:r w:rsidR="0058050A" w:rsidRPr="00BC1211">
        <w:rPr>
          <w:sz w:val="22"/>
        </w:rPr>
        <w:t xml:space="preserve">days of the </w:t>
      </w:r>
      <w:r w:rsidR="007100C3" w:rsidRPr="00BC1211">
        <w:rPr>
          <w:sz w:val="22"/>
        </w:rPr>
        <w:t>nineteenth</w:t>
      </w:r>
      <w:r w:rsidR="007C2830" w:rsidRPr="00BC1211">
        <w:rPr>
          <w:sz w:val="22"/>
        </w:rPr>
        <w:t xml:space="preserve"> century</w:t>
      </w:r>
      <w:r w:rsidR="006E107E" w:rsidRPr="00BC1211">
        <w:rPr>
          <w:sz w:val="22"/>
        </w:rPr>
        <w:t xml:space="preserve"> </w:t>
      </w:r>
      <w:sdt>
        <w:sdtPr>
          <w:rPr>
            <w:sz w:val="22"/>
          </w:rPr>
          <w:id w:val="1824785043"/>
          <w:citation/>
        </w:sdtPr>
        <w:sdtEndPr/>
        <w:sdtContent>
          <w:r w:rsidR="006E107E" w:rsidRPr="00BC1211">
            <w:rPr>
              <w:sz w:val="22"/>
            </w:rPr>
            <w:fldChar w:fldCharType="begin"/>
          </w:r>
          <w:r w:rsidR="00AC6186" w:rsidRPr="00BC1211">
            <w:rPr>
              <w:sz w:val="22"/>
            </w:rPr>
            <w:instrText xml:space="preserve">CITATION abc55 \l 2057 </w:instrText>
          </w:r>
          <w:r w:rsidR="006E107E" w:rsidRPr="00BC1211">
            <w:rPr>
              <w:sz w:val="22"/>
            </w:rPr>
            <w:fldChar w:fldCharType="separate"/>
          </w:r>
          <w:r w:rsidR="00F4417A" w:rsidRPr="00F4417A">
            <w:rPr>
              <w:noProof/>
              <w:sz w:val="22"/>
            </w:rPr>
            <w:t>(Brodie, 1853)</w:t>
          </w:r>
          <w:r w:rsidR="006E107E" w:rsidRPr="00BC1211">
            <w:rPr>
              <w:sz w:val="22"/>
            </w:rPr>
            <w:fldChar w:fldCharType="end"/>
          </w:r>
        </w:sdtContent>
      </w:sdt>
      <w:r w:rsidR="006B5556" w:rsidRPr="00BC1211">
        <w:rPr>
          <w:sz w:val="22"/>
        </w:rPr>
        <w:t xml:space="preserve">. The </w:t>
      </w:r>
      <w:r w:rsidR="00271F04" w:rsidRPr="00BC1211">
        <w:rPr>
          <w:sz w:val="22"/>
        </w:rPr>
        <w:t>1234</w:t>
      </w:r>
      <w:r w:rsidR="00271F04">
        <w:rPr>
          <w:sz w:val="22"/>
          <w:lang w:val="en-US"/>
        </w:rPr>
        <w:t xml:space="preserve"> </w:t>
      </w:r>
      <w:r w:rsidR="006B5556" w:rsidRPr="00BC1211">
        <w:rPr>
          <w:sz w:val="22"/>
        </w:rPr>
        <w:t xml:space="preserve">inscriptions presented in </w:t>
      </w:r>
      <w:r w:rsidR="00AE7D43" w:rsidRPr="00BC1211">
        <w:rPr>
          <w:sz w:val="22"/>
        </w:rPr>
        <w:t>it</w:t>
      </w:r>
      <w:r w:rsidR="006B5556" w:rsidRPr="00BC1211">
        <w:rPr>
          <w:sz w:val="22"/>
        </w:rPr>
        <w:t xml:space="preserve"> are dated </w:t>
      </w:r>
      <w:r w:rsidR="007100C3" w:rsidRPr="00BC1211">
        <w:rPr>
          <w:sz w:val="22"/>
        </w:rPr>
        <w:t>as</w:t>
      </w:r>
      <w:r w:rsidR="006B5556" w:rsidRPr="00BC1211">
        <w:rPr>
          <w:sz w:val="22"/>
        </w:rPr>
        <w:t xml:space="preserve"> from year 300 BC to 100 AD </w:t>
      </w:r>
      <w:sdt>
        <w:sdtPr>
          <w:rPr>
            <w:sz w:val="22"/>
          </w:rPr>
          <w:id w:val="-798062912"/>
          <w:citation/>
        </w:sdtPr>
        <w:sdtEndPr/>
        <w:sdtContent>
          <w:r w:rsidR="006E107E" w:rsidRPr="00BC1211">
            <w:rPr>
              <w:sz w:val="22"/>
            </w:rPr>
            <w:fldChar w:fldCharType="begin"/>
          </w:r>
          <w:r w:rsidR="003242B8">
            <w:rPr>
              <w:sz w:val="22"/>
            </w:rPr>
            <w:instrText xml:space="preserve">CITATION Par70 \l 2057 </w:instrText>
          </w:r>
          <w:r w:rsidR="006E107E" w:rsidRPr="00BC1211">
            <w:rPr>
              <w:sz w:val="22"/>
            </w:rPr>
            <w:fldChar w:fldCharType="separate"/>
          </w:r>
          <w:r w:rsidR="00F4417A" w:rsidRPr="00F4417A">
            <w:rPr>
              <w:noProof/>
              <w:sz w:val="22"/>
            </w:rPr>
            <w:t>(Paranavithana, 1970)</w:t>
          </w:r>
          <w:r w:rsidR="006E107E" w:rsidRPr="00BC1211">
            <w:rPr>
              <w:sz w:val="22"/>
            </w:rPr>
            <w:fldChar w:fldCharType="end"/>
          </w:r>
        </w:sdtContent>
      </w:sdt>
      <w:r w:rsidR="00271F04">
        <w:rPr>
          <w:sz w:val="22"/>
          <w:lang w:val="en-US"/>
        </w:rPr>
        <w:t xml:space="preserve"> and </w:t>
      </w:r>
      <w:r w:rsidR="006B5556" w:rsidRPr="00BC1211">
        <w:rPr>
          <w:sz w:val="22"/>
        </w:rPr>
        <w:t xml:space="preserve">make the basis for the content </w:t>
      </w:r>
      <w:r w:rsidR="006B5556" w:rsidRPr="00BC1211">
        <w:rPr>
          <w:sz w:val="22"/>
        </w:rPr>
        <w:lastRenderedPageBreak/>
        <w:t xml:space="preserve">of this article. </w:t>
      </w:r>
      <w:r w:rsidR="00DF03BA" w:rsidRPr="00BC1211">
        <w:rPr>
          <w:sz w:val="22"/>
        </w:rPr>
        <w:t xml:space="preserve">The </w:t>
      </w:r>
      <w:r w:rsidR="006B5556" w:rsidRPr="00BC1211">
        <w:rPr>
          <w:sz w:val="22"/>
        </w:rPr>
        <w:t xml:space="preserve">timing of the </w:t>
      </w:r>
      <w:r w:rsidR="00DF03BA" w:rsidRPr="00BC1211">
        <w:rPr>
          <w:sz w:val="22"/>
        </w:rPr>
        <w:t xml:space="preserve">inscriptions </w:t>
      </w:r>
      <w:r w:rsidR="006B5556" w:rsidRPr="00BC1211">
        <w:rPr>
          <w:sz w:val="22"/>
        </w:rPr>
        <w:t>is based on the similarit</w:t>
      </w:r>
      <w:r w:rsidR="009B19D3" w:rsidRPr="00BC1211">
        <w:rPr>
          <w:sz w:val="22"/>
        </w:rPr>
        <w:t>ies found in the lettering</w:t>
      </w:r>
      <w:r w:rsidR="00DF03BA" w:rsidRPr="00BC1211">
        <w:rPr>
          <w:sz w:val="22"/>
        </w:rPr>
        <w:t xml:space="preserve"> </w:t>
      </w:r>
      <w:r w:rsidR="006B5556" w:rsidRPr="00BC1211">
        <w:rPr>
          <w:sz w:val="22"/>
        </w:rPr>
        <w:t xml:space="preserve">of </w:t>
      </w:r>
      <w:r w:rsidR="0058050A" w:rsidRPr="00BC1211">
        <w:rPr>
          <w:sz w:val="22"/>
        </w:rPr>
        <w:t>some inscriptions</w:t>
      </w:r>
      <w:r w:rsidR="00DF03BA" w:rsidRPr="00BC1211">
        <w:rPr>
          <w:sz w:val="22"/>
        </w:rPr>
        <w:t xml:space="preserve"> from India</w:t>
      </w:r>
      <w:r w:rsidR="006B5556" w:rsidRPr="00BC1211">
        <w:rPr>
          <w:sz w:val="22"/>
        </w:rPr>
        <w:t>,</w:t>
      </w:r>
      <w:r w:rsidR="00DF03BA" w:rsidRPr="00BC1211">
        <w:rPr>
          <w:sz w:val="22"/>
        </w:rPr>
        <w:t xml:space="preserve"> </w:t>
      </w:r>
      <w:r w:rsidR="0058050A" w:rsidRPr="00BC1211">
        <w:rPr>
          <w:sz w:val="22"/>
        </w:rPr>
        <w:t>which was believed to be</w:t>
      </w:r>
      <w:r w:rsidR="00DF03BA" w:rsidRPr="00BC1211">
        <w:rPr>
          <w:sz w:val="22"/>
        </w:rPr>
        <w:t xml:space="preserve"> of the Emperor Asoka of 300 BC </w:t>
      </w:r>
      <w:sdt>
        <w:sdtPr>
          <w:rPr>
            <w:sz w:val="22"/>
          </w:rPr>
          <w:id w:val="-279729415"/>
          <w:citation/>
        </w:sdtPr>
        <w:sdtEndPr/>
        <w:sdtContent>
          <w:r w:rsidR="00BC3BF5" w:rsidRPr="00BC1211">
            <w:rPr>
              <w:sz w:val="22"/>
            </w:rPr>
            <w:fldChar w:fldCharType="begin"/>
          </w:r>
          <w:r w:rsidR="009D0FAB" w:rsidRPr="00BC1211">
            <w:rPr>
              <w:sz w:val="22"/>
            </w:rPr>
            <w:instrText xml:space="preserve">CITATION abc38 \l 2057 </w:instrText>
          </w:r>
          <w:r w:rsidR="00BC3BF5" w:rsidRPr="00BC1211">
            <w:rPr>
              <w:sz w:val="22"/>
            </w:rPr>
            <w:fldChar w:fldCharType="separate"/>
          </w:r>
          <w:r w:rsidR="00F4417A" w:rsidRPr="00F4417A">
            <w:rPr>
              <w:noProof/>
              <w:sz w:val="22"/>
            </w:rPr>
            <w:t>(Prinsep, 1838)</w:t>
          </w:r>
          <w:r w:rsidR="00BC3BF5" w:rsidRPr="00BC1211">
            <w:rPr>
              <w:sz w:val="22"/>
            </w:rPr>
            <w:fldChar w:fldCharType="end"/>
          </w:r>
        </w:sdtContent>
      </w:sdt>
      <w:r w:rsidR="0058050A" w:rsidRPr="00BC1211">
        <w:rPr>
          <w:sz w:val="22"/>
        </w:rPr>
        <w:t xml:space="preserve">, </w:t>
      </w:r>
      <w:r w:rsidR="00271F04">
        <w:rPr>
          <w:sz w:val="22"/>
          <w:lang w:val="en-US"/>
        </w:rPr>
        <w:t xml:space="preserve">whose </w:t>
      </w:r>
      <w:r w:rsidR="0058050A" w:rsidRPr="00BC1211">
        <w:rPr>
          <w:sz w:val="22"/>
        </w:rPr>
        <w:t>timing was based on</w:t>
      </w:r>
      <w:r w:rsidR="00DF03BA" w:rsidRPr="00BC1211">
        <w:rPr>
          <w:sz w:val="22"/>
        </w:rPr>
        <w:t xml:space="preserve"> the information </w:t>
      </w:r>
      <w:r w:rsidR="0058050A" w:rsidRPr="00BC1211">
        <w:rPr>
          <w:sz w:val="22"/>
        </w:rPr>
        <w:t>from</w:t>
      </w:r>
      <w:r w:rsidR="00DF03BA" w:rsidRPr="00BC1211">
        <w:rPr>
          <w:sz w:val="22"/>
        </w:rPr>
        <w:t xml:space="preserve"> </w:t>
      </w:r>
      <w:r w:rsidR="0058050A" w:rsidRPr="00BC1211">
        <w:rPr>
          <w:sz w:val="22"/>
        </w:rPr>
        <w:t>ancient</w:t>
      </w:r>
      <w:r w:rsidR="00DF03BA" w:rsidRPr="00BC1211">
        <w:rPr>
          <w:sz w:val="22"/>
        </w:rPr>
        <w:t xml:space="preserve"> </w:t>
      </w:r>
      <w:r w:rsidR="00AE7D43" w:rsidRPr="00BC1211">
        <w:rPr>
          <w:sz w:val="22"/>
        </w:rPr>
        <w:t xml:space="preserve">palm leaf </w:t>
      </w:r>
      <w:r w:rsidR="00DF03BA" w:rsidRPr="00BC1211">
        <w:rPr>
          <w:sz w:val="22"/>
        </w:rPr>
        <w:t>texts from Sri Lanka</w:t>
      </w:r>
      <w:sdt>
        <w:sdtPr>
          <w:rPr>
            <w:sz w:val="22"/>
          </w:rPr>
          <w:id w:val="1027063001"/>
          <w:citation/>
        </w:sdtPr>
        <w:sdtEndPr/>
        <w:sdtContent>
          <w:r w:rsidR="00000F1B" w:rsidRPr="00BC1211">
            <w:rPr>
              <w:sz w:val="22"/>
            </w:rPr>
            <w:fldChar w:fldCharType="begin"/>
          </w:r>
          <w:r w:rsidR="00622979" w:rsidRPr="00BC1211">
            <w:rPr>
              <w:sz w:val="22"/>
            </w:rPr>
            <w:instrText xml:space="preserve">CITATION Gei12 \l 2057 </w:instrText>
          </w:r>
          <w:r w:rsidR="00000F1B" w:rsidRPr="00BC1211">
            <w:rPr>
              <w:sz w:val="22"/>
            </w:rPr>
            <w:fldChar w:fldCharType="separate"/>
          </w:r>
          <w:r w:rsidR="00F4417A">
            <w:rPr>
              <w:noProof/>
              <w:sz w:val="22"/>
            </w:rPr>
            <w:t xml:space="preserve"> </w:t>
          </w:r>
          <w:r w:rsidR="00F4417A" w:rsidRPr="00F4417A">
            <w:rPr>
              <w:noProof/>
              <w:sz w:val="22"/>
            </w:rPr>
            <w:t>(Mahanama, 1912)</w:t>
          </w:r>
          <w:r w:rsidR="00000F1B" w:rsidRPr="00BC1211">
            <w:rPr>
              <w:sz w:val="22"/>
            </w:rPr>
            <w:fldChar w:fldCharType="end"/>
          </w:r>
        </w:sdtContent>
      </w:sdt>
      <w:r w:rsidR="00DF03BA" w:rsidRPr="00BC1211">
        <w:rPr>
          <w:sz w:val="22"/>
        </w:rPr>
        <w:t xml:space="preserve">. </w:t>
      </w:r>
    </w:p>
    <w:p w14:paraId="0EE3583A" w14:textId="10887623" w:rsidR="0090571C" w:rsidRPr="00BC1211" w:rsidRDefault="00271F04" w:rsidP="00BC1211">
      <w:pPr>
        <w:pStyle w:val="Paragraph"/>
        <w:spacing w:line="360" w:lineRule="auto"/>
        <w:rPr>
          <w:sz w:val="22"/>
        </w:rPr>
      </w:pPr>
      <w:r>
        <w:rPr>
          <w:sz w:val="22"/>
          <w:lang w:val="en-US"/>
        </w:rPr>
        <w:t>I</w:t>
      </w:r>
      <w:r w:rsidR="0058050A" w:rsidRPr="00BC1211">
        <w:rPr>
          <w:sz w:val="22"/>
        </w:rPr>
        <w:t xml:space="preserve">n the IC vol.1, there were </w:t>
      </w:r>
      <w:r w:rsidR="00A2223B" w:rsidRPr="00BC1211">
        <w:rPr>
          <w:sz w:val="22"/>
        </w:rPr>
        <w:t>inscriptions that mentioned the term</w:t>
      </w:r>
      <w:r w:rsidR="00DF03BA" w:rsidRPr="00BC1211">
        <w:rPr>
          <w:sz w:val="22"/>
        </w:rPr>
        <w:t>, “Devanapiya”</w:t>
      </w:r>
      <w:r w:rsidR="00A2223B" w:rsidRPr="00BC1211">
        <w:rPr>
          <w:sz w:val="22"/>
        </w:rPr>
        <w:t xml:space="preserve">. According to the </w:t>
      </w:r>
      <w:r w:rsidR="007753C6">
        <w:rPr>
          <w:sz w:val="22"/>
        </w:rPr>
        <w:t>“Mahawansa”</w:t>
      </w:r>
      <w:r w:rsidR="00A2223B" w:rsidRPr="00BC1211">
        <w:rPr>
          <w:sz w:val="22"/>
        </w:rPr>
        <w:t>, the royal chronicles of Ceylon,</w:t>
      </w:r>
      <w:r w:rsidR="00DF03BA" w:rsidRPr="00BC1211">
        <w:rPr>
          <w:sz w:val="22"/>
        </w:rPr>
        <w:t xml:space="preserve"> </w:t>
      </w:r>
      <w:r w:rsidR="00BD0035">
        <w:rPr>
          <w:sz w:val="22"/>
          <w:lang w:val="en-US"/>
        </w:rPr>
        <w:t>“</w:t>
      </w:r>
      <w:r w:rsidR="00A2223B" w:rsidRPr="00BC1211">
        <w:rPr>
          <w:sz w:val="22"/>
        </w:rPr>
        <w:t>Devanapiya</w:t>
      </w:r>
      <w:r w:rsidR="00BD0035">
        <w:rPr>
          <w:sz w:val="22"/>
          <w:lang w:val="en-US"/>
        </w:rPr>
        <w:t>”</w:t>
      </w:r>
      <w:r w:rsidR="00DF03BA" w:rsidRPr="00BC1211">
        <w:rPr>
          <w:sz w:val="22"/>
        </w:rPr>
        <w:t xml:space="preserve"> is </w:t>
      </w:r>
      <w:r w:rsidR="00A2223B" w:rsidRPr="00BC1211">
        <w:rPr>
          <w:sz w:val="22"/>
        </w:rPr>
        <w:t>a royal name connected with the King who was reigning in Sri Lanka when the Emperor Asoka of India</w:t>
      </w:r>
      <w:r w:rsidR="00BD0035">
        <w:rPr>
          <w:sz w:val="22"/>
          <w:lang w:val="en-US"/>
        </w:rPr>
        <w:t xml:space="preserve"> of circa 3</w:t>
      </w:r>
      <w:r w:rsidR="00BD0035" w:rsidRPr="00BD0035">
        <w:rPr>
          <w:sz w:val="22"/>
          <w:vertAlign w:val="superscript"/>
          <w:lang w:val="en-US"/>
        </w:rPr>
        <w:t>rd</w:t>
      </w:r>
      <w:r w:rsidR="00BD0035">
        <w:rPr>
          <w:sz w:val="22"/>
          <w:lang w:val="en-US"/>
        </w:rPr>
        <w:t xml:space="preserve"> century BCE</w:t>
      </w:r>
      <w:r w:rsidR="00A2223B" w:rsidRPr="00BC1211">
        <w:rPr>
          <w:sz w:val="22"/>
        </w:rPr>
        <w:t xml:space="preserve"> sent a diplomatic mission lead by the </w:t>
      </w:r>
      <w:r w:rsidR="00DF03BA" w:rsidRPr="00BC1211">
        <w:rPr>
          <w:sz w:val="22"/>
        </w:rPr>
        <w:t>Buddhist monk “Arahat Mahinda”</w:t>
      </w:r>
      <w:sdt>
        <w:sdtPr>
          <w:rPr>
            <w:sz w:val="22"/>
          </w:rPr>
          <w:id w:val="-906139836"/>
          <w:citation/>
        </w:sdtPr>
        <w:sdtEndPr/>
        <w:sdtContent>
          <w:r w:rsidR="00B819C9" w:rsidRPr="00BC1211">
            <w:rPr>
              <w:sz w:val="22"/>
            </w:rPr>
            <w:fldChar w:fldCharType="begin"/>
          </w:r>
          <w:r w:rsidR="00B819C9" w:rsidRPr="00BC1211">
            <w:rPr>
              <w:sz w:val="22"/>
            </w:rPr>
            <w:instrText xml:space="preserve"> CITATION Gei12 \l 2057 </w:instrText>
          </w:r>
          <w:r w:rsidR="00B819C9" w:rsidRPr="00BC1211">
            <w:rPr>
              <w:sz w:val="22"/>
            </w:rPr>
            <w:fldChar w:fldCharType="separate"/>
          </w:r>
          <w:r w:rsidR="00F4417A">
            <w:rPr>
              <w:noProof/>
              <w:sz w:val="22"/>
            </w:rPr>
            <w:t xml:space="preserve"> </w:t>
          </w:r>
          <w:r w:rsidR="00F4417A" w:rsidRPr="00F4417A">
            <w:rPr>
              <w:noProof/>
              <w:sz w:val="22"/>
            </w:rPr>
            <w:t>(Mahanama, 1912)</w:t>
          </w:r>
          <w:r w:rsidR="00B819C9" w:rsidRPr="00BC1211">
            <w:rPr>
              <w:sz w:val="22"/>
            </w:rPr>
            <w:fldChar w:fldCharType="end"/>
          </w:r>
        </w:sdtContent>
      </w:sdt>
      <w:r w:rsidR="00DF03BA" w:rsidRPr="00BC1211">
        <w:rPr>
          <w:sz w:val="22"/>
        </w:rPr>
        <w:t xml:space="preserve">. </w:t>
      </w:r>
      <w:r w:rsidR="007A3123">
        <w:rPr>
          <w:sz w:val="22"/>
          <w:lang w:val="en-US"/>
        </w:rPr>
        <w:t>A</w:t>
      </w:r>
      <w:r w:rsidR="000F0BDE" w:rsidRPr="00BC1211">
        <w:rPr>
          <w:sz w:val="22"/>
        </w:rPr>
        <w:t xml:space="preserve">s the inscriptions from India reveal, the Emperor Ashoka </w:t>
      </w:r>
      <w:r w:rsidR="00BD0035">
        <w:rPr>
          <w:sz w:val="22"/>
          <w:lang w:val="en-US"/>
        </w:rPr>
        <w:t>also</w:t>
      </w:r>
      <w:r w:rsidR="000F0BDE" w:rsidRPr="00BC1211">
        <w:rPr>
          <w:sz w:val="22"/>
        </w:rPr>
        <w:t xml:space="preserve"> ha</w:t>
      </w:r>
      <w:r w:rsidR="00BD0035">
        <w:rPr>
          <w:sz w:val="22"/>
          <w:lang w:val="en-US"/>
        </w:rPr>
        <w:t>s</w:t>
      </w:r>
      <w:r w:rsidR="000F0BDE" w:rsidRPr="00BC1211">
        <w:rPr>
          <w:sz w:val="22"/>
        </w:rPr>
        <w:t xml:space="preserve"> been used the royal term </w:t>
      </w:r>
      <w:r w:rsidR="00BD0035">
        <w:rPr>
          <w:sz w:val="22"/>
          <w:lang w:val="en-US"/>
        </w:rPr>
        <w:t>“</w:t>
      </w:r>
      <w:r w:rsidR="000F0BDE" w:rsidRPr="00BC1211">
        <w:rPr>
          <w:sz w:val="22"/>
        </w:rPr>
        <w:t>Devanapiya</w:t>
      </w:r>
      <w:r w:rsidR="00BD0035">
        <w:rPr>
          <w:sz w:val="22"/>
          <w:lang w:val="en-US"/>
        </w:rPr>
        <w:t>”</w:t>
      </w:r>
      <w:sdt>
        <w:sdtPr>
          <w:rPr>
            <w:sz w:val="22"/>
          </w:rPr>
          <w:id w:val="-244803968"/>
          <w:citation/>
        </w:sdtPr>
        <w:sdtEndPr/>
        <w:sdtContent>
          <w:r w:rsidR="009567F5" w:rsidRPr="00BC1211">
            <w:rPr>
              <w:sz w:val="22"/>
            </w:rPr>
            <w:fldChar w:fldCharType="begin"/>
          </w:r>
          <w:r w:rsidR="009567F5" w:rsidRPr="00BC1211">
            <w:rPr>
              <w:sz w:val="22"/>
            </w:rPr>
            <w:instrText xml:space="preserve"> CITATION All12 \l 2057 </w:instrText>
          </w:r>
          <w:r w:rsidR="009567F5" w:rsidRPr="00BC1211">
            <w:rPr>
              <w:sz w:val="22"/>
            </w:rPr>
            <w:fldChar w:fldCharType="separate"/>
          </w:r>
          <w:r w:rsidR="00F4417A">
            <w:rPr>
              <w:noProof/>
              <w:sz w:val="22"/>
            </w:rPr>
            <w:t xml:space="preserve"> </w:t>
          </w:r>
          <w:r w:rsidR="00F4417A" w:rsidRPr="00F4417A">
            <w:rPr>
              <w:noProof/>
              <w:sz w:val="22"/>
            </w:rPr>
            <w:t>(Allen, 2012)</w:t>
          </w:r>
          <w:r w:rsidR="009567F5" w:rsidRPr="00BC1211">
            <w:rPr>
              <w:sz w:val="22"/>
            </w:rPr>
            <w:fldChar w:fldCharType="end"/>
          </w:r>
        </w:sdtContent>
      </w:sdt>
      <w:r w:rsidR="000F0BDE" w:rsidRPr="00BC1211">
        <w:rPr>
          <w:sz w:val="22"/>
        </w:rPr>
        <w:t>.</w:t>
      </w:r>
      <w:r w:rsidR="009567F5" w:rsidRPr="00BC1211">
        <w:rPr>
          <w:sz w:val="22"/>
        </w:rPr>
        <w:t xml:space="preserve"> </w:t>
      </w:r>
      <w:r w:rsidR="000F0BDE" w:rsidRPr="00BC1211">
        <w:rPr>
          <w:sz w:val="22"/>
        </w:rPr>
        <w:t xml:space="preserve">It is mentioned as </w:t>
      </w:r>
      <w:r w:rsidR="00BD0035">
        <w:rPr>
          <w:sz w:val="22"/>
          <w:lang w:val="en-US"/>
        </w:rPr>
        <w:t>“</w:t>
      </w:r>
      <w:r w:rsidR="000F0BDE" w:rsidRPr="00BC1211">
        <w:rPr>
          <w:sz w:val="22"/>
        </w:rPr>
        <w:t>Devanampiya</w:t>
      </w:r>
      <w:r w:rsidR="00BD0035">
        <w:rPr>
          <w:sz w:val="22"/>
          <w:lang w:val="en-US"/>
        </w:rPr>
        <w:t>”</w:t>
      </w:r>
      <w:r w:rsidR="000F0BDE" w:rsidRPr="00BC1211">
        <w:rPr>
          <w:sz w:val="22"/>
        </w:rPr>
        <w:t xml:space="preserve"> in his inscriptions</w:t>
      </w:r>
      <w:r w:rsidR="009567F5" w:rsidRPr="00BC1211">
        <w:rPr>
          <w:sz w:val="22"/>
        </w:rPr>
        <w:t xml:space="preserve"> </w:t>
      </w:r>
      <w:sdt>
        <w:sdtPr>
          <w:rPr>
            <w:sz w:val="22"/>
          </w:rPr>
          <w:id w:val="-2109957439"/>
          <w:citation/>
        </w:sdtPr>
        <w:sdtEndPr/>
        <w:sdtContent>
          <w:r w:rsidR="009567F5" w:rsidRPr="00BC1211">
            <w:rPr>
              <w:sz w:val="22"/>
            </w:rPr>
            <w:fldChar w:fldCharType="begin"/>
          </w:r>
          <w:r w:rsidR="009567F5" w:rsidRPr="00BC1211">
            <w:rPr>
              <w:sz w:val="22"/>
            </w:rPr>
            <w:instrText xml:space="preserve"> CITATION abc38 \l 2057 </w:instrText>
          </w:r>
          <w:r w:rsidR="009567F5" w:rsidRPr="00BC1211">
            <w:rPr>
              <w:sz w:val="22"/>
            </w:rPr>
            <w:fldChar w:fldCharType="separate"/>
          </w:r>
          <w:r w:rsidR="00F4417A" w:rsidRPr="00F4417A">
            <w:rPr>
              <w:noProof/>
              <w:sz w:val="22"/>
            </w:rPr>
            <w:t>(Prinsep, 1838)</w:t>
          </w:r>
          <w:r w:rsidR="009567F5" w:rsidRPr="00BC1211">
            <w:rPr>
              <w:sz w:val="22"/>
            </w:rPr>
            <w:fldChar w:fldCharType="end"/>
          </w:r>
        </w:sdtContent>
      </w:sdt>
      <w:r w:rsidR="009567F5" w:rsidRPr="00BC1211">
        <w:rPr>
          <w:sz w:val="22"/>
        </w:rPr>
        <w:t xml:space="preserve"> </w:t>
      </w:r>
      <w:r w:rsidR="000F0BDE" w:rsidRPr="00BC1211">
        <w:rPr>
          <w:sz w:val="22"/>
        </w:rPr>
        <w:t>.</w:t>
      </w:r>
      <w:r w:rsidR="009567F5" w:rsidRPr="00BC1211">
        <w:rPr>
          <w:sz w:val="22"/>
        </w:rPr>
        <w:t xml:space="preserve"> </w:t>
      </w:r>
      <w:r w:rsidR="00A2223B" w:rsidRPr="00BC1211">
        <w:rPr>
          <w:sz w:val="22"/>
        </w:rPr>
        <w:t xml:space="preserve">This study was carried out to know more about the meritorious activities </w:t>
      </w:r>
      <w:r w:rsidR="00AE7D43" w:rsidRPr="00BC1211">
        <w:rPr>
          <w:sz w:val="22"/>
        </w:rPr>
        <w:t xml:space="preserve">recorded in the inscriptions by the members </w:t>
      </w:r>
      <w:r w:rsidR="00D93130">
        <w:rPr>
          <w:sz w:val="22"/>
          <w:lang w:val="en-US"/>
        </w:rPr>
        <w:t>who held this honour</w:t>
      </w:r>
      <w:r w:rsidR="00DF03BA" w:rsidRPr="00BC1211">
        <w:rPr>
          <w:sz w:val="22"/>
        </w:rPr>
        <w:t>.</w:t>
      </w:r>
      <w:r w:rsidR="006B6928" w:rsidRPr="00BC1211">
        <w:rPr>
          <w:sz w:val="22"/>
        </w:rPr>
        <w:t xml:space="preserve"> In doing so, a family tree of the </w:t>
      </w:r>
      <w:r w:rsidR="00D93130">
        <w:rPr>
          <w:sz w:val="22"/>
          <w:lang w:val="en-US"/>
        </w:rPr>
        <w:t>“</w:t>
      </w:r>
      <w:r w:rsidR="006B6928" w:rsidRPr="00BC1211">
        <w:rPr>
          <w:sz w:val="22"/>
        </w:rPr>
        <w:t>Devanapiya</w:t>
      </w:r>
      <w:r w:rsidR="00D93130">
        <w:rPr>
          <w:sz w:val="22"/>
          <w:lang w:val="en-US"/>
        </w:rPr>
        <w:t>”</w:t>
      </w:r>
      <w:r w:rsidR="00BD0035">
        <w:rPr>
          <w:sz w:val="22"/>
          <w:lang w:val="en-US"/>
        </w:rPr>
        <w:t xml:space="preserve"> Kings</w:t>
      </w:r>
      <w:r w:rsidR="006B6928" w:rsidRPr="00BC1211">
        <w:rPr>
          <w:sz w:val="22"/>
        </w:rPr>
        <w:t xml:space="preserve"> emerged</w:t>
      </w:r>
      <w:r w:rsidR="005F5DCA" w:rsidRPr="00BC1211">
        <w:rPr>
          <w:sz w:val="22"/>
        </w:rPr>
        <w:t>. This</w:t>
      </w:r>
      <w:r w:rsidR="006B6928" w:rsidRPr="00BC1211">
        <w:rPr>
          <w:sz w:val="22"/>
        </w:rPr>
        <w:t xml:space="preserve"> </w:t>
      </w:r>
      <w:r w:rsidR="00914EF4" w:rsidRPr="00BC1211">
        <w:rPr>
          <w:sz w:val="22"/>
        </w:rPr>
        <w:t xml:space="preserve">family tree </w:t>
      </w:r>
      <w:r w:rsidR="006B6928" w:rsidRPr="00BC1211">
        <w:rPr>
          <w:sz w:val="22"/>
        </w:rPr>
        <w:t xml:space="preserve">appeared to be </w:t>
      </w:r>
      <w:r w:rsidR="0069024E" w:rsidRPr="00BC1211">
        <w:rPr>
          <w:sz w:val="22"/>
        </w:rPr>
        <w:t>deviating from the available lineage of Kings</w:t>
      </w:r>
      <w:r w:rsidR="005F5DCA" w:rsidRPr="00BC1211">
        <w:rPr>
          <w:sz w:val="22"/>
        </w:rPr>
        <w:t xml:space="preserve"> presented in ancient chronicles written in ‘ola’ leaf books</w:t>
      </w:r>
      <w:r w:rsidR="00417B89" w:rsidRPr="00BC1211">
        <w:rPr>
          <w:sz w:val="22"/>
        </w:rPr>
        <w:t>. e.g.</w:t>
      </w:r>
      <w:r w:rsidR="005F5DCA" w:rsidRPr="00BC1211">
        <w:rPr>
          <w:sz w:val="22"/>
        </w:rPr>
        <w:t xml:space="preserve"> </w:t>
      </w:r>
      <w:r w:rsidR="00622979" w:rsidRPr="00BC1211">
        <w:rPr>
          <w:sz w:val="22"/>
        </w:rPr>
        <w:t>“</w:t>
      </w:r>
      <w:r w:rsidR="005F5DCA" w:rsidRPr="00BC1211">
        <w:rPr>
          <w:sz w:val="22"/>
        </w:rPr>
        <w:t>Dīpavaṃsa</w:t>
      </w:r>
      <w:r w:rsidR="00622979" w:rsidRPr="00BC1211">
        <w:rPr>
          <w:sz w:val="22"/>
        </w:rPr>
        <w:t>”</w:t>
      </w:r>
      <w:r w:rsidR="005F5DCA" w:rsidRPr="00BC1211">
        <w:rPr>
          <w:sz w:val="22"/>
        </w:rPr>
        <w:t xml:space="preserve"> </w:t>
      </w:r>
      <w:r w:rsidR="004760A0" w:rsidRPr="00BC1211">
        <w:rPr>
          <w:sz w:val="22"/>
        </w:rPr>
        <w:t xml:space="preserve">of </w:t>
      </w:r>
      <w:r w:rsidR="005F5DCA" w:rsidRPr="00BC1211">
        <w:rPr>
          <w:sz w:val="22"/>
        </w:rPr>
        <w:t>circa 4</w:t>
      </w:r>
      <w:r w:rsidR="00BD0035" w:rsidRPr="00BD0035">
        <w:rPr>
          <w:sz w:val="22"/>
          <w:vertAlign w:val="superscript"/>
          <w:lang w:val="en-US"/>
        </w:rPr>
        <w:t>th</w:t>
      </w:r>
      <w:r w:rsidR="00A723B0" w:rsidRPr="00BC1211">
        <w:rPr>
          <w:sz w:val="22"/>
        </w:rPr>
        <w:t xml:space="preserve"> </w:t>
      </w:r>
      <w:r w:rsidR="004760A0" w:rsidRPr="00BC1211">
        <w:rPr>
          <w:sz w:val="22"/>
        </w:rPr>
        <w:t>century CE</w:t>
      </w:r>
      <w:r w:rsidR="000567F6" w:rsidRPr="00BC1211">
        <w:rPr>
          <w:sz w:val="22"/>
        </w:rPr>
        <w:t xml:space="preserve"> </w:t>
      </w:r>
      <w:sdt>
        <w:sdtPr>
          <w:rPr>
            <w:sz w:val="22"/>
          </w:rPr>
          <w:id w:val="445975718"/>
          <w:citation/>
        </w:sdtPr>
        <w:sdtEndPr/>
        <w:sdtContent>
          <w:r w:rsidR="000567F6" w:rsidRPr="00BC1211">
            <w:rPr>
              <w:sz w:val="22"/>
            </w:rPr>
            <w:fldChar w:fldCharType="begin"/>
          </w:r>
          <w:r w:rsidR="000567F6" w:rsidRPr="00BC1211">
            <w:rPr>
              <w:sz w:val="22"/>
            </w:rPr>
            <w:instrText xml:space="preserve"> CITATION Kna27 \l 2057 </w:instrText>
          </w:r>
          <w:r w:rsidR="000567F6" w:rsidRPr="00BC1211">
            <w:rPr>
              <w:sz w:val="22"/>
            </w:rPr>
            <w:fldChar w:fldCharType="separate"/>
          </w:r>
          <w:r w:rsidR="00F4417A" w:rsidRPr="00F4417A">
            <w:rPr>
              <w:noProof/>
              <w:sz w:val="22"/>
            </w:rPr>
            <w:t>(Knanananda, 1927)</w:t>
          </w:r>
          <w:r w:rsidR="000567F6" w:rsidRPr="00BC1211">
            <w:rPr>
              <w:sz w:val="22"/>
            </w:rPr>
            <w:fldChar w:fldCharType="end"/>
          </w:r>
        </w:sdtContent>
      </w:sdt>
      <w:r w:rsidR="004760A0" w:rsidRPr="00BC1211">
        <w:rPr>
          <w:sz w:val="22"/>
        </w:rPr>
        <w:t xml:space="preserve"> </w:t>
      </w:r>
      <w:r w:rsidR="005F5DCA" w:rsidRPr="00BC1211">
        <w:rPr>
          <w:sz w:val="22"/>
        </w:rPr>
        <w:t>, </w:t>
      </w:r>
      <w:r w:rsidR="00622979" w:rsidRPr="00BC1211">
        <w:rPr>
          <w:sz w:val="22"/>
        </w:rPr>
        <w:t>“</w:t>
      </w:r>
      <w:r w:rsidR="005F5DCA" w:rsidRPr="00BC1211">
        <w:rPr>
          <w:sz w:val="22"/>
        </w:rPr>
        <w:t>Samantapāsādikā</w:t>
      </w:r>
      <w:r w:rsidR="00622979" w:rsidRPr="00BC1211">
        <w:rPr>
          <w:sz w:val="22"/>
        </w:rPr>
        <w:t xml:space="preserve">” of </w:t>
      </w:r>
      <w:r w:rsidR="005F5DCA" w:rsidRPr="00BC1211">
        <w:rPr>
          <w:sz w:val="22"/>
        </w:rPr>
        <w:t>circa 5</w:t>
      </w:r>
      <w:r w:rsidR="00BD0035" w:rsidRPr="00BD0035">
        <w:rPr>
          <w:sz w:val="22"/>
          <w:vertAlign w:val="superscript"/>
          <w:lang w:val="en-US"/>
        </w:rPr>
        <w:t>th</w:t>
      </w:r>
      <w:r w:rsidR="00BD0035">
        <w:rPr>
          <w:sz w:val="22"/>
          <w:lang w:val="en-US"/>
        </w:rPr>
        <w:t xml:space="preserve"> </w:t>
      </w:r>
      <w:r w:rsidR="005F5DCA" w:rsidRPr="00BC1211">
        <w:rPr>
          <w:sz w:val="22"/>
        </w:rPr>
        <w:t>century CE</w:t>
      </w:r>
      <w:r w:rsidR="00622979" w:rsidRPr="00BC1211">
        <w:rPr>
          <w:sz w:val="22"/>
        </w:rPr>
        <w:t xml:space="preserve"> </w:t>
      </w:r>
      <w:sdt>
        <w:sdtPr>
          <w:rPr>
            <w:sz w:val="22"/>
          </w:rPr>
          <w:id w:val="321473635"/>
          <w:citation/>
        </w:sdtPr>
        <w:sdtEndPr/>
        <w:sdtContent>
          <w:r w:rsidR="00622979" w:rsidRPr="00BC1211">
            <w:rPr>
              <w:sz w:val="22"/>
            </w:rPr>
            <w:fldChar w:fldCharType="begin"/>
          </w:r>
          <w:r w:rsidR="00622979" w:rsidRPr="00BC1211">
            <w:rPr>
              <w:sz w:val="22"/>
            </w:rPr>
            <w:instrText xml:space="preserve"> CITATION Bud96 \l 2057 </w:instrText>
          </w:r>
          <w:r w:rsidR="00622979" w:rsidRPr="00BC1211">
            <w:rPr>
              <w:sz w:val="22"/>
            </w:rPr>
            <w:fldChar w:fldCharType="separate"/>
          </w:r>
          <w:r w:rsidR="00F4417A" w:rsidRPr="00F4417A">
            <w:rPr>
              <w:noProof/>
              <w:sz w:val="22"/>
            </w:rPr>
            <w:t>(Buddhagosha, 1996)</w:t>
          </w:r>
          <w:r w:rsidR="00622979" w:rsidRPr="00BC1211">
            <w:rPr>
              <w:sz w:val="22"/>
            </w:rPr>
            <w:fldChar w:fldCharType="end"/>
          </w:r>
        </w:sdtContent>
      </w:sdt>
      <w:r w:rsidR="005F5DCA" w:rsidRPr="00BC1211">
        <w:rPr>
          <w:sz w:val="22"/>
        </w:rPr>
        <w:t>, </w:t>
      </w:r>
      <w:r w:rsidR="00622979" w:rsidRPr="00BC1211">
        <w:rPr>
          <w:sz w:val="22"/>
        </w:rPr>
        <w:t>“</w:t>
      </w:r>
      <w:r w:rsidR="005F5DCA" w:rsidRPr="00BC1211">
        <w:rPr>
          <w:sz w:val="22"/>
        </w:rPr>
        <w:t>Mahāvaṃsa</w:t>
      </w:r>
      <w:r w:rsidR="00622979" w:rsidRPr="00BC1211">
        <w:rPr>
          <w:sz w:val="22"/>
        </w:rPr>
        <w:t>”</w:t>
      </w:r>
      <w:r w:rsidR="005F5DCA" w:rsidRPr="00BC1211">
        <w:rPr>
          <w:sz w:val="22"/>
        </w:rPr>
        <w:t> </w:t>
      </w:r>
      <w:r w:rsidR="00622979" w:rsidRPr="00BC1211">
        <w:rPr>
          <w:sz w:val="22"/>
        </w:rPr>
        <w:t xml:space="preserve">of </w:t>
      </w:r>
      <w:r w:rsidR="005F5DCA" w:rsidRPr="00BC1211">
        <w:rPr>
          <w:sz w:val="22"/>
        </w:rPr>
        <w:t>circa 5</w:t>
      </w:r>
      <w:r w:rsidR="00BD0035" w:rsidRPr="00BD0035">
        <w:rPr>
          <w:sz w:val="22"/>
          <w:vertAlign w:val="superscript"/>
          <w:lang w:val="en-US"/>
        </w:rPr>
        <w:t>th</w:t>
      </w:r>
      <w:r w:rsidR="005F5DCA" w:rsidRPr="00BC1211">
        <w:rPr>
          <w:sz w:val="22"/>
        </w:rPr>
        <w:t xml:space="preserve"> century CE</w:t>
      </w:r>
      <w:sdt>
        <w:sdtPr>
          <w:rPr>
            <w:sz w:val="22"/>
          </w:rPr>
          <w:id w:val="861784923"/>
          <w:citation/>
        </w:sdtPr>
        <w:sdtEndPr/>
        <w:sdtContent>
          <w:r w:rsidR="00622979" w:rsidRPr="00BC1211">
            <w:rPr>
              <w:sz w:val="22"/>
            </w:rPr>
            <w:fldChar w:fldCharType="begin"/>
          </w:r>
          <w:r w:rsidR="00622979" w:rsidRPr="00BC1211">
            <w:rPr>
              <w:sz w:val="22"/>
            </w:rPr>
            <w:instrText xml:space="preserve">CITATION Gei12 \l 2057 </w:instrText>
          </w:r>
          <w:r w:rsidR="00622979" w:rsidRPr="00BC1211">
            <w:rPr>
              <w:sz w:val="22"/>
            </w:rPr>
            <w:fldChar w:fldCharType="separate"/>
          </w:r>
          <w:r w:rsidR="00F4417A">
            <w:rPr>
              <w:noProof/>
              <w:sz w:val="22"/>
            </w:rPr>
            <w:t xml:space="preserve"> </w:t>
          </w:r>
          <w:r w:rsidR="00F4417A" w:rsidRPr="00F4417A">
            <w:rPr>
              <w:noProof/>
              <w:sz w:val="22"/>
            </w:rPr>
            <w:t>(Mahanama, 1912)</w:t>
          </w:r>
          <w:r w:rsidR="00622979" w:rsidRPr="00BC1211">
            <w:rPr>
              <w:sz w:val="22"/>
            </w:rPr>
            <w:fldChar w:fldCharType="end"/>
          </w:r>
        </w:sdtContent>
      </w:sdt>
      <w:r w:rsidR="005F5DCA" w:rsidRPr="00BC1211">
        <w:rPr>
          <w:sz w:val="22"/>
        </w:rPr>
        <w:t>, </w:t>
      </w:r>
      <w:r w:rsidR="00622979" w:rsidRPr="00BC1211">
        <w:rPr>
          <w:sz w:val="22"/>
        </w:rPr>
        <w:t>“</w:t>
      </w:r>
      <w:r w:rsidR="005F5DCA" w:rsidRPr="00BC1211">
        <w:rPr>
          <w:sz w:val="22"/>
        </w:rPr>
        <w:t>Pūjāvaliya</w:t>
      </w:r>
      <w:r w:rsidR="00622979" w:rsidRPr="00BC1211">
        <w:rPr>
          <w:sz w:val="22"/>
        </w:rPr>
        <w:t xml:space="preserve">” of </w:t>
      </w:r>
      <w:r w:rsidR="005F5DCA" w:rsidRPr="00BC1211">
        <w:rPr>
          <w:sz w:val="22"/>
        </w:rPr>
        <w:t>circa</w:t>
      </w:r>
      <w:r w:rsidR="00622979" w:rsidRPr="00BC1211">
        <w:rPr>
          <w:sz w:val="22"/>
        </w:rPr>
        <w:t xml:space="preserve"> </w:t>
      </w:r>
      <w:r w:rsidR="00A723B0" w:rsidRPr="00BC1211">
        <w:rPr>
          <w:sz w:val="22"/>
        </w:rPr>
        <w:t>1</w:t>
      </w:r>
      <w:r w:rsidR="005F5DCA" w:rsidRPr="00BC1211">
        <w:rPr>
          <w:sz w:val="22"/>
        </w:rPr>
        <w:t>2</w:t>
      </w:r>
      <w:r w:rsidR="00BD0035" w:rsidRPr="00BD0035">
        <w:rPr>
          <w:sz w:val="22"/>
          <w:vertAlign w:val="superscript"/>
          <w:lang w:val="en-US"/>
        </w:rPr>
        <w:t>th</w:t>
      </w:r>
      <w:r w:rsidR="00BD0035">
        <w:rPr>
          <w:sz w:val="22"/>
          <w:lang w:val="en-US"/>
        </w:rPr>
        <w:t xml:space="preserve"> </w:t>
      </w:r>
      <w:r w:rsidR="005F5DCA" w:rsidRPr="00BC1211">
        <w:rPr>
          <w:sz w:val="22"/>
        </w:rPr>
        <w:t>century CE</w:t>
      </w:r>
      <w:sdt>
        <w:sdtPr>
          <w:rPr>
            <w:sz w:val="22"/>
          </w:rPr>
          <w:id w:val="176316914"/>
          <w:citation/>
        </w:sdtPr>
        <w:sdtEndPr/>
        <w:sdtContent>
          <w:r w:rsidR="00622979" w:rsidRPr="00BC1211">
            <w:rPr>
              <w:sz w:val="22"/>
            </w:rPr>
            <w:fldChar w:fldCharType="begin"/>
          </w:r>
          <w:r w:rsidR="00622979" w:rsidRPr="00BC1211">
            <w:rPr>
              <w:sz w:val="22"/>
            </w:rPr>
            <w:instrText xml:space="preserve"> CITATION Bud66 \l 2057 </w:instrText>
          </w:r>
          <w:r w:rsidR="00622979" w:rsidRPr="00BC1211">
            <w:rPr>
              <w:sz w:val="22"/>
            </w:rPr>
            <w:fldChar w:fldCharType="separate"/>
          </w:r>
          <w:r w:rsidR="00F4417A">
            <w:rPr>
              <w:noProof/>
              <w:sz w:val="22"/>
            </w:rPr>
            <w:t xml:space="preserve"> </w:t>
          </w:r>
          <w:r w:rsidR="00F4417A" w:rsidRPr="00F4417A">
            <w:rPr>
              <w:noProof/>
              <w:sz w:val="22"/>
            </w:rPr>
            <w:t>(Buddhaputhra, 2004)</w:t>
          </w:r>
          <w:r w:rsidR="00622979" w:rsidRPr="00BC1211">
            <w:rPr>
              <w:sz w:val="22"/>
            </w:rPr>
            <w:fldChar w:fldCharType="end"/>
          </w:r>
        </w:sdtContent>
      </w:sdt>
      <w:r w:rsidR="00622979" w:rsidRPr="00BC1211">
        <w:rPr>
          <w:sz w:val="22"/>
        </w:rPr>
        <w:t xml:space="preserve"> , “Rājāvaliya” of </w:t>
      </w:r>
      <w:r w:rsidR="00A723B0" w:rsidRPr="00BC1211">
        <w:rPr>
          <w:sz w:val="22"/>
        </w:rPr>
        <w:t xml:space="preserve">circa </w:t>
      </w:r>
      <w:r w:rsidR="005F5DCA" w:rsidRPr="00BC1211">
        <w:rPr>
          <w:sz w:val="22"/>
        </w:rPr>
        <w:t>17</w:t>
      </w:r>
      <w:r w:rsidR="00BD0035" w:rsidRPr="00BD0035">
        <w:rPr>
          <w:sz w:val="22"/>
          <w:vertAlign w:val="superscript"/>
          <w:lang w:val="en-US"/>
        </w:rPr>
        <w:t>th</w:t>
      </w:r>
      <w:r w:rsidR="00BD0035">
        <w:rPr>
          <w:sz w:val="22"/>
          <w:lang w:val="en-US"/>
        </w:rPr>
        <w:t xml:space="preserve"> </w:t>
      </w:r>
      <w:r w:rsidR="00D125CA" w:rsidRPr="00BC1211">
        <w:rPr>
          <w:sz w:val="22"/>
        </w:rPr>
        <w:t>c</w:t>
      </w:r>
      <w:r w:rsidR="005F5DCA" w:rsidRPr="00BC1211">
        <w:rPr>
          <w:sz w:val="22"/>
        </w:rPr>
        <w:t>entury CE</w:t>
      </w:r>
      <w:sdt>
        <w:sdtPr>
          <w:rPr>
            <w:sz w:val="22"/>
          </w:rPr>
          <w:id w:val="-88624947"/>
          <w:citation/>
        </w:sdtPr>
        <w:sdtEndPr/>
        <w:sdtContent>
          <w:r w:rsidR="00622979" w:rsidRPr="00BC1211">
            <w:rPr>
              <w:sz w:val="22"/>
            </w:rPr>
            <w:fldChar w:fldCharType="begin"/>
          </w:r>
          <w:r w:rsidR="00622979" w:rsidRPr="00BC1211">
            <w:rPr>
              <w:sz w:val="22"/>
            </w:rPr>
            <w:instrText xml:space="preserve"> CITATION Unk00 \l 2057 </w:instrText>
          </w:r>
          <w:r w:rsidR="00622979" w:rsidRPr="00BC1211">
            <w:rPr>
              <w:sz w:val="22"/>
            </w:rPr>
            <w:fldChar w:fldCharType="separate"/>
          </w:r>
          <w:r w:rsidR="00F4417A">
            <w:rPr>
              <w:noProof/>
              <w:sz w:val="22"/>
            </w:rPr>
            <w:t xml:space="preserve"> </w:t>
          </w:r>
          <w:r w:rsidR="00F4417A" w:rsidRPr="00F4417A">
            <w:rPr>
              <w:noProof/>
              <w:sz w:val="22"/>
            </w:rPr>
            <w:t>(Gunasekara, 1900)</w:t>
          </w:r>
          <w:r w:rsidR="00622979" w:rsidRPr="00BC1211">
            <w:rPr>
              <w:sz w:val="22"/>
            </w:rPr>
            <w:fldChar w:fldCharType="end"/>
          </w:r>
        </w:sdtContent>
      </w:sdt>
      <w:r w:rsidR="005F5DCA" w:rsidRPr="00BC1211">
        <w:rPr>
          <w:sz w:val="22"/>
        </w:rPr>
        <w:t xml:space="preserve"> and Sulu Rājāvaliya </w:t>
      </w:r>
      <w:sdt>
        <w:sdtPr>
          <w:rPr>
            <w:sz w:val="22"/>
          </w:rPr>
          <w:id w:val="1999307552"/>
          <w:citation/>
        </w:sdtPr>
        <w:sdtEndPr/>
        <w:sdtContent>
          <w:r w:rsidR="00F373EA" w:rsidRPr="00BC1211">
            <w:rPr>
              <w:sz w:val="22"/>
            </w:rPr>
            <w:fldChar w:fldCharType="begin"/>
          </w:r>
          <w:r w:rsidR="00F373EA" w:rsidRPr="00BC1211">
            <w:rPr>
              <w:sz w:val="22"/>
            </w:rPr>
            <w:instrText xml:space="preserve"> CITATION Sam59 \l 2057 </w:instrText>
          </w:r>
          <w:r w:rsidR="00F373EA" w:rsidRPr="00BC1211">
            <w:rPr>
              <w:sz w:val="22"/>
            </w:rPr>
            <w:fldChar w:fldCharType="separate"/>
          </w:r>
          <w:r w:rsidR="00F4417A" w:rsidRPr="00F4417A">
            <w:rPr>
              <w:noProof/>
              <w:sz w:val="22"/>
            </w:rPr>
            <w:t>(Samaranayake, 1959)</w:t>
          </w:r>
          <w:r w:rsidR="00F373EA" w:rsidRPr="00BC1211">
            <w:rPr>
              <w:sz w:val="22"/>
            </w:rPr>
            <w:fldChar w:fldCharType="end"/>
          </w:r>
        </w:sdtContent>
      </w:sdt>
      <w:r w:rsidR="00F373EA" w:rsidRPr="00BC1211">
        <w:rPr>
          <w:sz w:val="22"/>
        </w:rPr>
        <w:t xml:space="preserve"> </w:t>
      </w:r>
      <w:r w:rsidR="005F5DCA" w:rsidRPr="00BC1211">
        <w:rPr>
          <w:sz w:val="22"/>
        </w:rPr>
        <w:t xml:space="preserve">to name a few. </w:t>
      </w:r>
      <w:r w:rsidR="006C77A6">
        <w:rPr>
          <w:sz w:val="22"/>
          <w:lang w:val="en-US"/>
        </w:rPr>
        <w:t>Furhter</w:t>
      </w:r>
      <w:r w:rsidR="004959DF" w:rsidRPr="00BC1211">
        <w:rPr>
          <w:sz w:val="22"/>
        </w:rPr>
        <w:t xml:space="preserve">, the editors of those literary works mention that </w:t>
      </w:r>
      <w:r w:rsidR="0023707D" w:rsidRPr="00BC1211">
        <w:rPr>
          <w:sz w:val="22"/>
        </w:rPr>
        <w:t xml:space="preserve">due to lack of knowledge in ancient grammar and missing pages, </w:t>
      </w:r>
      <w:r w:rsidR="004959DF" w:rsidRPr="00BC1211">
        <w:rPr>
          <w:sz w:val="22"/>
        </w:rPr>
        <w:t xml:space="preserve">the information that </w:t>
      </w:r>
      <w:r w:rsidR="0023707D" w:rsidRPr="00BC1211">
        <w:rPr>
          <w:sz w:val="22"/>
        </w:rPr>
        <w:t>were</w:t>
      </w:r>
      <w:r w:rsidR="004959DF" w:rsidRPr="00BC1211">
        <w:rPr>
          <w:sz w:val="22"/>
        </w:rPr>
        <w:t xml:space="preserve"> extracted from the </w:t>
      </w:r>
      <w:r w:rsidR="00486B2C" w:rsidRPr="00BC1211">
        <w:rPr>
          <w:sz w:val="22"/>
        </w:rPr>
        <w:t>palm</w:t>
      </w:r>
      <w:r w:rsidR="0023707D" w:rsidRPr="00BC1211">
        <w:rPr>
          <w:sz w:val="22"/>
        </w:rPr>
        <w:t xml:space="preserve"> leaf books could be erroneous</w:t>
      </w:r>
      <w:r w:rsidR="004959DF" w:rsidRPr="00BC1211">
        <w:rPr>
          <w:sz w:val="22"/>
        </w:rPr>
        <w:t xml:space="preserve"> </w:t>
      </w:r>
      <w:sdt>
        <w:sdtPr>
          <w:rPr>
            <w:sz w:val="22"/>
          </w:rPr>
          <w:id w:val="1196658569"/>
          <w:citation/>
        </w:sdtPr>
        <w:sdtEndPr/>
        <w:sdtContent>
          <w:r w:rsidR="00071548" w:rsidRPr="00BC1211">
            <w:rPr>
              <w:sz w:val="22"/>
            </w:rPr>
            <w:fldChar w:fldCharType="begin"/>
          </w:r>
          <w:r w:rsidR="00564416" w:rsidRPr="00BC1211">
            <w:rPr>
              <w:sz w:val="22"/>
            </w:rPr>
            <w:instrText xml:space="preserve">CITATION Unk00 \l 2057 </w:instrText>
          </w:r>
          <w:r w:rsidR="00071548" w:rsidRPr="00BC1211">
            <w:rPr>
              <w:sz w:val="22"/>
            </w:rPr>
            <w:fldChar w:fldCharType="separate"/>
          </w:r>
          <w:r w:rsidR="00F4417A" w:rsidRPr="00F4417A">
            <w:rPr>
              <w:noProof/>
              <w:sz w:val="22"/>
            </w:rPr>
            <w:t>(Gunasekara, 1900)</w:t>
          </w:r>
          <w:r w:rsidR="00071548" w:rsidRPr="00BC1211">
            <w:rPr>
              <w:sz w:val="22"/>
            </w:rPr>
            <w:fldChar w:fldCharType="end"/>
          </w:r>
        </w:sdtContent>
      </w:sdt>
      <w:r w:rsidR="00071548" w:rsidRPr="00BC1211">
        <w:rPr>
          <w:sz w:val="22"/>
        </w:rPr>
        <w:t xml:space="preserve"> </w:t>
      </w:r>
      <w:r w:rsidR="004959DF" w:rsidRPr="00BC1211">
        <w:rPr>
          <w:sz w:val="22"/>
        </w:rPr>
        <w:t>and some ancient authors admit that they have omitted some sections</w:t>
      </w:r>
      <w:r w:rsidR="00D9084C" w:rsidRPr="00BC1211">
        <w:rPr>
          <w:sz w:val="22"/>
        </w:rPr>
        <w:t xml:space="preserve"> </w:t>
      </w:r>
      <w:r w:rsidR="004959DF" w:rsidRPr="00BC1211">
        <w:rPr>
          <w:sz w:val="22"/>
        </w:rPr>
        <w:t>which they believed to be exaggerations or repetitions</w:t>
      </w:r>
      <w:r w:rsidR="00071548" w:rsidRPr="00BC1211">
        <w:rPr>
          <w:sz w:val="22"/>
        </w:rPr>
        <w:t xml:space="preserve"> </w:t>
      </w:r>
      <w:sdt>
        <w:sdtPr>
          <w:rPr>
            <w:sz w:val="22"/>
          </w:rPr>
          <w:id w:val="-1912686740"/>
          <w:citation/>
        </w:sdtPr>
        <w:sdtEndPr/>
        <w:sdtContent>
          <w:r w:rsidR="00071548" w:rsidRPr="00BC1211">
            <w:rPr>
              <w:sz w:val="22"/>
            </w:rPr>
            <w:fldChar w:fldCharType="begin"/>
          </w:r>
          <w:r w:rsidR="00622979" w:rsidRPr="00BC1211">
            <w:rPr>
              <w:sz w:val="22"/>
            </w:rPr>
            <w:instrText xml:space="preserve">CITATION Gei12 \l 2057 </w:instrText>
          </w:r>
          <w:r w:rsidR="00071548" w:rsidRPr="00BC1211">
            <w:rPr>
              <w:sz w:val="22"/>
            </w:rPr>
            <w:fldChar w:fldCharType="separate"/>
          </w:r>
          <w:r w:rsidR="00F4417A" w:rsidRPr="00F4417A">
            <w:rPr>
              <w:noProof/>
              <w:sz w:val="22"/>
            </w:rPr>
            <w:t>(Mahanama, 1912)</w:t>
          </w:r>
          <w:r w:rsidR="00071548" w:rsidRPr="00BC1211">
            <w:rPr>
              <w:sz w:val="22"/>
            </w:rPr>
            <w:fldChar w:fldCharType="end"/>
          </w:r>
        </w:sdtContent>
      </w:sdt>
      <w:r w:rsidR="004959DF" w:rsidRPr="00BC1211">
        <w:rPr>
          <w:sz w:val="22"/>
        </w:rPr>
        <w:t xml:space="preserve">. </w:t>
      </w:r>
      <w:r w:rsidR="00D125CA" w:rsidRPr="00BC1211">
        <w:rPr>
          <w:sz w:val="22"/>
        </w:rPr>
        <w:t>It can also be noted that the rock inscriptions are dated as nearly a thousand years older than the oldest available</w:t>
      </w:r>
      <w:r w:rsidR="00564416" w:rsidRPr="00BC1211">
        <w:rPr>
          <w:sz w:val="22"/>
        </w:rPr>
        <w:t xml:space="preserve"> palm leaf</w:t>
      </w:r>
      <w:r w:rsidR="004D49D1" w:rsidRPr="00BC1211">
        <w:rPr>
          <w:sz w:val="22"/>
        </w:rPr>
        <w:t xml:space="preserve"> texts</w:t>
      </w:r>
      <w:sdt>
        <w:sdtPr>
          <w:rPr>
            <w:sz w:val="22"/>
          </w:rPr>
          <w:id w:val="508261735"/>
          <w:citation/>
        </w:sdtPr>
        <w:sdtEndPr/>
        <w:sdtContent>
          <w:r w:rsidR="00417B89" w:rsidRPr="00BC1211">
            <w:rPr>
              <w:sz w:val="22"/>
            </w:rPr>
            <w:fldChar w:fldCharType="begin"/>
          </w:r>
          <w:r w:rsidR="003242B8">
            <w:rPr>
              <w:sz w:val="22"/>
            </w:rPr>
            <w:instrText xml:space="preserve">CITATION Par70 \l 2057 </w:instrText>
          </w:r>
          <w:r w:rsidR="00417B89" w:rsidRPr="00BC1211">
            <w:rPr>
              <w:sz w:val="22"/>
            </w:rPr>
            <w:fldChar w:fldCharType="separate"/>
          </w:r>
          <w:r w:rsidR="00F4417A">
            <w:rPr>
              <w:noProof/>
              <w:sz w:val="22"/>
            </w:rPr>
            <w:t xml:space="preserve"> </w:t>
          </w:r>
          <w:r w:rsidR="00F4417A" w:rsidRPr="00F4417A">
            <w:rPr>
              <w:noProof/>
              <w:sz w:val="22"/>
            </w:rPr>
            <w:t>(Paranavithana, 1970)</w:t>
          </w:r>
          <w:r w:rsidR="00417B89" w:rsidRPr="00BC1211">
            <w:rPr>
              <w:sz w:val="22"/>
            </w:rPr>
            <w:fldChar w:fldCharType="end"/>
          </w:r>
        </w:sdtContent>
      </w:sdt>
      <w:r w:rsidR="004D49D1" w:rsidRPr="00BC1211">
        <w:rPr>
          <w:sz w:val="22"/>
        </w:rPr>
        <w:t>. Therefore</w:t>
      </w:r>
      <w:r w:rsidR="00800BA7" w:rsidRPr="00BC1211">
        <w:rPr>
          <w:sz w:val="22"/>
        </w:rPr>
        <w:t xml:space="preserve">, </w:t>
      </w:r>
      <w:r w:rsidR="00D93130">
        <w:rPr>
          <w:sz w:val="22"/>
          <w:lang w:val="en-US"/>
        </w:rPr>
        <w:t xml:space="preserve">the aim of this study is to </w:t>
      </w:r>
      <w:r w:rsidR="00D0686B" w:rsidRPr="00BC1211">
        <w:rPr>
          <w:sz w:val="22"/>
        </w:rPr>
        <w:t xml:space="preserve">shed light on a new paradigm of </w:t>
      </w:r>
      <w:r w:rsidR="00486B2C" w:rsidRPr="00BC1211">
        <w:rPr>
          <w:sz w:val="22"/>
        </w:rPr>
        <w:t>explor</w:t>
      </w:r>
      <w:r w:rsidR="00D0686B" w:rsidRPr="00BC1211">
        <w:rPr>
          <w:sz w:val="22"/>
        </w:rPr>
        <w:t xml:space="preserve">ing the history of </w:t>
      </w:r>
      <w:r w:rsidR="005153AA" w:rsidRPr="00BC1211">
        <w:rPr>
          <w:sz w:val="22"/>
        </w:rPr>
        <w:t xml:space="preserve">the island </w:t>
      </w:r>
      <w:r w:rsidR="004178D1">
        <w:rPr>
          <w:sz w:val="22"/>
          <w:lang w:val="en-US"/>
        </w:rPr>
        <w:t xml:space="preserve">by </w:t>
      </w:r>
      <w:r w:rsidR="00B43750">
        <w:rPr>
          <w:sz w:val="22"/>
          <w:lang w:val="en-US"/>
        </w:rPr>
        <w:t xml:space="preserve">tracing </w:t>
      </w:r>
      <w:r w:rsidR="004178D1">
        <w:rPr>
          <w:sz w:val="22"/>
          <w:lang w:val="en-US"/>
        </w:rPr>
        <w:t xml:space="preserve">the </w:t>
      </w:r>
      <w:r w:rsidR="00B43750">
        <w:rPr>
          <w:sz w:val="22"/>
          <w:lang w:val="en-US"/>
        </w:rPr>
        <w:t xml:space="preserve">information from </w:t>
      </w:r>
      <w:r w:rsidR="004178D1">
        <w:rPr>
          <w:sz w:val="22"/>
          <w:lang w:val="en-US"/>
        </w:rPr>
        <w:t>lithic inscriptions</w:t>
      </w:r>
      <w:r w:rsidR="00D0686B" w:rsidRPr="00BC1211">
        <w:rPr>
          <w:sz w:val="22"/>
        </w:rPr>
        <w:t>.</w:t>
      </w:r>
    </w:p>
    <w:p w14:paraId="42BC677C" w14:textId="77777777" w:rsidR="009A63E7" w:rsidRPr="00BC1211" w:rsidRDefault="00915469" w:rsidP="009A63E7">
      <w:pPr>
        <w:pStyle w:val="Heading1"/>
        <w:rPr>
          <w:sz w:val="24"/>
          <w:szCs w:val="24"/>
        </w:rPr>
      </w:pPr>
      <w:r w:rsidRPr="00BC1211">
        <w:rPr>
          <w:sz w:val="24"/>
          <w:szCs w:val="24"/>
        </w:rPr>
        <w:t>Methodology</w:t>
      </w:r>
    </w:p>
    <w:p w14:paraId="50DAE5A6" w14:textId="5955828F" w:rsidR="00915469" w:rsidRDefault="00A2223B" w:rsidP="00BC1211">
      <w:pPr>
        <w:pStyle w:val="Paragraph"/>
        <w:spacing w:line="360" w:lineRule="auto"/>
        <w:rPr>
          <w:sz w:val="22"/>
        </w:rPr>
      </w:pPr>
      <w:r w:rsidRPr="00BC1211">
        <w:rPr>
          <w:sz w:val="22"/>
        </w:rPr>
        <w:t xml:space="preserve">The IC </w:t>
      </w:r>
      <w:r w:rsidR="004178D1">
        <w:rPr>
          <w:sz w:val="22"/>
          <w:lang w:val="en-US"/>
        </w:rPr>
        <w:t>assigns a</w:t>
      </w:r>
      <w:r w:rsidR="004178D1" w:rsidRPr="004178D1">
        <w:rPr>
          <w:sz w:val="22"/>
        </w:rPr>
        <w:t xml:space="preserve"> </w:t>
      </w:r>
      <w:r w:rsidR="004178D1" w:rsidRPr="00BC1211">
        <w:rPr>
          <w:sz w:val="22"/>
        </w:rPr>
        <w:t>unique index</w:t>
      </w:r>
      <w:r w:rsidR="004178D1">
        <w:rPr>
          <w:sz w:val="22"/>
          <w:lang w:val="en-US"/>
        </w:rPr>
        <w:t xml:space="preserve"> for</w:t>
      </w:r>
      <w:r w:rsidRPr="00BC1211">
        <w:rPr>
          <w:sz w:val="22"/>
        </w:rPr>
        <w:t xml:space="preserve"> the inscriptions</w:t>
      </w:r>
      <w:r w:rsidR="0017104B">
        <w:rPr>
          <w:sz w:val="22"/>
          <w:lang w:val="en-US"/>
        </w:rPr>
        <w:t xml:space="preserve"> based on the locations they were found and </w:t>
      </w:r>
      <w:r w:rsidRPr="00BC1211">
        <w:rPr>
          <w:sz w:val="22"/>
        </w:rPr>
        <w:t>in the order of their estimated timing. The items of information from the inscriptions were</w:t>
      </w:r>
      <w:r w:rsidR="009C70A2" w:rsidRPr="00BC1211">
        <w:rPr>
          <w:sz w:val="22"/>
        </w:rPr>
        <w:t xml:space="preserve"> logged under the headings shown in the </w:t>
      </w:r>
      <w:r w:rsidR="009C70A2" w:rsidRPr="00BC1211">
        <w:rPr>
          <w:sz w:val="22"/>
        </w:rPr>
        <w:fldChar w:fldCharType="begin"/>
      </w:r>
      <w:r w:rsidR="009C70A2" w:rsidRPr="00BC1211">
        <w:rPr>
          <w:sz w:val="22"/>
        </w:rPr>
        <w:instrText xml:space="preserve"> REF _Ref52546296 \h </w:instrText>
      </w:r>
      <w:r w:rsidR="00BC1211">
        <w:rPr>
          <w:sz w:val="22"/>
        </w:rPr>
        <w:instrText xml:space="preserve"> \* MERGEFORMAT </w:instrText>
      </w:r>
      <w:r w:rsidR="009C70A2" w:rsidRPr="00BC1211">
        <w:rPr>
          <w:sz w:val="22"/>
        </w:rPr>
      </w:r>
      <w:r w:rsidR="009C70A2" w:rsidRPr="00BC1211">
        <w:rPr>
          <w:sz w:val="22"/>
        </w:rPr>
        <w:fldChar w:fldCharType="separate"/>
      </w:r>
      <w:r w:rsidR="002B65F6" w:rsidRPr="00BC1211">
        <w:rPr>
          <w:sz w:val="22"/>
        </w:rPr>
        <w:t>Table 1</w:t>
      </w:r>
      <w:r w:rsidR="009C70A2" w:rsidRPr="00BC1211">
        <w:rPr>
          <w:sz w:val="22"/>
        </w:rPr>
        <w:fldChar w:fldCharType="end"/>
      </w:r>
      <w:r w:rsidR="009C70A2" w:rsidRPr="00BC1211">
        <w:rPr>
          <w:sz w:val="22"/>
        </w:rPr>
        <w:t xml:space="preserve"> and </w:t>
      </w:r>
      <w:r w:rsidR="009C70A2" w:rsidRPr="00BC1211">
        <w:rPr>
          <w:sz w:val="22"/>
        </w:rPr>
        <w:fldChar w:fldCharType="begin"/>
      </w:r>
      <w:r w:rsidR="009C70A2" w:rsidRPr="00BC1211">
        <w:rPr>
          <w:sz w:val="22"/>
        </w:rPr>
        <w:instrText xml:space="preserve"> REF _Ref52546307 \h </w:instrText>
      </w:r>
      <w:r w:rsidR="00BC1211">
        <w:rPr>
          <w:sz w:val="22"/>
        </w:rPr>
        <w:instrText xml:space="preserve"> \* MERGEFORMAT </w:instrText>
      </w:r>
      <w:r w:rsidR="009C70A2" w:rsidRPr="00BC1211">
        <w:rPr>
          <w:sz w:val="22"/>
        </w:rPr>
      </w:r>
      <w:r w:rsidR="009C70A2" w:rsidRPr="00BC1211">
        <w:rPr>
          <w:sz w:val="22"/>
        </w:rPr>
        <w:fldChar w:fldCharType="separate"/>
      </w:r>
      <w:r w:rsidR="002B65F6" w:rsidRPr="00BC1211">
        <w:rPr>
          <w:sz w:val="22"/>
        </w:rPr>
        <w:t>Table 2</w:t>
      </w:r>
      <w:r w:rsidR="009C70A2" w:rsidRPr="00BC1211">
        <w:rPr>
          <w:sz w:val="22"/>
        </w:rPr>
        <w:fldChar w:fldCharType="end"/>
      </w:r>
      <w:r w:rsidR="009C70A2" w:rsidRPr="00BC1211">
        <w:rPr>
          <w:sz w:val="22"/>
        </w:rPr>
        <w:t>.</w:t>
      </w:r>
      <w:r w:rsidR="00915469" w:rsidRPr="00BC1211">
        <w:rPr>
          <w:sz w:val="22"/>
        </w:rPr>
        <w:t xml:space="preserve"> </w:t>
      </w:r>
      <w:r w:rsidR="00B43750">
        <w:rPr>
          <w:sz w:val="22"/>
          <w:lang w:val="en-US"/>
        </w:rPr>
        <w:t xml:space="preserve">The </w:t>
      </w:r>
      <w:r w:rsidR="00915469" w:rsidRPr="00BC1211">
        <w:rPr>
          <w:sz w:val="22"/>
        </w:rPr>
        <w:t>Great Kings</w:t>
      </w:r>
      <w:r w:rsidR="00F404D9">
        <w:rPr>
          <w:sz w:val="22"/>
          <w:lang w:val="en-US"/>
        </w:rPr>
        <w:t xml:space="preserve"> who</w:t>
      </w:r>
      <w:r w:rsidR="00915469" w:rsidRPr="00BC1211">
        <w:rPr>
          <w:sz w:val="22"/>
        </w:rPr>
        <w:t xml:space="preserve"> </w:t>
      </w:r>
      <w:r w:rsidR="00EC7463" w:rsidRPr="00BC1211">
        <w:rPr>
          <w:sz w:val="22"/>
        </w:rPr>
        <w:t>reigned over the</w:t>
      </w:r>
      <w:r w:rsidR="00915469" w:rsidRPr="00BC1211">
        <w:rPr>
          <w:sz w:val="22"/>
        </w:rPr>
        <w:t xml:space="preserve"> whole </w:t>
      </w:r>
      <w:r w:rsidR="00F404D9">
        <w:rPr>
          <w:sz w:val="22"/>
          <w:lang w:val="en-US"/>
        </w:rPr>
        <w:t xml:space="preserve">island were “Maha Raja” and </w:t>
      </w:r>
      <w:r w:rsidR="00486B2C" w:rsidRPr="00BC1211">
        <w:rPr>
          <w:sz w:val="22"/>
        </w:rPr>
        <w:t xml:space="preserve">have </w:t>
      </w:r>
      <w:r w:rsidR="00F404D9">
        <w:rPr>
          <w:sz w:val="22"/>
          <w:lang w:val="en-US"/>
        </w:rPr>
        <w:t xml:space="preserve">used </w:t>
      </w:r>
      <w:r w:rsidR="00B43750">
        <w:rPr>
          <w:sz w:val="22"/>
          <w:lang w:val="en-US"/>
        </w:rPr>
        <w:t xml:space="preserve">the </w:t>
      </w:r>
      <w:r w:rsidR="00EC7463" w:rsidRPr="00BC1211">
        <w:rPr>
          <w:sz w:val="22"/>
        </w:rPr>
        <w:t>adjective</w:t>
      </w:r>
      <w:r w:rsidR="00915469" w:rsidRPr="00BC1211">
        <w:rPr>
          <w:sz w:val="22"/>
        </w:rPr>
        <w:t xml:space="preserve"> “Devanapiya</w:t>
      </w:r>
      <w:r w:rsidR="00EC7463" w:rsidRPr="00BC1211">
        <w:rPr>
          <w:sz w:val="22"/>
        </w:rPr>
        <w:t>”</w:t>
      </w:r>
      <w:r w:rsidR="00915469" w:rsidRPr="00BC1211">
        <w:rPr>
          <w:sz w:val="22"/>
        </w:rPr>
        <w:t xml:space="preserve">. </w:t>
      </w:r>
      <w:r w:rsidR="009C70A2" w:rsidRPr="00BC1211">
        <w:rPr>
          <w:sz w:val="22"/>
        </w:rPr>
        <w:t>"Deepa Raja" or the King of the island</w:t>
      </w:r>
      <w:r w:rsidR="00765B6C">
        <w:rPr>
          <w:sz w:val="22"/>
          <w:lang w:val="en-US"/>
        </w:rPr>
        <w:t>s</w:t>
      </w:r>
      <w:r w:rsidR="00EC7463" w:rsidRPr="00BC1211">
        <w:rPr>
          <w:sz w:val="22"/>
        </w:rPr>
        <w:t xml:space="preserve"> was mentioned in </w:t>
      </w:r>
      <w:r w:rsidR="00D9084C" w:rsidRPr="00BC1211">
        <w:rPr>
          <w:sz w:val="22"/>
        </w:rPr>
        <w:t xml:space="preserve">only </w:t>
      </w:r>
      <w:r w:rsidR="00EC7463" w:rsidRPr="00BC1211">
        <w:rPr>
          <w:sz w:val="22"/>
        </w:rPr>
        <w:t>one inscription (IC37)</w:t>
      </w:r>
      <w:r w:rsidR="009C70A2" w:rsidRPr="00BC1211">
        <w:rPr>
          <w:sz w:val="22"/>
        </w:rPr>
        <w:t xml:space="preserve">. </w:t>
      </w:r>
      <w:r w:rsidR="00915469" w:rsidRPr="00BC1211">
        <w:rPr>
          <w:sz w:val="22"/>
        </w:rPr>
        <w:t xml:space="preserve">The regional Kings were </w:t>
      </w:r>
      <w:r w:rsidR="00EC7463" w:rsidRPr="00BC1211">
        <w:rPr>
          <w:sz w:val="22"/>
        </w:rPr>
        <w:t>called</w:t>
      </w:r>
      <w:r w:rsidR="00915469" w:rsidRPr="00BC1211">
        <w:rPr>
          <w:sz w:val="22"/>
        </w:rPr>
        <w:t xml:space="preserve"> "Raja". "Upa Raja" means the </w:t>
      </w:r>
      <w:r w:rsidR="0004102E" w:rsidRPr="00BC1211">
        <w:rPr>
          <w:sz w:val="22"/>
        </w:rPr>
        <w:t>V</w:t>
      </w:r>
      <w:r w:rsidR="00915469" w:rsidRPr="00BC1211">
        <w:rPr>
          <w:sz w:val="22"/>
        </w:rPr>
        <w:t xml:space="preserve">ice King. "Aya" </w:t>
      </w:r>
      <w:r w:rsidR="00EC7463" w:rsidRPr="00BC1211">
        <w:rPr>
          <w:sz w:val="22"/>
        </w:rPr>
        <w:t>for</w:t>
      </w:r>
      <w:r w:rsidR="00915469" w:rsidRPr="00BC1211">
        <w:rPr>
          <w:sz w:val="22"/>
        </w:rPr>
        <w:t xml:space="preserve"> Prince and “Abi” </w:t>
      </w:r>
      <w:r w:rsidR="00EC7463" w:rsidRPr="00BC1211">
        <w:rPr>
          <w:sz w:val="22"/>
        </w:rPr>
        <w:t xml:space="preserve">for </w:t>
      </w:r>
      <w:r w:rsidR="00915469" w:rsidRPr="00BC1211">
        <w:rPr>
          <w:sz w:val="22"/>
        </w:rPr>
        <w:t xml:space="preserve">Princess, "Parumaka" </w:t>
      </w:r>
      <w:r w:rsidR="00765B6C">
        <w:rPr>
          <w:sz w:val="22"/>
          <w:lang w:val="en-US"/>
        </w:rPr>
        <w:t>for</w:t>
      </w:r>
      <w:r w:rsidR="00915469" w:rsidRPr="00BC1211">
        <w:rPr>
          <w:sz w:val="22"/>
        </w:rPr>
        <w:t xml:space="preserve"> chief, "Gamika" the village </w:t>
      </w:r>
      <w:r w:rsidR="00F05681" w:rsidRPr="00BC1211">
        <w:rPr>
          <w:sz w:val="22"/>
        </w:rPr>
        <w:t>councilor</w:t>
      </w:r>
      <w:r w:rsidR="00915469" w:rsidRPr="00BC1211">
        <w:rPr>
          <w:sz w:val="22"/>
        </w:rPr>
        <w:t xml:space="preserve"> and "Gapathi" the </w:t>
      </w:r>
      <w:r w:rsidR="00984490" w:rsidRPr="00BC1211">
        <w:rPr>
          <w:sz w:val="22"/>
        </w:rPr>
        <w:t xml:space="preserve"> house hold</w:t>
      </w:r>
      <w:r w:rsidR="00765B6C">
        <w:rPr>
          <w:sz w:val="22"/>
          <w:lang w:val="en-US"/>
        </w:rPr>
        <w:t>er</w:t>
      </w:r>
      <w:sdt>
        <w:sdtPr>
          <w:rPr>
            <w:sz w:val="22"/>
          </w:rPr>
          <w:id w:val="-180905421"/>
          <w:citation/>
        </w:sdtPr>
        <w:sdtEndPr/>
        <w:sdtContent>
          <w:r w:rsidR="00C83F59" w:rsidRPr="00BC1211">
            <w:rPr>
              <w:sz w:val="22"/>
            </w:rPr>
            <w:fldChar w:fldCharType="begin"/>
          </w:r>
          <w:r w:rsidR="003242B8">
            <w:rPr>
              <w:sz w:val="22"/>
            </w:rPr>
            <w:instrText xml:space="preserve">CITATION Par70 \l 2057 </w:instrText>
          </w:r>
          <w:r w:rsidR="00C83F59" w:rsidRPr="00BC1211">
            <w:rPr>
              <w:sz w:val="22"/>
            </w:rPr>
            <w:fldChar w:fldCharType="separate"/>
          </w:r>
          <w:r w:rsidR="00F4417A">
            <w:rPr>
              <w:noProof/>
              <w:sz w:val="22"/>
            </w:rPr>
            <w:t xml:space="preserve"> </w:t>
          </w:r>
          <w:r w:rsidR="00F4417A" w:rsidRPr="00F4417A">
            <w:rPr>
              <w:noProof/>
              <w:sz w:val="22"/>
            </w:rPr>
            <w:t>(Paranavithana, 1970)</w:t>
          </w:r>
          <w:r w:rsidR="00C83F59" w:rsidRPr="00BC1211">
            <w:rPr>
              <w:sz w:val="22"/>
            </w:rPr>
            <w:fldChar w:fldCharType="end"/>
          </w:r>
        </w:sdtContent>
      </w:sdt>
      <w:r w:rsidR="00915469" w:rsidRPr="00BC1211">
        <w:rPr>
          <w:sz w:val="22"/>
        </w:rPr>
        <w:t>.</w:t>
      </w:r>
    </w:p>
    <w:p w14:paraId="69547589" w14:textId="77777777" w:rsidR="00F404D9" w:rsidRPr="00BC1211" w:rsidRDefault="00F404D9" w:rsidP="00BC1211">
      <w:pPr>
        <w:pStyle w:val="Paragraph"/>
        <w:spacing w:line="360" w:lineRule="auto"/>
        <w:rPr>
          <w:sz w:val="22"/>
        </w:rPr>
      </w:pPr>
    </w:p>
    <w:p w14:paraId="78A8F6D4" w14:textId="28E84C1C" w:rsidR="00325663" w:rsidRPr="0028502B" w:rsidRDefault="00325663" w:rsidP="006264ED">
      <w:pPr>
        <w:pStyle w:val="Tabletitle"/>
        <w:rPr>
          <w:sz w:val="22"/>
          <w:szCs w:val="22"/>
        </w:rPr>
      </w:pPr>
      <w:bookmarkStart w:id="1" w:name="_Ref52546296"/>
      <w:r w:rsidRPr="0028502B">
        <w:rPr>
          <w:sz w:val="22"/>
          <w:szCs w:val="22"/>
        </w:rPr>
        <w:lastRenderedPageBreak/>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1</w:t>
      </w:r>
      <w:r w:rsidR="00220371" w:rsidRPr="0028502B">
        <w:rPr>
          <w:sz w:val="22"/>
          <w:szCs w:val="22"/>
        </w:rPr>
        <w:fldChar w:fldCharType="end"/>
      </w:r>
      <w:bookmarkEnd w:id="1"/>
      <w:r w:rsidR="00B248B4">
        <w:rPr>
          <w:sz w:val="22"/>
          <w:szCs w:val="22"/>
          <w:lang w:val="en-US"/>
        </w:rPr>
        <w:t>:</w:t>
      </w:r>
      <w:r w:rsidR="009D43BE" w:rsidRPr="0028502B">
        <w:rPr>
          <w:sz w:val="22"/>
          <w:szCs w:val="22"/>
        </w:rPr>
        <w:tab/>
      </w:r>
      <w:r w:rsidRPr="0028502B">
        <w:rPr>
          <w:sz w:val="22"/>
          <w:szCs w:val="22"/>
        </w:rPr>
        <w:t xml:space="preserve"> Part 1 of the header of the table used to record data from the inscriptions</w:t>
      </w:r>
      <w:r w:rsidR="00F96B58" w:rsidRPr="0028502B">
        <w:rPr>
          <w:sz w:val="22"/>
          <w:szCs w:val="22"/>
        </w:rPr>
        <w:t>.</w:t>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firstRow="1" w:lastRow="0" w:firstColumn="1" w:lastColumn="0" w:noHBand="0" w:noVBand="1"/>
      </w:tblPr>
      <w:tblGrid>
        <w:gridCol w:w="1336"/>
        <w:gridCol w:w="909"/>
        <w:gridCol w:w="1224"/>
        <w:gridCol w:w="627"/>
        <w:gridCol w:w="939"/>
        <w:gridCol w:w="1007"/>
        <w:gridCol w:w="1135"/>
        <w:gridCol w:w="920"/>
        <w:gridCol w:w="920"/>
      </w:tblGrid>
      <w:tr w:rsidR="00511C68" w:rsidRPr="00511C68" w14:paraId="596834C5" w14:textId="77777777" w:rsidTr="00511C68">
        <w:trPr>
          <w:cantSplit/>
          <w:trHeight w:val="288"/>
          <w:jc w:val="center"/>
        </w:trPr>
        <w:tc>
          <w:tcPr>
            <w:tcW w:w="1336" w:type="dxa"/>
            <w:tcBorders>
              <w:bottom w:val="single" w:sz="4" w:space="0" w:color="auto"/>
            </w:tcBorders>
            <w:shd w:val="clear" w:color="auto" w:fill="auto"/>
            <w:noWrap/>
            <w:vAlign w:val="center"/>
            <w:hideMark/>
          </w:tcPr>
          <w:p w14:paraId="051227F1"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“Devanapiya”</w:t>
            </w:r>
          </w:p>
        </w:tc>
        <w:tc>
          <w:tcPr>
            <w:tcW w:w="909" w:type="dxa"/>
            <w:tcBorders>
              <w:bottom w:val="single" w:sz="4" w:space="0" w:color="auto"/>
            </w:tcBorders>
            <w:shd w:val="clear" w:color="auto" w:fill="auto"/>
            <w:noWrap/>
            <w:vAlign w:val="center"/>
            <w:hideMark/>
          </w:tcPr>
          <w:p w14:paraId="24930505"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“Deepa Raja”</w:t>
            </w:r>
          </w:p>
        </w:tc>
        <w:tc>
          <w:tcPr>
            <w:tcW w:w="1224" w:type="dxa"/>
            <w:tcBorders>
              <w:bottom w:val="single" w:sz="4" w:space="0" w:color="auto"/>
            </w:tcBorders>
            <w:shd w:val="clear" w:color="auto" w:fill="auto"/>
            <w:noWrap/>
            <w:vAlign w:val="center"/>
            <w:hideMark/>
          </w:tcPr>
          <w:p w14:paraId="37345AB2"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“Maha Raja”</w:t>
            </w:r>
          </w:p>
        </w:tc>
        <w:tc>
          <w:tcPr>
            <w:tcW w:w="627" w:type="dxa"/>
            <w:tcBorders>
              <w:bottom w:val="single" w:sz="4" w:space="0" w:color="auto"/>
            </w:tcBorders>
            <w:shd w:val="clear" w:color="auto" w:fill="auto"/>
            <w:noWrap/>
            <w:vAlign w:val="center"/>
            <w:hideMark/>
          </w:tcPr>
          <w:p w14:paraId="6E883C3F"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“Raja”</w:t>
            </w:r>
          </w:p>
        </w:tc>
        <w:tc>
          <w:tcPr>
            <w:tcW w:w="939" w:type="dxa"/>
            <w:tcBorders>
              <w:bottom w:val="single" w:sz="4" w:space="0" w:color="auto"/>
            </w:tcBorders>
            <w:shd w:val="clear" w:color="auto" w:fill="auto"/>
            <w:noWrap/>
            <w:vAlign w:val="center"/>
            <w:hideMark/>
          </w:tcPr>
          <w:p w14:paraId="7B7C3811"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“Upa Raja”</w:t>
            </w:r>
          </w:p>
        </w:tc>
        <w:tc>
          <w:tcPr>
            <w:tcW w:w="1007" w:type="dxa"/>
            <w:tcBorders>
              <w:bottom w:val="single" w:sz="4" w:space="0" w:color="auto"/>
            </w:tcBorders>
            <w:shd w:val="clear" w:color="auto" w:fill="auto"/>
            <w:noWrap/>
            <w:vAlign w:val="center"/>
            <w:hideMark/>
          </w:tcPr>
          <w:p w14:paraId="677FD5B1"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“Aya/Abi”</w:t>
            </w:r>
          </w:p>
        </w:tc>
        <w:tc>
          <w:tcPr>
            <w:tcW w:w="1135" w:type="dxa"/>
            <w:tcBorders>
              <w:bottom w:val="single" w:sz="4" w:space="0" w:color="auto"/>
            </w:tcBorders>
            <w:shd w:val="clear" w:color="auto" w:fill="auto"/>
            <w:noWrap/>
            <w:vAlign w:val="center"/>
            <w:hideMark/>
          </w:tcPr>
          <w:p w14:paraId="2E35C856"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“Parumaka”</w:t>
            </w:r>
          </w:p>
        </w:tc>
        <w:tc>
          <w:tcPr>
            <w:tcW w:w="920" w:type="dxa"/>
            <w:tcBorders>
              <w:bottom w:val="single" w:sz="4" w:space="0" w:color="auto"/>
            </w:tcBorders>
            <w:shd w:val="clear" w:color="auto" w:fill="auto"/>
            <w:noWrap/>
            <w:vAlign w:val="center"/>
            <w:hideMark/>
          </w:tcPr>
          <w:p w14:paraId="60534755"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“Gamika”</w:t>
            </w:r>
          </w:p>
        </w:tc>
        <w:tc>
          <w:tcPr>
            <w:tcW w:w="920" w:type="dxa"/>
            <w:tcBorders>
              <w:bottom w:val="single" w:sz="4" w:space="0" w:color="auto"/>
            </w:tcBorders>
            <w:shd w:val="clear" w:color="auto" w:fill="auto"/>
            <w:noWrap/>
            <w:vAlign w:val="center"/>
            <w:hideMark/>
          </w:tcPr>
          <w:p w14:paraId="75E47BA4"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“Gapathi”</w:t>
            </w:r>
          </w:p>
        </w:tc>
      </w:tr>
    </w:tbl>
    <w:p w14:paraId="0DBD3C84" w14:textId="68FF6591" w:rsidR="00325663" w:rsidRPr="0028502B" w:rsidRDefault="00325663" w:rsidP="006264ED">
      <w:pPr>
        <w:pStyle w:val="Tabletitle"/>
        <w:rPr>
          <w:sz w:val="22"/>
          <w:szCs w:val="22"/>
        </w:rPr>
      </w:pPr>
      <w:bookmarkStart w:id="2" w:name="_Ref52546307"/>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2</w:t>
      </w:r>
      <w:r w:rsidR="00220371" w:rsidRPr="0028502B">
        <w:rPr>
          <w:sz w:val="22"/>
          <w:szCs w:val="22"/>
        </w:rPr>
        <w:fldChar w:fldCharType="end"/>
      </w:r>
      <w:bookmarkEnd w:id="2"/>
      <w:r w:rsidR="00B248B4">
        <w:rPr>
          <w:sz w:val="22"/>
          <w:szCs w:val="22"/>
          <w:lang w:val="en-US"/>
        </w:rPr>
        <w:t>:</w:t>
      </w:r>
      <w:r w:rsidR="009D43BE" w:rsidRPr="0028502B">
        <w:rPr>
          <w:sz w:val="22"/>
          <w:szCs w:val="22"/>
        </w:rPr>
        <w:tab/>
      </w:r>
      <w:r w:rsidRPr="0028502B">
        <w:rPr>
          <w:sz w:val="22"/>
          <w:szCs w:val="22"/>
        </w:rPr>
        <w:t xml:space="preserve"> Part 2 of the table used to record data from the inscriptions</w:t>
      </w:r>
      <w:r w:rsidR="00F96B58" w:rsidRPr="0028502B">
        <w:rPr>
          <w:sz w:val="22"/>
          <w:szCs w:val="22"/>
        </w:rPr>
        <w:t>.</w:t>
      </w:r>
    </w:p>
    <w:tbl>
      <w:tblPr>
        <w:tblW w:w="9082" w:type="dxa"/>
        <w:jc w:val="center"/>
        <w:tblCellMar>
          <w:left w:w="14" w:type="dxa"/>
          <w:right w:w="14" w:type="dxa"/>
        </w:tblCellMar>
        <w:tblLook w:val="04A0" w:firstRow="1" w:lastRow="0" w:firstColumn="1" w:lastColumn="0" w:noHBand="0" w:noVBand="1"/>
      </w:tblPr>
      <w:tblGrid>
        <w:gridCol w:w="805"/>
        <w:gridCol w:w="1080"/>
        <w:gridCol w:w="720"/>
        <w:gridCol w:w="990"/>
        <w:gridCol w:w="990"/>
        <w:gridCol w:w="720"/>
        <w:gridCol w:w="1260"/>
        <w:gridCol w:w="720"/>
        <w:gridCol w:w="1797"/>
      </w:tblGrid>
      <w:tr w:rsidR="00852A30" w:rsidRPr="00FD45C4" w14:paraId="575A2E72" w14:textId="77777777" w:rsidTr="00852A30">
        <w:trPr>
          <w:trHeight w:val="242"/>
          <w:jc w:val="center"/>
        </w:trPr>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74A5A"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Village</w:t>
            </w:r>
          </w:p>
        </w:tc>
        <w:tc>
          <w:tcPr>
            <w:tcW w:w="1080" w:type="dxa"/>
            <w:tcBorders>
              <w:top w:val="single" w:sz="4" w:space="0" w:color="auto"/>
              <w:left w:val="nil"/>
              <w:bottom w:val="single" w:sz="4" w:space="0" w:color="auto"/>
              <w:right w:val="nil"/>
            </w:tcBorders>
            <w:shd w:val="clear" w:color="auto" w:fill="auto"/>
            <w:noWrap/>
            <w:vAlign w:val="center"/>
            <w:hideMark/>
          </w:tcPr>
          <w:p w14:paraId="0B7C3398"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Profession</w:t>
            </w:r>
          </w:p>
        </w:tc>
        <w:tc>
          <w:tcPr>
            <w:tcW w:w="720" w:type="dxa"/>
            <w:tcBorders>
              <w:top w:val="single" w:sz="4" w:space="0" w:color="auto"/>
              <w:left w:val="single" w:sz="4" w:space="0" w:color="auto"/>
              <w:bottom w:val="single" w:sz="4" w:space="0" w:color="auto"/>
              <w:right w:val="nil"/>
            </w:tcBorders>
            <w:shd w:val="clear" w:color="auto" w:fill="auto"/>
            <w:noWrap/>
            <w:vAlign w:val="center"/>
            <w:hideMark/>
          </w:tcPr>
          <w:p w14:paraId="36D3F9FA"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“Bata”</w:t>
            </w:r>
          </w:p>
        </w:tc>
        <w:tc>
          <w:tcPr>
            <w:tcW w:w="990" w:type="dxa"/>
            <w:tcBorders>
              <w:top w:val="single" w:sz="4" w:space="0" w:color="auto"/>
              <w:left w:val="single" w:sz="4" w:space="0" w:color="auto"/>
              <w:bottom w:val="single" w:sz="4" w:space="0" w:color="auto"/>
              <w:right w:val="nil"/>
            </w:tcBorders>
            <w:shd w:val="clear" w:color="auto" w:fill="auto"/>
            <w:noWrap/>
            <w:vAlign w:val="center"/>
            <w:hideMark/>
          </w:tcPr>
          <w:p w14:paraId="7D29C8A7"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“Bamana”</w:t>
            </w:r>
          </w:p>
        </w:tc>
        <w:tc>
          <w:tcPr>
            <w:tcW w:w="990" w:type="dxa"/>
            <w:tcBorders>
              <w:top w:val="single" w:sz="4" w:space="0" w:color="auto"/>
              <w:left w:val="single" w:sz="4" w:space="0" w:color="auto"/>
              <w:bottom w:val="single" w:sz="4" w:space="0" w:color="auto"/>
              <w:right w:val="nil"/>
            </w:tcBorders>
            <w:shd w:val="clear" w:color="auto" w:fill="auto"/>
            <w:noWrap/>
            <w:vAlign w:val="center"/>
            <w:hideMark/>
          </w:tcPr>
          <w:p w14:paraId="4703B0E5"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“Upasaka”</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60F57"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Monk</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4A767C1"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Relationship</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6544275C"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Name</w:t>
            </w:r>
          </w:p>
        </w:tc>
        <w:tc>
          <w:tcPr>
            <w:tcW w:w="1797" w:type="dxa"/>
            <w:tcBorders>
              <w:top w:val="single" w:sz="4" w:space="0" w:color="auto"/>
              <w:left w:val="nil"/>
              <w:bottom w:val="single" w:sz="4" w:space="0" w:color="auto"/>
              <w:right w:val="single" w:sz="4" w:space="0" w:color="auto"/>
            </w:tcBorders>
            <w:shd w:val="clear" w:color="auto" w:fill="auto"/>
            <w:noWrap/>
            <w:vAlign w:val="center"/>
            <w:hideMark/>
          </w:tcPr>
          <w:p w14:paraId="02A6E2DF" w14:textId="77777777" w:rsidR="00325663" w:rsidRPr="00511C68" w:rsidRDefault="00325663" w:rsidP="00511C68">
            <w:pPr>
              <w:pStyle w:val="Tablecontent"/>
              <w:spacing w:before="40" w:after="40"/>
              <w:ind w:left="0" w:right="0"/>
              <w:rPr>
                <w:bCs w:val="0"/>
                <w:sz w:val="22"/>
                <w:szCs w:val="22"/>
                <w:lang w:val="en-US"/>
              </w:rPr>
            </w:pPr>
            <w:r w:rsidRPr="00511C68">
              <w:rPr>
                <w:bCs w:val="0"/>
                <w:sz w:val="22"/>
                <w:szCs w:val="22"/>
                <w:lang w:val="en-US"/>
              </w:rPr>
              <w:t>Inscription indexes</w:t>
            </w:r>
          </w:p>
        </w:tc>
      </w:tr>
    </w:tbl>
    <w:p w14:paraId="39B4B66A" w14:textId="27974F0D" w:rsidR="00325663" w:rsidRPr="00BC1211" w:rsidRDefault="00F404D9" w:rsidP="00BC1211">
      <w:pPr>
        <w:pStyle w:val="Paragraph"/>
        <w:spacing w:line="360" w:lineRule="auto"/>
        <w:rPr>
          <w:sz w:val="22"/>
        </w:rPr>
      </w:pPr>
      <w:r>
        <w:rPr>
          <w:sz w:val="22"/>
          <w:lang w:val="en-US"/>
        </w:rPr>
        <w:t xml:space="preserve">The term </w:t>
      </w:r>
      <w:r w:rsidR="00325663" w:rsidRPr="00BC1211">
        <w:rPr>
          <w:sz w:val="22"/>
        </w:rPr>
        <w:t xml:space="preserve">"Bata" is used for </w:t>
      </w:r>
      <w:r w:rsidR="00984490" w:rsidRPr="00BC1211">
        <w:rPr>
          <w:sz w:val="22"/>
        </w:rPr>
        <w:t>respecting</w:t>
      </w:r>
      <w:r w:rsidR="00325663" w:rsidRPr="00BC1211">
        <w:rPr>
          <w:sz w:val="22"/>
        </w:rPr>
        <w:t>. "Bamana</w:t>
      </w:r>
      <w:r w:rsidR="004101B3" w:rsidRPr="00BC1211">
        <w:rPr>
          <w:sz w:val="22"/>
        </w:rPr>
        <w:t>” are</w:t>
      </w:r>
      <w:r w:rsidR="00325663" w:rsidRPr="00BC1211">
        <w:rPr>
          <w:sz w:val="22"/>
        </w:rPr>
        <w:t xml:space="preserve"> people </w:t>
      </w:r>
      <w:r w:rsidR="00984490" w:rsidRPr="00BC1211">
        <w:rPr>
          <w:sz w:val="22"/>
        </w:rPr>
        <w:t>who</w:t>
      </w:r>
      <w:r w:rsidR="00325663" w:rsidRPr="00BC1211">
        <w:rPr>
          <w:sz w:val="22"/>
        </w:rPr>
        <w:t xml:space="preserve"> believed in </w:t>
      </w:r>
      <w:r w:rsidR="002C032E" w:rsidRPr="00BC1211">
        <w:rPr>
          <w:sz w:val="22"/>
        </w:rPr>
        <w:t>Brahminism</w:t>
      </w:r>
      <w:r w:rsidR="00325663" w:rsidRPr="00BC1211">
        <w:rPr>
          <w:sz w:val="22"/>
        </w:rPr>
        <w:t>. "</w:t>
      </w:r>
      <w:r w:rsidR="00842876" w:rsidRPr="00BC1211">
        <w:rPr>
          <w:sz w:val="22"/>
        </w:rPr>
        <w:t>Ū</w:t>
      </w:r>
      <w:r w:rsidR="00325663" w:rsidRPr="00BC1211">
        <w:rPr>
          <w:sz w:val="22"/>
        </w:rPr>
        <w:t>pāsaka" is a male lay devotee of Buddhism. The female term is "</w:t>
      </w:r>
      <w:r w:rsidR="00842876" w:rsidRPr="00BC1211">
        <w:rPr>
          <w:sz w:val="22"/>
        </w:rPr>
        <w:t>Ū</w:t>
      </w:r>
      <w:r w:rsidR="00325663" w:rsidRPr="00BC1211">
        <w:rPr>
          <w:sz w:val="22"/>
        </w:rPr>
        <w:t>pāsikā</w:t>
      </w:r>
      <w:r w:rsidR="002C032E" w:rsidRPr="00BC1211">
        <w:rPr>
          <w:sz w:val="22"/>
        </w:rPr>
        <w:t>”</w:t>
      </w:r>
      <w:r w:rsidR="00325663" w:rsidRPr="00BC1211">
        <w:rPr>
          <w:sz w:val="22"/>
        </w:rPr>
        <w:t>. "Th</w:t>
      </w:r>
      <w:r w:rsidR="00D9084C" w:rsidRPr="00BC1211">
        <w:rPr>
          <w:sz w:val="22"/>
        </w:rPr>
        <w:t>ē</w:t>
      </w:r>
      <w:r w:rsidR="00325663" w:rsidRPr="00BC1211">
        <w:rPr>
          <w:sz w:val="22"/>
        </w:rPr>
        <w:t>ra"</w:t>
      </w:r>
      <w:r>
        <w:rPr>
          <w:sz w:val="22"/>
          <w:lang w:val="en-US"/>
        </w:rPr>
        <w:t xml:space="preserve"> or “Samana”</w:t>
      </w:r>
      <w:r w:rsidR="00325663" w:rsidRPr="00BC1211">
        <w:rPr>
          <w:sz w:val="22"/>
        </w:rPr>
        <w:t xml:space="preserve"> </w:t>
      </w:r>
      <w:r w:rsidR="002C032E" w:rsidRPr="00BC1211">
        <w:rPr>
          <w:sz w:val="22"/>
        </w:rPr>
        <w:t>means</w:t>
      </w:r>
      <w:r w:rsidR="00325663" w:rsidRPr="00BC1211">
        <w:rPr>
          <w:sz w:val="22"/>
        </w:rPr>
        <w:t xml:space="preserve"> a Buddhist monk and the female version is "Th</w:t>
      </w:r>
      <w:r w:rsidR="00D9084C" w:rsidRPr="00BC1211">
        <w:rPr>
          <w:sz w:val="22"/>
        </w:rPr>
        <w:t>ē</w:t>
      </w:r>
      <w:r w:rsidR="00325663" w:rsidRPr="00BC1211">
        <w:rPr>
          <w:sz w:val="22"/>
        </w:rPr>
        <w:t>ri"</w:t>
      </w:r>
      <w:r>
        <w:rPr>
          <w:sz w:val="22"/>
          <w:lang w:val="en-US"/>
        </w:rPr>
        <w:t xml:space="preserve"> or “Samaniya”</w:t>
      </w:r>
      <w:sdt>
        <w:sdtPr>
          <w:rPr>
            <w:sz w:val="22"/>
          </w:rPr>
          <w:id w:val="-383258527"/>
          <w:citation/>
        </w:sdtPr>
        <w:sdtEndPr/>
        <w:sdtContent>
          <w:r w:rsidR="00C83F59" w:rsidRPr="00BC1211">
            <w:rPr>
              <w:sz w:val="22"/>
            </w:rPr>
            <w:fldChar w:fldCharType="begin"/>
          </w:r>
          <w:r w:rsidR="003242B8">
            <w:rPr>
              <w:sz w:val="22"/>
            </w:rPr>
            <w:instrText xml:space="preserve">CITATION Par70 \l 2057 </w:instrText>
          </w:r>
          <w:r w:rsidR="00C83F59" w:rsidRPr="00BC1211">
            <w:rPr>
              <w:sz w:val="22"/>
            </w:rPr>
            <w:fldChar w:fldCharType="separate"/>
          </w:r>
          <w:r w:rsidR="00F4417A">
            <w:rPr>
              <w:noProof/>
              <w:sz w:val="22"/>
            </w:rPr>
            <w:t xml:space="preserve"> </w:t>
          </w:r>
          <w:r w:rsidR="00F4417A" w:rsidRPr="00F4417A">
            <w:rPr>
              <w:noProof/>
              <w:sz w:val="22"/>
            </w:rPr>
            <w:t>(Paranavithana, 1970)</w:t>
          </w:r>
          <w:r w:rsidR="00C83F59" w:rsidRPr="00BC1211">
            <w:rPr>
              <w:sz w:val="22"/>
            </w:rPr>
            <w:fldChar w:fldCharType="end"/>
          </w:r>
        </w:sdtContent>
      </w:sdt>
      <w:r w:rsidR="00325663" w:rsidRPr="00BC1211">
        <w:rPr>
          <w:sz w:val="22"/>
        </w:rPr>
        <w:t xml:space="preserve">. </w:t>
      </w:r>
      <w:r w:rsidR="002C032E" w:rsidRPr="00BC1211">
        <w:rPr>
          <w:sz w:val="22"/>
        </w:rPr>
        <w:t>P</w:t>
      </w:r>
      <w:r w:rsidR="00325663" w:rsidRPr="00BC1211">
        <w:rPr>
          <w:sz w:val="22"/>
        </w:rPr>
        <w:t xml:space="preserve">ersonal and relations mentioned in the inscriptions were noted </w:t>
      </w:r>
      <w:r w:rsidR="002C032E" w:rsidRPr="00BC1211">
        <w:rPr>
          <w:sz w:val="22"/>
        </w:rPr>
        <w:t>in</w:t>
      </w:r>
      <w:r w:rsidR="00325663" w:rsidRPr="00BC1211">
        <w:rPr>
          <w:sz w:val="22"/>
        </w:rPr>
        <w:t xml:space="preserve"> the ‘relations’ column </w:t>
      </w:r>
      <w:r w:rsidR="002C032E" w:rsidRPr="00BC1211">
        <w:rPr>
          <w:sz w:val="22"/>
        </w:rPr>
        <w:t>with the help of</w:t>
      </w:r>
      <w:r w:rsidR="00325663" w:rsidRPr="00BC1211">
        <w:rPr>
          <w:sz w:val="22"/>
        </w:rPr>
        <w:t xml:space="preserve"> a coding system</w:t>
      </w:r>
      <w:r w:rsidR="00D9084C" w:rsidRPr="00BC1211">
        <w:rPr>
          <w:sz w:val="22"/>
        </w:rPr>
        <w:t xml:space="preserve"> to indicate the generation as well</w:t>
      </w:r>
      <w:r w:rsidR="00325663" w:rsidRPr="00BC1211">
        <w:rPr>
          <w:sz w:val="22"/>
        </w:rPr>
        <w:t>.</w:t>
      </w:r>
      <w:r w:rsidR="002A30BE">
        <w:rPr>
          <w:sz w:val="22"/>
          <w:lang w:val="en-US"/>
        </w:rPr>
        <w:t xml:space="preserve"> </w:t>
      </w:r>
      <w:r w:rsidR="002A30BE" w:rsidRPr="00BC1211">
        <w:rPr>
          <w:sz w:val="22"/>
        </w:rPr>
        <w:t>Information</w:t>
      </w:r>
      <w:r w:rsidR="002A30BE">
        <w:rPr>
          <w:sz w:val="22"/>
          <w:lang w:val="en-US"/>
        </w:rPr>
        <w:t xml:space="preserve"> </w:t>
      </w:r>
      <w:r w:rsidR="002C032E" w:rsidRPr="00BC1211">
        <w:rPr>
          <w:sz w:val="22"/>
        </w:rPr>
        <w:t xml:space="preserve">regarding one </w:t>
      </w:r>
      <w:r w:rsidR="00325663" w:rsidRPr="00BC1211">
        <w:rPr>
          <w:sz w:val="22"/>
        </w:rPr>
        <w:t>individual mentioned in an inscription</w:t>
      </w:r>
      <w:r w:rsidR="002C032E" w:rsidRPr="00BC1211">
        <w:rPr>
          <w:sz w:val="22"/>
        </w:rPr>
        <w:t xml:space="preserve"> was recorded in a row</w:t>
      </w:r>
      <w:r w:rsidR="00325663" w:rsidRPr="00BC1211">
        <w:rPr>
          <w:sz w:val="22"/>
        </w:rPr>
        <w:t xml:space="preserve">, and </w:t>
      </w:r>
      <w:r w:rsidR="002A30BE">
        <w:rPr>
          <w:sz w:val="22"/>
          <w:lang w:val="en-US"/>
        </w:rPr>
        <w:t xml:space="preserve">after several iterations, </w:t>
      </w:r>
      <w:r w:rsidR="00325663" w:rsidRPr="00BC1211">
        <w:rPr>
          <w:sz w:val="22"/>
        </w:rPr>
        <w:t>the indexes of all the inscriptions that refer</w:t>
      </w:r>
      <w:r w:rsidR="004101B3" w:rsidRPr="00BC1211">
        <w:rPr>
          <w:sz w:val="22"/>
        </w:rPr>
        <w:t>red</w:t>
      </w:r>
      <w:r w:rsidR="00325663" w:rsidRPr="00BC1211">
        <w:rPr>
          <w:sz w:val="22"/>
        </w:rPr>
        <w:t xml:space="preserve"> to him/her were noted </w:t>
      </w:r>
      <w:r w:rsidR="002A30BE">
        <w:rPr>
          <w:sz w:val="22"/>
          <w:lang w:val="en-US"/>
        </w:rPr>
        <w:t>under</w:t>
      </w:r>
      <w:r w:rsidR="00325663" w:rsidRPr="00BC1211">
        <w:rPr>
          <w:sz w:val="22"/>
        </w:rPr>
        <w:t xml:space="preserve"> the </w:t>
      </w:r>
      <w:r w:rsidR="00511C68">
        <w:rPr>
          <w:sz w:val="22"/>
          <w:lang w:val="en-US"/>
        </w:rPr>
        <w:t xml:space="preserve">‘inscription </w:t>
      </w:r>
      <w:r w:rsidR="00325663" w:rsidRPr="00BC1211">
        <w:rPr>
          <w:sz w:val="22"/>
        </w:rPr>
        <w:t>index</w:t>
      </w:r>
      <w:r w:rsidR="00511C68">
        <w:rPr>
          <w:sz w:val="22"/>
          <w:lang w:val="en-US"/>
        </w:rPr>
        <w:t>’</w:t>
      </w:r>
      <w:r w:rsidR="00325663" w:rsidRPr="00BC1211">
        <w:rPr>
          <w:sz w:val="22"/>
        </w:rPr>
        <w:t>.</w:t>
      </w:r>
    </w:p>
    <w:p w14:paraId="64C6D9AC" w14:textId="1BF82547" w:rsidR="0033456D" w:rsidRPr="00BC1211" w:rsidRDefault="001D086C" w:rsidP="00BC1211">
      <w:pPr>
        <w:pStyle w:val="Paragraph"/>
        <w:spacing w:line="360" w:lineRule="auto"/>
        <w:rPr>
          <w:sz w:val="22"/>
        </w:rPr>
      </w:pPr>
      <w:r w:rsidRPr="00FD45C4">
        <w:rPr>
          <w:noProof/>
          <w:lang w:val="en-US" w:eastAsia="en-US"/>
        </w:rPr>
        <w:drawing>
          <wp:anchor distT="0" distB="0" distL="114300" distR="114300" simplePos="0" relativeHeight="251709440" behindDoc="0" locked="0" layoutInCell="1" allowOverlap="1" wp14:anchorId="43136293" wp14:editId="0D1A5AB8">
            <wp:simplePos x="0" y="0"/>
            <wp:positionH relativeFrom="margin">
              <wp:posOffset>2740025</wp:posOffset>
            </wp:positionH>
            <wp:positionV relativeFrom="paragraph">
              <wp:posOffset>1802130</wp:posOffset>
            </wp:positionV>
            <wp:extent cx="982345" cy="468630"/>
            <wp:effectExtent l="19050" t="19050" r="27305" b="2667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rotWithShape="1">
                    <a:blip r:embed="rId13" cstate="print">
                      <a:extLst>
                        <a:ext uri="{28A0092B-C50C-407E-A947-70E740481C1C}">
                          <a14:useLocalDpi xmlns:a14="http://schemas.microsoft.com/office/drawing/2010/main" val="0"/>
                        </a:ext>
                      </a:extLst>
                    </a:blip>
                    <a:srcRect l="23837" t="31357" r="44237" b="36245"/>
                    <a:stretch/>
                  </pic:blipFill>
                  <pic:spPr bwMode="auto">
                    <a:xfrm>
                      <a:off x="0" y="0"/>
                      <a:ext cx="982345" cy="4686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5663" w:rsidRPr="00BC1211">
        <w:rPr>
          <w:sz w:val="22"/>
        </w:rPr>
        <w:t xml:space="preserve">The images of inscriptions presented </w:t>
      </w:r>
      <w:r w:rsidR="004101B3" w:rsidRPr="00BC1211">
        <w:rPr>
          <w:sz w:val="22"/>
        </w:rPr>
        <w:t>here</w:t>
      </w:r>
      <w:r w:rsidR="00325663" w:rsidRPr="00BC1211">
        <w:rPr>
          <w:sz w:val="22"/>
        </w:rPr>
        <w:t xml:space="preserve"> are </w:t>
      </w:r>
      <w:r w:rsidR="00E64517" w:rsidRPr="00BC1211">
        <w:rPr>
          <w:sz w:val="22"/>
        </w:rPr>
        <w:t>re</w:t>
      </w:r>
      <w:r w:rsidR="00325663" w:rsidRPr="00BC1211">
        <w:rPr>
          <w:sz w:val="22"/>
        </w:rPr>
        <w:t xml:space="preserve">produced using the </w:t>
      </w:r>
      <w:r w:rsidR="00E64517" w:rsidRPr="00BC1211">
        <w:rPr>
          <w:sz w:val="22"/>
        </w:rPr>
        <w:t>photos</w:t>
      </w:r>
      <w:r w:rsidR="00325663" w:rsidRPr="00BC1211">
        <w:rPr>
          <w:sz w:val="22"/>
        </w:rPr>
        <w:t xml:space="preserve"> of the rock rubbings </w:t>
      </w:r>
      <w:r w:rsidR="00D9084C" w:rsidRPr="00BC1211">
        <w:rPr>
          <w:sz w:val="22"/>
        </w:rPr>
        <w:t>that appear</w:t>
      </w:r>
      <w:r w:rsidR="00075BC7" w:rsidRPr="00BC1211">
        <w:rPr>
          <w:sz w:val="22"/>
        </w:rPr>
        <w:t xml:space="preserve"> </w:t>
      </w:r>
      <w:r w:rsidR="00325663" w:rsidRPr="00BC1211">
        <w:rPr>
          <w:sz w:val="22"/>
        </w:rPr>
        <w:t>in</w:t>
      </w:r>
      <w:r w:rsidR="00075BC7" w:rsidRPr="00BC1211">
        <w:rPr>
          <w:sz w:val="22"/>
        </w:rPr>
        <w:t xml:space="preserve"> the </w:t>
      </w:r>
      <w:r w:rsidR="00325663" w:rsidRPr="00BC1211">
        <w:rPr>
          <w:sz w:val="22"/>
        </w:rPr>
        <w:t xml:space="preserve">IC. </w:t>
      </w:r>
      <w:r w:rsidR="004101B3" w:rsidRPr="00BC1211">
        <w:rPr>
          <w:sz w:val="22"/>
        </w:rPr>
        <w:t>T</w:t>
      </w:r>
      <w:r w:rsidR="00325663" w:rsidRPr="00BC1211">
        <w:rPr>
          <w:sz w:val="22"/>
        </w:rPr>
        <w:t>he colour was inversed to have</w:t>
      </w:r>
      <w:r w:rsidR="00C83F59" w:rsidRPr="00BC1211">
        <w:rPr>
          <w:sz w:val="22"/>
        </w:rPr>
        <w:t xml:space="preserve"> the</w:t>
      </w:r>
      <w:r w:rsidR="00325663" w:rsidRPr="00BC1211">
        <w:rPr>
          <w:sz w:val="22"/>
        </w:rPr>
        <w:t xml:space="preserve"> letters in black</w:t>
      </w:r>
      <w:r w:rsidR="00292F24" w:rsidRPr="00BC1211">
        <w:rPr>
          <w:sz w:val="22"/>
        </w:rPr>
        <w:t xml:space="preserve"> to save ink when printing</w:t>
      </w:r>
      <w:r w:rsidR="00D9084C" w:rsidRPr="00BC1211">
        <w:rPr>
          <w:sz w:val="22"/>
        </w:rPr>
        <w:t xml:space="preserve"> and</w:t>
      </w:r>
      <w:r w:rsidR="00325663" w:rsidRPr="00BC1211">
        <w:rPr>
          <w:sz w:val="22"/>
        </w:rPr>
        <w:t xml:space="preserve"> </w:t>
      </w:r>
      <w:r w:rsidR="00D9084C" w:rsidRPr="00BC1211">
        <w:rPr>
          <w:sz w:val="22"/>
        </w:rPr>
        <w:t>presented in tables with the</w:t>
      </w:r>
      <w:r w:rsidR="00325663" w:rsidRPr="00BC1211">
        <w:rPr>
          <w:sz w:val="22"/>
        </w:rPr>
        <w:t xml:space="preserve"> </w:t>
      </w:r>
      <w:r w:rsidR="002A30BE">
        <w:rPr>
          <w:sz w:val="22"/>
          <w:lang w:val="en-US"/>
        </w:rPr>
        <w:t xml:space="preserve">Brahmi </w:t>
      </w:r>
      <w:r w:rsidR="00325663" w:rsidRPr="00BC1211">
        <w:rPr>
          <w:sz w:val="22"/>
        </w:rPr>
        <w:t>sound and overall meaning</w:t>
      </w:r>
      <w:r w:rsidR="002A30BE">
        <w:rPr>
          <w:sz w:val="22"/>
          <w:lang w:val="en-US"/>
        </w:rPr>
        <w:t xml:space="preserve"> along with</w:t>
      </w:r>
      <w:r w:rsidR="00E64517" w:rsidRPr="00BC1211">
        <w:rPr>
          <w:sz w:val="22"/>
        </w:rPr>
        <w:t xml:space="preserve"> t</w:t>
      </w:r>
      <w:r w:rsidR="00325663" w:rsidRPr="00BC1211">
        <w:rPr>
          <w:sz w:val="22"/>
        </w:rPr>
        <w:t xml:space="preserve">he </w:t>
      </w:r>
      <w:r w:rsidR="00D9084C" w:rsidRPr="00BC1211">
        <w:rPr>
          <w:sz w:val="22"/>
        </w:rPr>
        <w:t xml:space="preserve">IC </w:t>
      </w:r>
      <w:r w:rsidR="00075BC7" w:rsidRPr="00BC1211">
        <w:rPr>
          <w:sz w:val="22"/>
        </w:rPr>
        <w:t xml:space="preserve">index and the </w:t>
      </w:r>
      <w:r w:rsidR="002A30BE">
        <w:rPr>
          <w:sz w:val="22"/>
          <w:lang w:val="en-US"/>
        </w:rPr>
        <w:t>location</w:t>
      </w:r>
      <w:r w:rsidR="00325663" w:rsidRPr="00BC1211">
        <w:rPr>
          <w:sz w:val="22"/>
        </w:rPr>
        <w:t xml:space="preserve">. </w:t>
      </w:r>
      <w:r w:rsidR="00486B2C" w:rsidRPr="00BC1211">
        <w:rPr>
          <w:sz w:val="22"/>
        </w:rPr>
        <w:t>In literary works</w:t>
      </w:r>
      <w:r w:rsidR="002A30BE">
        <w:rPr>
          <w:sz w:val="22"/>
          <w:lang w:val="en-US"/>
        </w:rPr>
        <w:t>,</w:t>
      </w:r>
      <w:r w:rsidR="00486B2C" w:rsidRPr="00BC1211">
        <w:rPr>
          <w:sz w:val="22"/>
        </w:rPr>
        <w:t xml:space="preserve"> t</w:t>
      </w:r>
      <w:r w:rsidR="0033456D" w:rsidRPr="00BC1211">
        <w:rPr>
          <w:sz w:val="22"/>
        </w:rPr>
        <w:t xml:space="preserve">he term “Devanapiya” is </w:t>
      </w:r>
      <w:r w:rsidR="00E64517" w:rsidRPr="00BC1211">
        <w:rPr>
          <w:sz w:val="22"/>
        </w:rPr>
        <w:t>usually mentioned</w:t>
      </w:r>
      <w:r w:rsidR="0033456D" w:rsidRPr="00BC1211">
        <w:rPr>
          <w:sz w:val="22"/>
        </w:rPr>
        <w:t xml:space="preserve"> as “Dēvānampiya</w:t>
      </w:r>
      <w:r w:rsidR="00E64517" w:rsidRPr="00BC1211">
        <w:rPr>
          <w:sz w:val="22"/>
        </w:rPr>
        <w:t>”</w:t>
      </w:r>
      <w:r w:rsidR="00F05681" w:rsidRPr="00BC1211">
        <w:rPr>
          <w:sz w:val="22"/>
        </w:rPr>
        <w:t xml:space="preserve">. </w:t>
      </w:r>
      <w:r w:rsidR="0033456D" w:rsidRPr="00BC1211">
        <w:rPr>
          <w:sz w:val="22"/>
        </w:rPr>
        <w:t xml:space="preserve">However, </w:t>
      </w:r>
      <w:r w:rsidR="00E64517" w:rsidRPr="00BC1211">
        <w:rPr>
          <w:sz w:val="22"/>
        </w:rPr>
        <w:t>as appear</w:t>
      </w:r>
      <w:r w:rsidR="00486B2C" w:rsidRPr="00BC1211">
        <w:rPr>
          <w:sz w:val="22"/>
        </w:rPr>
        <w:t>ing</w:t>
      </w:r>
      <w:r w:rsidR="00E64517" w:rsidRPr="00BC1211">
        <w:rPr>
          <w:sz w:val="22"/>
        </w:rPr>
        <w:t xml:space="preserve"> in the </w:t>
      </w:r>
      <w:r w:rsidR="00E64517" w:rsidRPr="00BC1211">
        <w:rPr>
          <w:sz w:val="22"/>
        </w:rPr>
        <w:fldChar w:fldCharType="begin"/>
      </w:r>
      <w:r w:rsidR="00E64517" w:rsidRPr="00BC1211">
        <w:rPr>
          <w:sz w:val="22"/>
        </w:rPr>
        <w:instrText xml:space="preserve"> REF _Ref63504650 \h </w:instrText>
      </w:r>
      <w:r w:rsidR="00BC1211">
        <w:rPr>
          <w:sz w:val="22"/>
        </w:rPr>
        <w:instrText xml:space="preserve"> \* MERGEFORMAT </w:instrText>
      </w:r>
      <w:r w:rsidR="00E64517" w:rsidRPr="00BC1211">
        <w:rPr>
          <w:sz w:val="22"/>
        </w:rPr>
      </w:r>
      <w:r w:rsidR="00E64517" w:rsidRPr="00BC1211">
        <w:rPr>
          <w:sz w:val="22"/>
        </w:rPr>
        <w:fldChar w:fldCharType="separate"/>
      </w:r>
      <w:r w:rsidR="002B65F6" w:rsidRPr="00BC1211">
        <w:rPr>
          <w:sz w:val="22"/>
        </w:rPr>
        <w:t>Figure 1</w:t>
      </w:r>
      <w:r w:rsidR="00E64517" w:rsidRPr="00BC1211">
        <w:rPr>
          <w:sz w:val="22"/>
        </w:rPr>
        <w:fldChar w:fldCharType="end"/>
      </w:r>
      <w:r w:rsidR="00E64517" w:rsidRPr="00BC1211">
        <w:rPr>
          <w:sz w:val="22"/>
        </w:rPr>
        <w:t xml:space="preserve"> from the IC406 inscription, </w:t>
      </w:r>
      <w:r w:rsidR="0033456D" w:rsidRPr="00BC1211">
        <w:rPr>
          <w:sz w:val="22"/>
        </w:rPr>
        <w:t>the letters sound “De- va- na- pi-ya”</w:t>
      </w:r>
      <w:r w:rsidR="00D9084C" w:rsidRPr="00BC1211">
        <w:rPr>
          <w:sz w:val="22"/>
        </w:rPr>
        <w:t xml:space="preserve"> only</w:t>
      </w:r>
      <w:r w:rsidR="00E64517" w:rsidRPr="00BC1211">
        <w:rPr>
          <w:sz w:val="22"/>
        </w:rPr>
        <w:t>. Therefore</w:t>
      </w:r>
      <w:r w:rsidR="0033456D" w:rsidRPr="00BC1211">
        <w:rPr>
          <w:sz w:val="22"/>
        </w:rPr>
        <w:t xml:space="preserve">, </w:t>
      </w:r>
      <w:r w:rsidR="00E64517" w:rsidRPr="00BC1211">
        <w:rPr>
          <w:sz w:val="22"/>
        </w:rPr>
        <w:t xml:space="preserve">in this article it is mentioned </w:t>
      </w:r>
      <w:r w:rsidR="00511C68">
        <w:rPr>
          <w:sz w:val="22"/>
          <w:lang w:val="en-US"/>
        </w:rPr>
        <w:t xml:space="preserve">in </w:t>
      </w:r>
      <w:r w:rsidR="00E64517" w:rsidRPr="00BC1211">
        <w:rPr>
          <w:sz w:val="22"/>
        </w:rPr>
        <w:t>the same</w:t>
      </w:r>
      <w:r w:rsidR="00D9084C" w:rsidRPr="00BC1211">
        <w:rPr>
          <w:sz w:val="22"/>
        </w:rPr>
        <w:t xml:space="preserve"> way</w:t>
      </w:r>
      <w:r w:rsidR="00E64517" w:rsidRPr="00BC1211">
        <w:rPr>
          <w:sz w:val="22"/>
        </w:rPr>
        <w:t xml:space="preserve"> to support identification of</w:t>
      </w:r>
      <w:r w:rsidR="0033456D" w:rsidRPr="00BC1211">
        <w:rPr>
          <w:sz w:val="22"/>
        </w:rPr>
        <w:t xml:space="preserve"> the letters.</w:t>
      </w:r>
    </w:p>
    <w:p w14:paraId="3B997B2B" w14:textId="6BF2906E" w:rsidR="0033456D" w:rsidRPr="00FD45C4" w:rsidRDefault="0033456D" w:rsidP="00DE4202">
      <w:pPr>
        <w:pStyle w:val="Paragraph"/>
      </w:pPr>
      <w:r w:rsidRPr="00FD45C4">
        <w:rPr>
          <w:noProof/>
          <w:lang w:val="en-US" w:eastAsia="en-US"/>
        </w:rPr>
        <mc:AlternateContent>
          <mc:Choice Requires="wps">
            <w:drawing>
              <wp:anchor distT="0" distB="0" distL="114300" distR="114300" simplePos="0" relativeHeight="251711488" behindDoc="0" locked="0" layoutInCell="1" allowOverlap="1" wp14:anchorId="39022A7E" wp14:editId="2324FD04">
                <wp:simplePos x="0" y="0"/>
                <wp:positionH relativeFrom="column">
                  <wp:posOffset>0</wp:posOffset>
                </wp:positionH>
                <wp:positionV relativeFrom="paragraph">
                  <wp:posOffset>467360</wp:posOffset>
                </wp:positionV>
                <wp:extent cx="5665470" cy="635"/>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5665470" cy="635"/>
                        </a:xfrm>
                        <a:prstGeom prst="rect">
                          <a:avLst/>
                        </a:prstGeom>
                        <a:solidFill>
                          <a:prstClr val="white"/>
                        </a:solidFill>
                        <a:ln>
                          <a:noFill/>
                        </a:ln>
                      </wps:spPr>
                      <wps:txbx>
                        <w:txbxContent>
                          <w:p w14:paraId="625D484E" w14:textId="277FB2E9" w:rsidR="00525FB9" w:rsidRPr="0028502B" w:rsidRDefault="00525FB9" w:rsidP="0028502B">
                            <w:pPr>
                              <w:pStyle w:val="Caption2"/>
                              <w:spacing w:line="240" w:lineRule="auto"/>
                              <w:rPr>
                                <w:i/>
                                <w:sz w:val="22"/>
                              </w:rPr>
                            </w:pPr>
                            <w:bookmarkStart w:id="3" w:name="_Ref63504650"/>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Pr="0028502B">
                              <w:rPr>
                                <w:i/>
                                <w:sz w:val="22"/>
                              </w:rPr>
                              <w:t>1</w:t>
                            </w:r>
                            <w:r w:rsidRPr="0028502B">
                              <w:rPr>
                                <w:i/>
                                <w:sz w:val="22"/>
                              </w:rPr>
                              <w:fldChar w:fldCharType="end"/>
                            </w:r>
                            <w:bookmarkEnd w:id="3"/>
                            <w:r w:rsidR="00B248B4">
                              <w:rPr>
                                <w:i/>
                                <w:sz w:val="22"/>
                              </w:rPr>
                              <w:t xml:space="preserve">: </w:t>
                            </w:r>
                            <w:r w:rsidRPr="0028502B">
                              <w:rPr>
                                <w:i/>
                                <w:sz w:val="22"/>
                              </w:rPr>
                              <w:t>"De-va-na-pi-ya" in Brahmi lithic inscription from the IC406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9022A7E" id="_x0000_t202" coordsize="21600,21600" o:spt="202" path="m,l,21600r21600,l21600,xe">
                <v:stroke joinstyle="miter"/>
                <v:path gradientshapeok="t" o:connecttype="rect"/>
              </v:shapetype>
              <v:shape id="Text Box 1" o:spid="_x0000_s1026" type="#_x0000_t202" style="position:absolute;left:0;text-align:left;margin-left:0;margin-top:36.8pt;width:446.1pt;height:.0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yanKwIAAGUEAAAOAAAAZHJzL2Uyb0RvYy54bWysVMGO2jAQvVfqP1i+l8C20AoRVpQVVSW0&#10;uxJUezaOQyLZHndsSOjXd+wk0G57qnpxxjPjsd97M1nct0azs0Jfg835ZDTmTFkJRW2POf+237z7&#10;xJkPwhZCg1U5vyjP75dv3ywaN1d3UIEuFDIqYv28cTmvQnDzLPOyUkb4EThlKVgCGhFoi8esQNFQ&#10;daOzu/F4ljWAhUOQynvyPnRBvkz1y1LJ8FSWXgWmc05vC2nFtB7imi0XYn5E4apa9s8Q//AKI2pL&#10;l15LPYgg2AnrP0qZWiJ4KMNIgsmgLGupEgZCMxm/QrOrhFMJC5Hj3ZUm///KysfzM7K6IO04s8KQ&#10;RHvVBvYZWjaJ7DTOzylp5ygttOSOmb3fkzOCbks08UtwGMWJ58uV21hMknM6m00/fKSQpNjs/TTW&#10;yG5HHfrwRYFh0cg5knCJT3He+tClDinxJg+6Lja11nETA2uN7CxI5Kaqg+qL/5albcy1EE91BaMn&#10;i/g6HNEK7aHt2EitEV0HKC6EHaHrHe/kpqYLt8KHZ4HULISJBiA80VJqaHIOvcVZBfjjb/6YTxpS&#10;lLOGmi/n/vtJoOJMf7WkbuzUwcDBOAyGPZk1EFRSjF6TTDqAQQ9miWBeaC5W8RYKCSvprpyHwVyH&#10;bgRorqRarVIS9aMTYWt3TsbSA7H79kWg62UJpOYjDG0p5q/U6XKTPm51CkR1ku7GYs839XISv5+7&#10;OCy/7lPW7e+w/AkAAP//AwBQSwMEFAAGAAgAAAAhAJrAfGXeAAAABgEAAA8AAABkcnMvZG93bnJl&#10;di54bWxMj8FuwjAQRO+V+AdrK/VSFacBBZrGQQjBob2gplx6M/ESp8TryHYg/fuaU3vcmdHM22I1&#10;mo5d0PnWkoDnaQIMqbaqpUbA4XP3tATmgyQlO0so4Ac9rMrJXSFzZa/0gZcqNCyWkM+lAB1Cn3Pu&#10;a41G+qntkaJ3ss7IEE/XcOXkNZabjqdJknEjW4oLWva40Vifq8EI2M+/9vpxOG3f1/OZezsMm+y7&#10;qYR4uB/Xr8ACjuEvDDf8iA5lZDragZRnnYD4SBCwmGXAort8SVNgx5uwAF4W/D9++QsAAP//AwBQ&#10;SwECLQAUAAYACAAAACEAtoM4kv4AAADhAQAAEwAAAAAAAAAAAAAAAAAAAAAAW0NvbnRlbnRfVHlw&#10;ZXNdLnhtbFBLAQItABQABgAIAAAAIQA4/SH/1gAAAJQBAAALAAAAAAAAAAAAAAAAAC8BAABfcmVs&#10;cy8ucmVsc1BLAQItABQABgAIAAAAIQBQ8yanKwIAAGUEAAAOAAAAAAAAAAAAAAAAAC4CAABkcnMv&#10;ZTJvRG9jLnhtbFBLAQItABQABgAIAAAAIQCawHxl3gAAAAYBAAAPAAAAAAAAAAAAAAAAAIUEAABk&#10;cnMvZG93bnJldi54bWxQSwUGAAAAAAQABADzAAAAkAUAAAAA&#10;" stroked="f">
                <v:textbox style="mso-fit-shape-to-text:t" inset="0,0,0,0">
                  <w:txbxContent>
                    <w:p w14:paraId="625D484E" w14:textId="277FB2E9" w:rsidR="00525FB9" w:rsidRPr="0028502B" w:rsidRDefault="00525FB9" w:rsidP="0028502B">
                      <w:pPr>
                        <w:pStyle w:val="Caption2"/>
                        <w:spacing w:line="240" w:lineRule="auto"/>
                        <w:rPr>
                          <w:i/>
                          <w:sz w:val="22"/>
                        </w:rPr>
                      </w:pPr>
                      <w:bookmarkStart w:id="3" w:name="_Ref63504650"/>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Pr="0028502B">
                        <w:rPr>
                          <w:i/>
                          <w:sz w:val="22"/>
                        </w:rPr>
                        <w:t>1</w:t>
                      </w:r>
                      <w:r w:rsidRPr="0028502B">
                        <w:rPr>
                          <w:i/>
                          <w:sz w:val="22"/>
                        </w:rPr>
                        <w:fldChar w:fldCharType="end"/>
                      </w:r>
                      <w:bookmarkEnd w:id="3"/>
                      <w:r w:rsidR="00B248B4">
                        <w:rPr>
                          <w:i/>
                          <w:sz w:val="22"/>
                        </w:rPr>
                        <w:t xml:space="preserve">: </w:t>
                      </w:r>
                      <w:r w:rsidRPr="0028502B">
                        <w:rPr>
                          <w:i/>
                          <w:sz w:val="22"/>
                        </w:rPr>
                        <w:t>"De-</w:t>
                      </w:r>
                      <w:proofErr w:type="spellStart"/>
                      <w:r w:rsidRPr="0028502B">
                        <w:rPr>
                          <w:i/>
                          <w:sz w:val="22"/>
                        </w:rPr>
                        <w:t>va</w:t>
                      </w:r>
                      <w:proofErr w:type="spellEnd"/>
                      <w:r w:rsidRPr="0028502B">
                        <w:rPr>
                          <w:i/>
                          <w:sz w:val="22"/>
                        </w:rPr>
                        <w:t>-</w:t>
                      </w:r>
                      <w:proofErr w:type="spellStart"/>
                      <w:r w:rsidRPr="0028502B">
                        <w:rPr>
                          <w:i/>
                          <w:sz w:val="22"/>
                        </w:rPr>
                        <w:t>na</w:t>
                      </w:r>
                      <w:proofErr w:type="spellEnd"/>
                      <w:r w:rsidRPr="0028502B">
                        <w:rPr>
                          <w:i/>
                          <w:sz w:val="22"/>
                        </w:rPr>
                        <w:t>-pi-</w:t>
                      </w:r>
                      <w:proofErr w:type="spellStart"/>
                      <w:r w:rsidRPr="0028502B">
                        <w:rPr>
                          <w:i/>
                          <w:sz w:val="22"/>
                        </w:rPr>
                        <w:t>ya</w:t>
                      </w:r>
                      <w:proofErr w:type="spellEnd"/>
                      <w:r w:rsidRPr="0028502B">
                        <w:rPr>
                          <w:i/>
                          <w:sz w:val="22"/>
                        </w:rPr>
                        <w:t>" in Brahmi lithic inscription from the IC406</w:t>
                      </w:r>
                    </w:p>
                  </w:txbxContent>
                </v:textbox>
                <w10:wrap type="square"/>
              </v:shape>
            </w:pict>
          </mc:Fallback>
        </mc:AlternateContent>
      </w:r>
    </w:p>
    <w:p w14:paraId="0A16F8BE" w14:textId="77777777" w:rsidR="00C83F59" w:rsidRPr="00BC1211" w:rsidRDefault="00C83F59" w:rsidP="0033456D">
      <w:pPr>
        <w:pStyle w:val="Heading1"/>
        <w:rPr>
          <w:sz w:val="24"/>
          <w:szCs w:val="24"/>
        </w:rPr>
      </w:pPr>
      <w:r w:rsidRPr="00BC1211">
        <w:rPr>
          <w:sz w:val="24"/>
          <w:szCs w:val="24"/>
        </w:rPr>
        <w:t>Findings</w:t>
      </w:r>
    </w:p>
    <w:p w14:paraId="2E513584" w14:textId="7608CC17" w:rsidR="00414485" w:rsidRPr="00BC1211" w:rsidRDefault="00B47F74" w:rsidP="00BC1211">
      <w:pPr>
        <w:pStyle w:val="Paragraph"/>
        <w:spacing w:line="360" w:lineRule="auto"/>
        <w:rPr>
          <w:sz w:val="22"/>
        </w:rPr>
      </w:pPr>
      <w:r>
        <w:rPr>
          <w:sz w:val="22"/>
          <w:lang w:val="en-US"/>
        </w:rPr>
        <w:t>Among the</w:t>
      </w:r>
      <w:r w:rsidR="00414485" w:rsidRPr="00BC1211">
        <w:rPr>
          <w:sz w:val="22"/>
        </w:rPr>
        <w:t xml:space="preserve"> 1234 early Brahmi inscriptions in the IC, </w:t>
      </w:r>
      <w:r w:rsidR="00E64517" w:rsidRPr="00BC1211">
        <w:rPr>
          <w:sz w:val="22"/>
        </w:rPr>
        <w:t>the</w:t>
      </w:r>
      <w:r w:rsidR="00414485" w:rsidRPr="00BC1211">
        <w:rPr>
          <w:sz w:val="22"/>
        </w:rPr>
        <w:t xml:space="preserve"> relationships </w:t>
      </w:r>
      <w:r>
        <w:rPr>
          <w:sz w:val="22"/>
          <w:lang w:val="en-US"/>
        </w:rPr>
        <w:t>with</w:t>
      </w:r>
      <w:r w:rsidR="0071780D" w:rsidRPr="00BC1211">
        <w:rPr>
          <w:sz w:val="22"/>
        </w:rPr>
        <w:t xml:space="preserve"> the</w:t>
      </w:r>
      <w:r w:rsidR="00414485" w:rsidRPr="00BC1211">
        <w:rPr>
          <w:sz w:val="22"/>
        </w:rPr>
        <w:t xml:space="preserve"> members of “Devanapiya” </w:t>
      </w:r>
      <w:r w:rsidR="0071780D" w:rsidRPr="00BC1211">
        <w:rPr>
          <w:sz w:val="22"/>
        </w:rPr>
        <w:t>dynasty were mentioned in 164 inscriptions</w:t>
      </w:r>
      <w:r w:rsidR="00414485" w:rsidRPr="00BC1211">
        <w:rPr>
          <w:sz w:val="22"/>
        </w:rPr>
        <w:t xml:space="preserve">. </w:t>
      </w:r>
      <w:r w:rsidR="0071780D" w:rsidRPr="00BC1211">
        <w:rPr>
          <w:sz w:val="22"/>
        </w:rPr>
        <w:t>The term, “Devanapiya Great King” appear</w:t>
      </w:r>
      <w:r w:rsidR="00486B2C" w:rsidRPr="00BC1211">
        <w:rPr>
          <w:sz w:val="22"/>
        </w:rPr>
        <w:t>ed</w:t>
      </w:r>
      <w:r w:rsidR="0071780D" w:rsidRPr="00BC1211">
        <w:rPr>
          <w:sz w:val="22"/>
        </w:rPr>
        <w:t xml:space="preserve"> in</w:t>
      </w:r>
      <w:r w:rsidR="00414485" w:rsidRPr="00BC1211">
        <w:rPr>
          <w:sz w:val="22"/>
        </w:rPr>
        <w:t xml:space="preserve"> 40 inscriptions</w:t>
      </w:r>
      <w:r w:rsidR="005D2791" w:rsidRPr="00BC1211">
        <w:rPr>
          <w:sz w:val="22"/>
        </w:rPr>
        <w:t xml:space="preserve">. </w:t>
      </w:r>
      <w:r>
        <w:rPr>
          <w:sz w:val="22"/>
          <w:lang w:val="en-US"/>
        </w:rPr>
        <w:t>The relations of these Great Kings</w:t>
      </w:r>
      <w:r w:rsidR="0071780D" w:rsidRPr="00BC1211">
        <w:rPr>
          <w:sz w:val="22"/>
        </w:rPr>
        <w:t xml:space="preserve"> </w:t>
      </w:r>
      <w:r>
        <w:rPr>
          <w:sz w:val="22"/>
          <w:lang w:val="en-US"/>
        </w:rPr>
        <w:t>were</w:t>
      </w:r>
      <w:r w:rsidR="0071780D" w:rsidRPr="00BC1211">
        <w:rPr>
          <w:sz w:val="22"/>
        </w:rPr>
        <w:t xml:space="preserve"> </w:t>
      </w:r>
      <w:r w:rsidR="00475AEC">
        <w:rPr>
          <w:sz w:val="22"/>
          <w:lang w:val="en-US"/>
        </w:rPr>
        <w:t xml:space="preserve">traced Using the information written in the inscriptions and </w:t>
      </w:r>
      <w:r w:rsidR="0071780D" w:rsidRPr="00BC1211">
        <w:rPr>
          <w:sz w:val="22"/>
        </w:rPr>
        <w:t xml:space="preserve">presented here on. The generations are numbered from the earliest member </w:t>
      </w:r>
      <w:r w:rsidR="00475AEC">
        <w:rPr>
          <w:sz w:val="22"/>
          <w:lang w:val="en-US"/>
        </w:rPr>
        <w:t xml:space="preserve">according to the order, that the </w:t>
      </w:r>
      <w:r w:rsidR="0071780D" w:rsidRPr="00BC1211">
        <w:rPr>
          <w:sz w:val="22"/>
        </w:rPr>
        <w:t xml:space="preserve">chain of inscriptions revealed. </w:t>
      </w:r>
    </w:p>
    <w:p w14:paraId="7C7ECE09" w14:textId="77777777" w:rsidR="005F0607" w:rsidRPr="001305C8" w:rsidRDefault="005F0607" w:rsidP="001305C8">
      <w:pPr>
        <w:pStyle w:val="newstyle"/>
        <w:rPr>
          <w:b/>
          <w:szCs w:val="22"/>
        </w:rPr>
      </w:pPr>
      <w:r w:rsidRPr="001305C8">
        <w:rPr>
          <w:b/>
          <w:szCs w:val="22"/>
        </w:rPr>
        <w:t>Generation 1</w:t>
      </w:r>
    </w:p>
    <w:p w14:paraId="27B31B3E" w14:textId="05612721" w:rsidR="00091FF0" w:rsidRPr="00BC1211" w:rsidRDefault="0071780D" w:rsidP="00BC1211">
      <w:pPr>
        <w:pStyle w:val="Paragraph"/>
        <w:spacing w:line="360" w:lineRule="auto"/>
        <w:rPr>
          <w:sz w:val="22"/>
        </w:rPr>
      </w:pPr>
      <w:r w:rsidRPr="00BC1211">
        <w:rPr>
          <w:sz w:val="22"/>
        </w:rPr>
        <w:t>The first member of the “Devanapiya” dynasty can be found as</w:t>
      </w:r>
      <w:r w:rsidR="009129A4" w:rsidRPr="00BC1211">
        <w:rPr>
          <w:sz w:val="22"/>
        </w:rPr>
        <w:t xml:space="preserve"> King </w:t>
      </w:r>
      <w:r w:rsidR="0002200E">
        <w:rPr>
          <w:sz w:val="22"/>
        </w:rPr>
        <w:t>“Gāmaṇi”</w:t>
      </w:r>
      <w:r w:rsidR="009129A4" w:rsidRPr="00BC1211">
        <w:rPr>
          <w:sz w:val="22"/>
        </w:rPr>
        <w:t xml:space="preserve"> (</w:t>
      </w:r>
      <w:r w:rsidRPr="00BC1211">
        <w:rPr>
          <w:sz w:val="22"/>
        </w:rPr>
        <w:t>or</w:t>
      </w:r>
      <w:r w:rsidR="009129A4" w:rsidRPr="00BC1211">
        <w:rPr>
          <w:sz w:val="22"/>
        </w:rPr>
        <w:t xml:space="preserve"> “Gāmini”) </w:t>
      </w:r>
      <w:r w:rsidR="00D93871">
        <w:rPr>
          <w:sz w:val="22"/>
          <w:lang w:val="en-US"/>
        </w:rPr>
        <w:t>. Name</w:t>
      </w:r>
      <w:r w:rsidR="00D93871" w:rsidRPr="001305C8">
        <w:rPr>
          <w:sz w:val="22"/>
        </w:rPr>
        <w:t xml:space="preserve"> </w:t>
      </w:r>
      <w:r w:rsidR="0002200E">
        <w:rPr>
          <w:sz w:val="22"/>
        </w:rPr>
        <w:t>“Gāmaṇi”</w:t>
      </w:r>
      <w:r w:rsidR="00D93871" w:rsidRPr="001305C8">
        <w:rPr>
          <w:sz w:val="22"/>
        </w:rPr>
        <w:t xml:space="preserve"> </w:t>
      </w:r>
      <w:r w:rsidR="00D93871">
        <w:rPr>
          <w:sz w:val="22"/>
          <w:lang w:val="en-US"/>
        </w:rPr>
        <w:t>is an honour awarded in recognition to the rulers in ancient Sri Lanka</w:t>
      </w:r>
      <w:sdt>
        <w:sdtPr>
          <w:rPr>
            <w:sz w:val="22"/>
            <w:lang w:val="en-US"/>
          </w:rPr>
          <w:id w:val="833411961"/>
          <w:citation/>
        </w:sdtPr>
        <w:sdtEndPr/>
        <w:sdtContent>
          <w:r w:rsidR="00D93871">
            <w:rPr>
              <w:sz w:val="22"/>
              <w:lang w:val="en-US"/>
            </w:rPr>
            <w:fldChar w:fldCharType="begin"/>
          </w:r>
          <w:r w:rsidR="003242B8">
            <w:rPr>
              <w:sz w:val="22"/>
              <w:lang w:val="en-US"/>
            </w:rPr>
            <w:instrText xml:space="preserve">CITATION Par70 \l 1033 </w:instrText>
          </w:r>
          <w:r w:rsidR="00D93871">
            <w:rPr>
              <w:sz w:val="22"/>
              <w:lang w:val="en-US"/>
            </w:rPr>
            <w:fldChar w:fldCharType="separate"/>
          </w:r>
          <w:r w:rsidR="00F4417A">
            <w:rPr>
              <w:noProof/>
              <w:sz w:val="22"/>
              <w:lang w:val="en-US"/>
            </w:rPr>
            <w:t xml:space="preserve"> </w:t>
          </w:r>
          <w:r w:rsidR="00F4417A" w:rsidRPr="00F4417A">
            <w:rPr>
              <w:noProof/>
              <w:sz w:val="22"/>
              <w:lang w:val="en-US"/>
            </w:rPr>
            <w:t>(Paranavithana, 1970)</w:t>
          </w:r>
          <w:r w:rsidR="00D93871">
            <w:rPr>
              <w:sz w:val="22"/>
              <w:lang w:val="en-US"/>
            </w:rPr>
            <w:fldChar w:fldCharType="end"/>
          </w:r>
        </w:sdtContent>
      </w:sdt>
      <w:r w:rsidR="00D93871">
        <w:rPr>
          <w:sz w:val="22"/>
          <w:lang w:val="en-US"/>
        </w:rPr>
        <w:t xml:space="preserve">. The proper name of the father </w:t>
      </w:r>
      <w:r w:rsidR="00D93871" w:rsidRPr="001305C8">
        <w:rPr>
          <w:sz w:val="22"/>
        </w:rPr>
        <w:t xml:space="preserve">King </w:t>
      </w:r>
      <w:r w:rsidR="0002200E">
        <w:rPr>
          <w:sz w:val="22"/>
        </w:rPr>
        <w:t>“Gāmaṇi”</w:t>
      </w:r>
      <w:r w:rsidR="00D93871">
        <w:rPr>
          <w:sz w:val="22"/>
          <w:lang w:val="en-US"/>
        </w:rPr>
        <w:t xml:space="preserve"> is not appearing in the inscription rubbings.</w:t>
      </w:r>
      <w:r w:rsidR="009129A4" w:rsidRPr="00BC1211">
        <w:rPr>
          <w:sz w:val="22"/>
        </w:rPr>
        <w:t xml:space="preserve"> </w:t>
      </w:r>
      <w:r w:rsidRPr="00BC1211">
        <w:rPr>
          <w:sz w:val="22"/>
        </w:rPr>
        <w:t xml:space="preserve">The </w:t>
      </w:r>
      <w:r w:rsidRPr="00BC1211">
        <w:rPr>
          <w:sz w:val="22"/>
        </w:rPr>
        <w:fldChar w:fldCharType="begin"/>
      </w:r>
      <w:r w:rsidRPr="00BC1211">
        <w:rPr>
          <w:sz w:val="22"/>
        </w:rPr>
        <w:instrText xml:space="preserve"> REF _Ref63458218 \h </w:instrText>
      </w:r>
      <w:r w:rsidR="00BC1211">
        <w:rPr>
          <w:sz w:val="22"/>
        </w:rPr>
        <w:instrText xml:space="preserve"> \* MERGEFORMAT </w:instrText>
      </w:r>
      <w:r w:rsidRPr="00BC1211">
        <w:rPr>
          <w:sz w:val="22"/>
        </w:rPr>
      </w:r>
      <w:r w:rsidRPr="00BC1211">
        <w:rPr>
          <w:sz w:val="22"/>
        </w:rPr>
        <w:fldChar w:fldCharType="separate"/>
      </w:r>
      <w:r w:rsidR="002B65F6" w:rsidRPr="00BC1211">
        <w:rPr>
          <w:sz w:val="22"/>
        </w:rPr>
        <w:t>Table 3</w:t>
      </w:r>
      <w:r w:rsidRPr="00BC1211">
        <w:rPr>
          <w:sz w:val="22"/>
        </w:rPr>
        <w:fldChar w:fldCharType="end"/>
      </w:r>
      <w:r w:rsidRPr="00BC1211">
        <w:rPr>
          <w:sz w:val="22"/>
        </w:rPr>
        <w:t xml:space="preserve"> </w:t>
      </w:r>
      <w:r w:rsidRPr="00BC1211">
        <w:rPr>
          <w:sz w:val="22"/>
        </w:rPr>
        <w:lastRenderedPageBreak/>
        <w:t>shows the</w:t>
      </w:r>
      <w:r w:rsidR="00AA5C0D" w:rsidRPr="00BC1211">
        <w:rPr>
          <w:sz w:val="22"/>
        </w:rPr>
        <w:t xml:space="preserve"> evidence on this </w:t>
      </w:r>
      <w:r w:rsidR="00D93871">
        <w:rPr>
          <w:sz w:val="22"/>
          <w:lang w:val="en-US"/>
        </w:rPr>
        <w:t xml:space="preserve">father </w:t>
      </w:r>
      <w:r w:rsidR="00AA5C0D" w:rsidRPr="00BC1211">
        <w:rPr>
          <w:sz w:val="22"/>
        </w:rPr>
        <w:t>King</w:t>
      </w:r>
      <w:r w:rsidR="00D93871">
        <w:rPr>
          <w:sz w:val="22"/>
          <w:lang w:val="en-US"/>
        </w:rPr>
        <w:t xml:space="preserve"> </w:t>
      </w:r>
      <w:r w:rsidR="0002200E">
        <w:rPr>
          <w:sz w:val="22"/>
          <w:lang w:val="en-US"/>
        </w:rPr>
        <w:t>“Gāmaṇi”</w:t>
      </w:r>
      <w:r w:rsidR="00AA5C0D" w:rsidRPr="00BC1211">
        <w:rPr>
          <w:sz w:val="22"/>
        </w:rPr>
        <w:t xml:space="preserve"> appearing in </w:t>
      </w:r>
      <w:r w:rsidR="00492B70" w:rsidRPr="00BC1211">
        <w:rPr>
          <w:sz w:val="22"/>
        </w:rPr>
        <w:t>the inscriptions</w:t>
      </w:r>
      <w:r w:rsidR="009129A4" w:rsidRPr="00BC1211">
        <w:rPr>
          <w:sz w:val="22"/>
        </w:rPr>
        <w:t xml:space="preserve"> IC549 and IC550</w:t>
      </w:r>
      <w:r w:rsidR="00AA5C0D" w:rsidRPr="00BC1211">
        <w:rPr>
          <w:sz w:val="22"/>
        </w:rPr>
        <w:t xml:space="preserve">. </w:t>
      </w:r>
      <w:r w:rsidR="009129A4" w:rsidRPr="00BC1211">
        <w:rPr>
          <w:sz w:val="22"/>
        </w:rPr>
        <w:t xml:space="preserve"> </w:t>
      </w:r>
      <w:r w:rsidR="00AA5C0D" w:rsidRPr="00BC1211">
        <w:rPr>
          <w:sz w:val="22"/>
        </w:rPr>
        <w:t>The location</w:t>
      </w:r>
      <w:r w:rsidR="009129A4" w:rsidRPr="00BC1211">
        <w:rPr>
          <w:sz w:val="22"/>
        </w:rPr>
        <w:t xml:space="preserve"> “Bōwatte gala” </w:t>
      </w:r>
      <w:r w:rsidR="00AA5C0D" w:rsidRPr="00BC1211">
        <w:rPr>
          <w:sz w:val="22"/>
        </w:rPr>
        <w:t xml:space="preserve">where the inscriptions were found is an </w:t>
      </w:r>
      <w:r w:rsidR="00486B2C" w:rsidRPr="00BC1211">
        <w:rPr>
          <w:sz w:val="22"/>
        </w:rPr>
        <w:t>ancient monast</w:t>
      </w:r>
      <w:r w:rsidR="00D93871">
        <w:rPr>
          <w:sz w:val="22"/>
          <w:lang w:val="en-US"/>
        </w:rPr>
        <w:t>ery</w:t>
      </w:r>
      <w:r w:rsidR="009129A4" w:rsidRPr="00BC1211">
        <w:rPr>
          <w:sz w:val="22"/>
        </w:rPr>
        <w:t xml:space="preserve"> in </w:t>
      </w:r>
      <w:r w:rsidR="0002671C" w:rsidRPr="00BC1211">
        <w:rPr>
          <w:sz w:val="22"/>
        </w:rPr>
        <w:t xml:space="preserve">South-East of </w:t>
      </w:r>
      <w:r w:rsidR="009129A4" w:rsidRPr="00BC1211">
        <w:rPr>
          <w:sz w:val="22"/>
        </w:rPr>
        <w:t>Sri Lanka.</w:t>
      </w:r>
      <w:r w:rsidR="00132D75" w:rsidRPr="00BC1211">
        <w:rPr>
          <w:sz w:val="22"/>
        </w:rPr>
        <w:t xml:space="preserve"> </w:t>
      </w:r>
      <w:r w:rsidR="00AA5C0D" w:rsidRPr="00BC1211">
        <w:rPr>
          <w:sz w:val="22"/>
        </w:rPr>
        <w:t xml:space="preserve">As </w:t>
      </w:r>
      <w:r w:rsidR="00091FF0" w:rsidRPr="00BC1211">
        <w:rPr>
          <w:sz w:val="22"/>
        </w:rPr>
        <w:t xml:space="preserve">IC549 </w:t>
      </w:r>
      <w:r w:rsidR="00AA5C0D" w:rsidRPr="00BC1211">
        <w:rPr>
          <w:sz w:val="22"/>
        </w:rPr>
        <w:t>mentions,</w:t>
      </w:r>
      <w:r w:rsidR="00091FF0" w:rsidRPr="00BC1211">
        <w:rPr>
          <w:sz w:val="22"/>
        </w:rPr>
        <w:t xml:space="preserve"> </w:t>
      </w:r>
      <w:r w:rsidR="00AA5C0D" w:rsidRPr="00BC1211">
        <w:rPr>
          <w:sz w:val="22"/>
        </w:rPr>
        <w:t>the ten sons of the King "</w:t>
      </w:r>
      <w:r w:rsidR="002B68B6" w:rsidRPr="00BC1211">
        <w:rPr>
          <w:sz w:val="22"/>
        </w:rPr>
        <w:t>Gāma</w:t>
      </w:r>
      <w:r w:rsidR="0002200E">
        <w:rPr>
          <w:sz w:val="22"/>
        </w:rPr>
        <w:t>ṇ</w:t>
      </w:r>
      <w:r w:rsidR="002B68B6" w:rsidRPr="00BC1211">
        <w:rPr>
          <w:sz w:val="22"/>
        </w:rPr>
        <w:t>i</w:t>
      </w:r>
      <w:r w:rsidR="00AA5C0D" w:rsidRPr="00BC1211">
        <w:rPr>
          <w:sz w:val="22"/>
        </w:rPr>
        <w:t>" have been ruling the</w:t>
      </w:r>
      <w:r w:rsidR="00091FF0" w:rsidRPr="00BC1211">
        <w:rPr>
          <w:sz w:val="22"/>
        </w:rPr>
        <w:t xml:space="preserve"> country. The</w:t>
      </w:r>
      <w:r w:rsidR="00AA5C0D" w:rsidRPr="00BC1211">
        <w:rPr>
          <w:sz w:val="22"/>
        </w:rPr>
        <w:t>ir</w:t>
      </w:r>
      <w:r w:rsidR="00091FF0" w:rsidRPr="00BC1211">
        <w:rPr>
          <w:sz w:val="22"/>
        </w:rPr>
        <w:t xml:space="preserve"> eldest </w:t>
      </w:r>
      <w:r w:rsidR="00AA5C0D" w:rsidRPr="00BC1211">
        <w:rPr>
          <w:sz w:val="22"/>
        </w:rPr>
        <w:t>was K</w:t>
      </w:r>
      <w:r w:rsidR="00091FF0" w:rsidRPr="00BC1211">
        <w:rPr>
          <w:sz w:val="22"/>
        </w:rPr>
        <w:t>ing “Dama”</w:t>
      </w:r>
      <w:r w:rsidR="00AA5C0D" w:rsidRPr="00BC1211">
        <w:rPr>
          <w:sz w:val="22"/>
        </w:rPr>
        <w:t xml:space="preserve"> and his son was “Mahathisa”.</w:t>
      </w:r>
      <w:r w:rsidR="00091FF0" w:rsidRPr="00BC1211">
        <w:rPr>
          <w:sz w:val="22"/>
        </w:rPr>
        <w:t xml:space="preserve"> </w:t>
      </w:r>
      <w:r w:rsidR="005F7006">
        <w:rPr>
          <w:sz w:val="22"/>
          <w:lang w:val="en-US"/>
        </w:rPr>
        <w:t xml:space="preserve">The inscription </w:t>
      </w:r>
      <w:r w:rsidR="00091FF0" w:rsidRPr="00BC1211">
        <w:rPr>
          <w:sz w:val="22"/>
        </w:rPr>
        <w:t>IC550</w:t>
      </w:r>
      <w:r w:rsidR="0002200E">
        <w:rPr>
          <w:sz w:val="22"/>
          <w:lang w:val="en-US"/>
        </w:rPr>
        <w:t xml:space="preserve"> </w:t>
      </w:r>
      <w:r w:rsidR="005F7006">
        <w:rPr>
          <w:sz w:val="22"/>
          <w:lang w:val="en-US"/>
        </w:rPr>
        <w:t>is on a</w:t>
      </w:r>
      <w:r w:rsidR="0002200E" w:rsidRPr="00BC1211">
        <w:rPr>
          <w:sz w:val="22"/>
        </w:rPr>
        <w:t xml:space="preserve"> donation</w:t>
      </w:r>
      <w:r w:rsidR="0002200E">
        <w:rPr>
          <w:sz w:val="22"/>
          <w:lang w:val="en-US"/>
        </w:rPr>
        <w:t xml:space="preserve"> </w:t>
      </w:r>
      <w:r w:rsidR="00AA5C0D" w:rsidRPr="00BC1211">
        <w:rPr>
          <w:sz w:val="22"/>
        </w:rPr>
        <w:t>by the great granddaughter</w:t>
      </w:r>
      <w:r w:rsidR="00091FF0" w:rsidRPr="00BC1211">
        <w:rPr>
          <w:sz w:val="22"/>
        </w:rPr>
        <w:t xml:space="preserve"> </w:t>
      </w:r>
      <w:r w:rsidR="00AA5C0D" w:rsidRPr="00BC1211">
        <w:rPr>
          <w:sz w:val="22"/>
        </w:rPr>
        <w:t xml:space="preserve">of the King </w:t>
      </w:r>
      <w:r w:rsidR="0002200E">
        <w:rPr>
          <w:sz w:val="22"/>
        </w:rPr>
        <w:t>“Gāmaṇi”</w:t>
      </w:r>
      <w:r w:rsidR="00AA5C0D" w:rsidRPr="00BC1211">
        <w:rPr>
          <w:sz w:val="22"/>
        </w:rPr>
        <w:t xml:space="preserve">. Hence, her grandfather, </w:t>
      </w:r>
      <w:r w:rsidR="00091FF0" w:rsidRPr="00BC1211">
        <w:rPr>
          <w:sz w:val="22"/>
        </w:rPr>
        <w:t>the King “</w:t>
      </w:r>
      <w:r w:rsidR="00D806E0" w:rsidRPr="00BC1211">
        <w:rPr>
          <w:sz w:val="22"/>
        </w:rPr>
        <w:t>Ū</w:t>
      </w:r>
      <w:r w:rsidR="00091FF0" w:rsidRPr="00BC1211">
        <w:rPr>
          <w:sz w:val="22"/>
        </w:rPr>
        <w:t xml:space="preserve">ti” </w:t>
      </w:r>
      <w:r w:rsidR="00AA5C0D" w:rsidRPr="00BC1211">
        <w:rPr>
          <w:sz w:val="22"/>
        </w:rPr>
        <w:t>is</w:t>
      </w:r>
      <w:r w:rsidR="00091FF0" w:rsidRPr="00BC1211">
        <w:rPr>
          <w:sz w:val="22"/>
        </w:rPr>
        <w:t xml:space="preserve"> a brother of King “Dama”. </w:t>
      </w:r>
      <w:r w:rsidR="00AA5C0D" w:rsidRPr="00BC1211">
        <w:rPr>
          <w:sz w:val="22"/>
        </w:rPr>
        <w:t xml:space="preserve">Inscriptions by </w:t>
      </w:r>
      <w:r w:rsidR="005F7006">
        <w:rPr>
          <w:sz w:val="22"/>
          <w:lang w:val="en-US"/>
        </w:rPr>
        <w:t xml:space="preserve">some members of the </w:t>
      </w:r>
      <w:r w:rsidR="001637B5" w:rsidRPr="00BC1211">
        <w:rPr>
          <w:sz w:val="22"/>
        </w:rPr>
        <w:t xml:space="preserve">remaining 8 </w:t>
      </w:r>
      <w:r w:rsidR="00AA5C0D" w:rsidRPr="00BC1211">
        <w:rPr>
          <w:sz w:val="22"/>
        </w:rPr>
        <w:t>kings</w:t>
      </w:r>
      <w:r w:rsidR="001637B5" w:rsidRPr="00BC1211">
        <w:rPr>
          <w:sz w:val="22"/>
        </w:rPr>
        <w:t xml:space="preserve"> are</w:t>
      </w:r>
      <w:r w:rsidR="00492B70" w:rsidRPr="00BC1211">
        <w:rPr>
          <w:sz w:val="22"/>
        </w:rPr>
        <w:t xml:space="preserve"> </w:t>
      </w:r>
      <w:r w:rsidR="00AA5C0D" w:rsidRPr="00BC1211">
        <w:rPr>
          <w:sz w:val="22"/>
        </w:rPr>
        <w:t>available</w:t>
      </w:r>
      <w:r w:rsidR="001637B5" w:rsidRPr="00BC1211">
        <w:rPr>
          <w:sz w:val="22"/>
        </w:rPr>
        <w:t xml:space="preserve"> in</w:t>
      </w:r>
      <w:r w:rsidR="00492B70" w:rsidRPr="00BC1211">
        <w:rPr>
          <w:sz w:val="22"/>
        </w:rPr>
        <w:t xml:space="preserve"> the</w:t>
      </w:r>
      <w:r w:rsidR="001637B5" w:rsidRPr="00BC1211">
        <w:rPr>
          <w:sz w:val="22"/>
        </w:rPr>
        <w:t xml:space="preserve"> IC</w:t>
      </w:r>
      <w:r w:rsidR="00AE056A" w:rsidRPr="00BC1211">
        <w:rPr>
          <w:sz w:val="22"/>
        </w:rPr>
        <w:t>,</w:t>
      </w:r>
      <w:r w:rsidR="001637B5" w:rsidRPr="00BC1211">
        <w:rPr>
          <w:sz w:val="22"/>
        </w:rPr>
        <w:t xml:space="preserve"> </w:t>
      </w:r>
      <w:r w:rsidR="00AA5C0D" w:rsidRPr="00BC1211">
        <w:rPr>
          <w:sz w:val="22"/>
        </w:rPr>
        <w:t>but</w:t>
      </w:r>
      <w:r w:rsidR="001637B5" w:rsidRPr="00BC1211">
        <w:rPr>
          <w:sz w:val="22"/>
        </w:rPr>
        <w:t xml:space="preserve"> they </w:t>
      </w:r>
      <w:r w:rsidR="00492B70" w:rsidRPr="00BC1211">
        <w:rPr>
          <w:sz w:val="22"/>
        </w:rPr>
        <w:t xml:space="preserve">have </w:t>
      </w:r>
      <w:r w:rsidR="00AA5C0D" w:rsidRPr="00BC1211">
        <w:rPr>
          <w:sz w:val="22"/>
        </w:rPr>
        <w:t xml:space="preserve">not </w:t>
      </w:r>
      <w:r w:rsidR="00492B70" w:rsidRPr="00BC1211">
        <w:rPr>
          <w:sz w:val="22"/>
        </w:rPr>
        <w:t xml:space="preserve">been </w:t>
      </w:r>
      <w:r w:rsidR="00AA5C0D" w:rsidRPr="00BC1211">
        <w:rPr>
          <w:sz w:val="22"/>
        </w:rPr>
        <w:t>awarded the</w:t>
      </w:r>
      <w:r w:rsidR="001637B5" w:rsidRPr="00BC1211">
        <w:rPr>
          <w:sz w:val="22"/>
        </w:rPr>
        <w:t xml:space="preserve"> “Devanapiya” title.</w:t>
      </w:r>
    </w:p>
    <w:p w14:paraId="1D28E9A0" w14:textId="6AED5342" w:rsidR="00B02160" w:rsidRPr="0028502B" w:rsidRDefault="00B02160" w:rsidP="006264ED">
      <w:pPr>
        <w:pStyle w:val="Tabletitle"/>
        <w:rPr>
          <w:sz w:val="22"/>
          <w:szCs w:val="22"/>
        </w:rPr>
      </w:pPr>
      <w:bookmarkStart w:id="4" w:name="_Ref63458218"/>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3</w:t>
      </w:r>
      <w:r w:rsidR="00220371" w:rsidRPr="0028502B">
        <w:rPr>
          <w:sz w:val="22"/>
          <w:szCs w:val="22"/>
        </w:rPr>
        <w:fldChar w:fldCharType="end"/>
      </w:r>
      <w:bookmarkEnd w:id="4"/>
      <w:r w:rsidR="00B248B4">
        <w:rPr>
          <w:sz w:val="22"/>
          <w:szCs w:val="22"/>
          <w:lang w:val="en-US"/>
        </w:rPr>
        <w:t xml:space="preserve">: </w:t>
      </w:r>
      <w:r w:rsidR="00585CD9" w:rsidRPr="0028502B">
        <w:rPr>
          <w:sz w:val="22"/>
          <w:szCs w:val="22"/>
        </w:rPr>
        <w:t>Generations</w:t>
      </w:r>
      <w:r w:rsidRPr="0028502B">
        <w:rPr>
          <w:sz w:val="22"/>
          <w:szCs w:val="22"/>
        </w:rPr>
        <w:t xml:space="preserve"> of </w:t>
      </w:r>
      <w:r w:rsidR="00585CD9" w:rsidRPr="0028502B">
        <w:rPr>
          <w:sz w:val="22"/>
          <w:szCs w:val="22"/>
        </w:rPr>
        <w:t>royal members</w:t>
      </w:r>
      <w:r w:rsidRPr="0028502B">
        <w:rPr>
          <w:sz w:val="22"/>
          <w:szCs w:val="22"/>
        </w:rPr>
        <w:t xml:space="preserve"> starting </w:t>
      </w:r>
      <w:r w:rsidR="00585CD9" w:rsidRPr="0028502B">
        <w:rPr>
          <w:sz w:val="22"/>
          <w:szCs w:val="22"/>
        </w:rPr>
        <w:t>from</w:t>
      </w:r>
      <w:r w:rsidRPr="0028502B">
        <w:rPr>
          <w:sz w:val="22"/>
          <w:szCs w:val="22"/>
        </w:rPr>
        <w:t xml:space="preserve"> King </w:t>
      </w:r>
      <w:r w:rsidR="005F7006">
        <w:rPr>
          <w:sz w:val="22"/>
        </w:rPr>
        <w:t>Gāmaṇi</w:t>
      </w:r>
      <w:r w:rsidR="00585CD9" w:rsidRPr="0028502B">
        <w:rPr>
          <w:sz w:val="22"/>
          <w:szCs w:val="22"/>
        </w:rPr>
        <w:t>; from IC</w:t>
      </w:r>
      <w:r w:rsidR="005F7006">
        <w:rPr>
          <w:sz w:val="22"/>
          <w:szCs w:val="22"/>
          <w:lang w:val="en-US"/>
        </w:rPr>
        <w:t xml:space="preserve"> </w:t>
      </w:r>
      <w:r w:rsidR="00585CD9" w:rsidRPr="0028502B">
        <w:rPr>
          <w:sz w:val="22"/>
          <w:szCs w:val="22"/>
        </w:rPr>
        <w:t>Vol.1</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710"/>
        <w:gridCol w:w="7110"/>
      </w:tblGrid>
      <w:tr w:rsidR="00132D75" w:rsidRPr="00FD45C4" w14:paraId="2B00EA0F" w14:textId="77777777" w:rsidTr="005F7006">
        <w:trPr>
          <w:jc w:val="center"/>
        </w:trPr>
        <w:tc>
          <w:tcPr>
            <w:tcW w:w="1710" w:type="dxa"/>
            <w:shd w:val="clear" w:color="auto" w:fill="auto"/>
          </w:tcPr>
          <w:p w14:paraId="45975945" w14:textId="77777777"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Index</w:t>
            </w:r>
          </w:p>
        </w:tc>
        <w:tc>
          <w:tcPr>
            <w:tcW w:w="7110" w:type="dxa"/>
            <w:shd w:val="clear" w:color="auto" w:fill="auto"/>
          </w:tcPr>
          <w:p w14:paraId="5A48841B" w14:textId="77777777"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IC549: "Bōwatte gala"</w:t>
            </w:r>
          </w:p>
        </w:tc>
      </w:tr>
      <w:tr w:rsidR="00132D75" w:rsidRPr="00FD45C4" w14:paraId="5555C83F" w14:textId="77777777" w:rsidTr="005F7006">
        <w:trPr>
          <w:jc w:val="center"/>
        </w:trPr>
        <w:tc>
          <w:tcPr>
            <w:tcW w:w="1710" w:type="dxa"/>
            <w:shd w:val="clear" w:color="auto" w:fill="auto"/>
          </w:tcPr>
          <w:p w14:paraId="5D200AA7" w14:textId="77777777"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Inscription</w:t>
            </w:r>
          </w:p>
        </w:tc>
        <w:tc>
          <w:tcPr>
            <w:tcW w:w="7110" w:type="dxa"/>
            <w:shd w:val="clear" w:color="auto" w:fill="auto"/>
          </w:tcPr>
          <w:p w14:paraId="31459444" w14:textId="77777777" w:rsidR="00132D75" w:rsidRPr="00511C68" w:rsidRDefault="00132D75" w:rsidP="00511C68">
            <w:pPr>
              <w:pStyle w:val="Tablecontent"/>
              <w:spacing w:before="40" w:after="40"/>
              <w:ind w:left="0" w:right="0"/>
              <w:rPr>
                <w:bCs w:val="0"/>
                <w:sz w:val="22"/>
                <w:szCs w:val="22"/>
                <w:lang w:val="en-US"/>
              </w:rPr>
            </w:pPr>
            <w:r w:rsidRPr="00511C68">
              <w:rPr>
                <w:bCs w:val="0"/>
                <w:noProof/>
                <w:sz w:val="22"/>
                <w:szCs w:val="22"/>
                <w:lang w:val="en-US"/>
              </w:rPr>
              <w:drawing>
                <wp:inline distT="0" distB="0" distL="0" distR="0" wp14:anchorId="5D0B42BD" wp14:editId="140C4705">
                  <wp:extent cx="3914589" cy="8080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biLevel thresh="75000"/>
                          </a:blip>
                          <a:srcRect t="30203" r="920" b="33419"/>
                          <a:stretch/>
                        </pic:blipFill>
                        <pic:spPr bwMode="auto">
                          <a:xfrm>
                            <a:off x="0" y="0"/>
                            <a:ext cx="4009420" cy="827601"/>
                          </a:xfrm>
                          <a:prstGeom prst="rect">
                            <a:avLst/>
                          </a:prstGeom>
                          <a:ln>
                            <a:noFill/>
                          </a:ln>
                          <a:extLst>
                            <a:ext uri="{53640926-AAD7-44D8-BBD7-CCE9431645EC}">
                              <a14:shadowObscured xmlns:a14="http://schemas.microsoft.com/office/drawing/2010/main"/>
                            </a:ext>
                          </a:extLst>
                        </pic:spPr>
                      </pic:pic>
                    </a:graphicData>
                  </a:graphic>
                </wp:inline>
              </w:drawing>
            </w:r>
          </w:p>
        </w:tc>
      </w:tr>
      <w:tr w:rsidR="00132D75" w:rsidRPr="00FD45C4" w14:paraId="35BD8B49" w14:textId="77777777" w:rsidTr="005F7006">
        <w:trPr>
          <w:jc w:val="center"/>
        </w:trPr>
        <w:tc>
          <w:tcPr>
            <w:tcW w:w="1710" w:type="dxa"/>
            <w:shd w:val="clear" w:color="auto" w:fill="auto"/>
          </w:tcPr>
          <w:p w14:paraId="56F00708" w14:textId="77777777"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7110" w:type="dxa"/>
            <w:shd w:val="clear" w:color="auto" w:fill="auto"/>
          </w:tcPr>
          <w:p w14:paraId="514A9832" w14:textId="7536DC30"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w:t>
            </w:r>
            <w:r w:rsidR="00CD04DF">
              <w:rPr>
                <w:bCs w:val="0"/>
                <w:sz w:val="22"/>
                <w:szCs w:val="22"/>
                <w:lang w:val="en-US"/>
              </w:rPr>
              <w:t>Gāmaṇi</w:t>
            </w:r>
            <w:r w:rsidRPr="00511C68">
              <w:rPr>
                <w:bCs w:val="0"/>
                <w:sz w:val="22"/>
                <w:szCs w:val="22"/>
                <w:lang w:val="en-US"/>
              </w:rPr>
              <w:t xml:space="preserve"> putha dasa bathikana jete  sawu jetuha puta Dama raja D</w:t>
            </w:r>
            <w:r w:rsidR="00D572AC" w:rsidRPr="00511C68">
              <w:rPr>
                <w:bCs w:val="0"/>
                <w:sz w:val="22"/>
                <w:szCs w:val="22"/>
                <w:lang w:val="en-US"/>
              </w:rPr>
              <w:t>ama raja pute Maha Tisa aye kari</w:t>
            </w:r>
            <w:r w:rsidRPr="00511C68">
              <w:rPr>
                <w:bCs w:val="0"/>
                <w:sz w:val="22"/>
                <w:szCs w:val="22"/>
                <w:lang w:val="en-US"/>
              </w:rPr>
              <w:t>te im</w:t>
            </w:r>
            <w:r w:rsidR="00D572AC" w:rsidRPr="00511C68">
              <w:rPr>
                <w:bCs w:val="0"/>
                <w:sz w:val="22"/>
                <w:szCs w:val="22"/>
                <w:lang w:val="en-US"/>
              </w:rPr>
              <w:t>e</w:t>
            </w:r>
            <w:r w:rsidRPr="00511C68">
              <w:rPr>
                <w:bCs w:val="0"/>
                <w:sz w:val="22"/>
                <w:szCs w:val="22"/>
                <w:lang w:val="en-US"/>
              </w:rPr>
              <w:t xml:space="preserve"> lena Maha Sudasane sagasa dine"</w:t>
            </w:r>
          </w:p>
        </w:tc>
      </w:tr>
      <w:tr w:rsidR="00132D75" w:rsidRPr="00FD45C4" w14:paraId="686D16D8" w14:textId="77777777" w:rsidTr="005F7006">
        <w:trPr>
          <w:jc w:val="center"/>
        </w:trPr>
        <w:tc>
          <w:tcPr>
            <w:tcW w:w="1710" w:type="dxa"/>
            <w:shd w:val="clear" w:color="auto" w:fill="auto"/>
          </w:tcPr>
          <w:p w14:paraId="4395302F" w14:textId="77777777"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7110" w:type="dxa"/>
            <w:shd w:val="clear" w:color="auto" w:fill="auto"/>
          </w:tcPr>
          <w:p w14:paraId="4D664B8C" w14:textId="34E55BE0" w:rsidR="00132D75" w:rsidRPr="00511C68" w:rsidRDefault="00132D75" w:rsidP="00511C68">
            <w:pPr>
              <w:pStyle w:val="Tablecontent"/>
              <w:spacing w:before="40" w:after="40"/>
              <w:ind w:left="0" w:right="0"/>
              <w:rPr>
                <w:bCs w:val="0"/>
                <w:sz w:val="22"/>
                <w:szCs w:val="22"/>
                <w:lang w:val="en-US"/>
              </w:rPr>
            </w:pPr>
            <w:r w:rsidRPr="00511C68">
              <w:rPr>
                <w:bCs w:val="0"/>
                <w:sz w:val="22"/>
                <w:szCs w:val="22"/>
                <w:lang w:val="en-US"/>
              </w:rPr>
              <w:t xml:space="preserve">The sons of </w:t>
            </w:r>
            <w:r w:rsidR="0002200E">
              <w:rPr>
                <w:bCs w:val="0"/>
                <w:sz w:val="22"/>
                <w:szCs w:val="22"/>
                <w:lang w:val="en-US"/>
              </w:rPr>
              <w:t>“Gāmaṇi”</w:t>
            </w:r>
            <w:r w:rsidRPr="00511C68">
              <w:rPr>
                <w:bCs w:val="0"/>
                <w:sz w:val="22"/>
                <w:szCs w:val="22"/>
                <w:lang w:val="en-US"/>
              </w:rPr>
              <w:t xml:space="preserve"> – the ten brothers – their eldest, ‘the eld</w:t>
            </w:r>
            <w:r w:rsidR="00AE056A" w:rsidRPr="00511C68">
              <w:rPr>
                <w:bCs w:val="0"/>
                <w:sz w:val="22"/>
                <w:szCs w:val="22"/>
                <w:lang w:val="en-US"/>
              </w:rPr>
              <w:t>est of all’ son is king “Dama”. This cave named “Maha Sudasane”, created by Prince “Maha Tisa” the son of king “Dama” is given to the monks.</w:t>
            </w:r>
          </w:p>
        </w:tc>
      </w:tr>
      <w:tr w:rsidR="00B02160" w:rsidRPr="00FD45C4" w14:paraId="42C09E9D" w14:textId="77777777" w:rsidTr="005F7006">
        <w:trPr>
          <w:jc w:val="center"/>
        </w:trPr>
        <w:tc>
          <w:tcPr>
            <w:tcW w:w="1710" w:type="dxa"/>
            <w:shd w:val="clear" w:color="auto" w:fill="auto"/>
          </w:tcPr>
          <w:p w14:paraId="3C124645"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Index</w:t>
            </w:r>
          </w:p>
        </w:tc>
        <w:tc>
          <w:tcPr>
            <w:tcW w:w="7110" w:type="dxa"/>
            <w:shd w:val="clear" w:color="auto" w:fill="auto"/>
          </w:tcPr>
          <w:p w14:paraId="241E8AD4"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IC550: "Bōwattegala"</w:t>
            </w:r>
          </w:p>
        </w:tc>
      </w:tr>
      <w:tr w:rsidR="00B02160" w:rsidRPr="00FD45C4" w14:paraId="0FE1EB37" w14:textId="77777777" w:rsidTr="005F7006">
        <w:trPr>
          <w:jc w:val="center"/>
        </w:trPr>
        <w:tc>
          <w:tcPr>
            <w:tcW w:w="1710" w:type="dxa"/>
            <w:shd w:val="clear" w:color="auto" w:fill="auto"/>
          </w:tcPr>
          <w:p w14:paraId="7291BE54"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Inscription</w:t>
            </w:r>
          </w:p>
        </w:tc>
        <w:tc>
          <w:tcPr>
            <w:tcW w:w="7110" w:type="dxa"/>
            <w:shd w:val="clear" w:color="auto" w:fill="auto"/>
          </w:tcPr>
          <w:p w14:paraId="5C3F9FCA"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object w:dxaOrig="17895" w:dyaOrig="7725" w14:anchorId="360D5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05pt;height:84.6pt" o:ole="">
                  <v:imagedata r:id="rId15" o:title=""/>
                </v:shape>
                <o:OLEObject Type="Embed" ProgID="PBrush" ShapeID="_x0000_i1025" DrawAspect="Content" ObjectID="_1712040750" r:id="rId16"/>
              </w:object>
            </w:r>
          </w:p>
        </w:tc>
      </w:tr>
      <w:tr w:rsidR="00B02160" w:rsidRPr="00FD45C4" w14:paraId="4B13C70C" w14:textId="77777777" w:rsidTr="005F7006">
        <w:trPr>
          <w:jc w:val="center"/>
        </w:trPr>
        <w:tc>
          <w:tcPr>
            <w:tcW w:w="1710" w:type="dxa"/>
            <w:shd w:val="clear" w:color="auto" w:fill="auto"/>
          </w:tcPr>
          <w:p w14:paraId="690966DC"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7110" w:type="dxa"/>
            <w:shd w:val="clear" w:color="auto" w:fill="auto"/>
          </w:tcPr>
          <w:p w14:paraId="28BBE382" w14:textId="1BB8FFEA"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w:t>
            </w:r>
            <w:r w:rsidR="00CD04DF">
              <w:rPr>
                <w:bCs w:val="0"/>
                <w:sz w:val="22"/>
                <w:szCs w:val="22"/>
                <w:lang w:val="en-US"/>
              </w:rPr>
              <w:t>Gāmaṇi</w:t>
            </w:r>
            <w:r w:rsidRPr="00511C68">
              <w:rPr>
                <w:bCs w:val="0"/>
                <w:sz w:val="22"/>
                <w:szCs w:val="22"/>
                <w:lang w:val="en-US"/>
              </w:rPr>
              <w:t xml:space="preserve"> pūta raja Ūti raja Ūti puta aya Abaya sa jita abi Anūradiya…"</w:t>
            </w:r>
          </w:p>
        </w:tc>
      </w:tr>
      <w:tr w:rsidR="00B02160" w:rsidRPr="00FD45C4" w14:paraId="66078258" w14:textId="77777777" w:rsidTr="005F7006">
        <w:trPr>
          <w:jc w:val="center"/>
        </w:trPr>
        <w:tc>
          <w:tcPr>
            <w:tcW w:w="1710" w:type="dxa"/>
            <w:shd w:val="clear" w:color="auto" w:fill="auto"/>
          </w:tcPr>
          <w:p w14:paraId="50C7E283" w14:textId="77777777" w:rsidR="00B02160" w:rsidRPr="00511C68" w:rsidRDefault="00B02160"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7110" w:type="dxa"/>
            <w:shd w:val="clear" w:color="auto" w:fill="auto"/>
          </w:tcPr>
          <w:p w14:paraId="1F499C8D" w14:textId="308FBE1E" w:rsidR="00B02160" w:rsidRPr="00511C68" w:rsidRDefault="00CD04DF" w:rsidP="00511C68">
            <w:pPr>
              <w:pStyle w:val="Tablecontent"/>
              <w:spacing w:before="40" w:after="40"/>
              <w:ind w:left="0" w:right="0"/>
              <w:rPr>
                <w:bCs w:val="0"/>
                <w:sz w:val="22"/>
                <w:szCs w:val="22"/>
                <w:lang w:val="en-US"/>
              </w:rPr>
            </w:pPr>
            <w:r>
              <w:rPr>
                <w:bCs w:val="0"/>
                <w:sz w:val="22"/>
                <w:szCs w:val="22"/>
                <w:lang w:val="en-US"/>
              </w:rPr>
              <w:t>Gāmaṇi</w:t>
            </w:r>
            <w:r w:rsidR="00B02160" w:rsidRPr="00511C68">
              <w:rPr>
                <w:bCs w:val="0"/>
                <w:sz w:val="22"/>
                <w:szCs w:val="22"/>
                <w:lang w:val="en-US"/>
              </w:rPr>
              <w:t>’s son</w:t>
            </w:r>
            <w:r w:rsidR="00585CD9" w:rsidRPr="00511C68">
              <w:rPr>
                <w:bCs w:val="0"/>
                <w:sz w:val="22"/>
                <w:szCs w:val="22"/>
                <w:lang w:val="en-US"/>
              </w:rPr>
              <w:t>,</w:t>
            </w:r>
            <w:r w:rsidR="00B02160" w:rsidRPr="00511C68">
              <w:rPr>
                <w:bCs w:val="0"/>
                <w:sz w:val="22"/>
                <w:szCs w:val="22"/>
                <w:lang w:val="en-US"/>
              </w:rPr>
              <w:t xml:space="preserve"> King “Ūti”, King Ūti’s son Prince “Abaya” his daughter</w:t>
            </w:r>
            <w:r w:rsidR="00585CD9" w:rsidRPr="00511C68">
              <w:rPr>
                <w:bCs w:val="0"/>
                <w:sz w:val="22"/>
                <w:szCs w:val="22"/>
                <w:lang w:val="en-US"/>
              </w:rPr>
              <w:t>,</w:t>
            </w:r>
            <w:r w:rsidR="00B02160" w:rsidRPr="00511C68">
              <w:rPr>
                <w:bCs w:val="0"/>
                <w:sz w:val="22"/>
                <w:szCs w:val="22"/>
                <w:lang w:val="en-US"/>
              </w:rPr>
              <w:t xml:space="preserve"> princess “Anūradi”…</w:t>
            </w:r>
          </w:p>
        </w:tc>
      </w:tr>
    </w:tbl>
    <w:p w14:paraId="492061DB" w14:textId="10096B3D" w:rsidR="005F0607" w:rsidRPr="00BC1211" w:rsidRDefault="005F7006" w:rsidP="00BC1211">
      <w:pPr>
        <w:pStyle w:val="Paragraph"/>
        <w:spacing w:line="360" w:lineRule="auto"/>
        <w:rPr>
          <w:sz w:val="22"/>
        </w:rPr>
      </w:pPr>
      <w:r>
        <w:rPr>
          <w:sz w:val="22"/>
          <w:lang w:val="en-US"/>
        </w:rPr>
        <w:t>T</w:t>
      </w:r>
      <w:r w:rsidR="00585CD9" w:rsidRPr="00BC1211">
        <w:rPr>
          <w:sz w:val="22"/>
        </w:rPr>
        <w:t xml:space="preserve">he </w:t>
      </w:r>
      <w:r w:rsidR="00585CD9" w:rsidRPr="00BC1211">
        <w:rPr>
          <w:sz w:val="22"/>
        </w:rPr>
        <w:fldChar w:fldCharType="begin"/>
      </w:r>
      <w:r w:rsidR="00585CD9" w:rsidRPr="00BC1211">
        <w:rPr>
          <w:sz w:val="22"/>
        </w:rPr>
        <w:instrText xml:space="preserve"> REF _Ref63667141 \h </w:instrText>
      </w:r>
      <w:r w:rsidR="00BC1211">
        <w:rPr>
          <w:sz w:val="22"/>
        </w:rPr>
        <w:instrText xml:space="preserve"> \* MERGEFORMAT </w:instrText>
      </w:r>
      <w:r w:rsidR="00585CD9" w:rsidRPr="00BC1211">
        <w:rPr>
          <w:sz w:val="22"/>
        </w:rPr>
      </w:r>
      <w:r w:rsidR="00585CD9" w:rsidRPr="00BC1211">
        <w:rPr>
          <w:sz w:val="22"/>
        </w:rPr>
        <w:fldChar w:fldCharType="separate"/>
      </w:r>
      <w:r w:rsidR="002B65F6" w:rsidRPr="00BC1211">
        <w:rPr>
          <w:sz w:val="22"/>
        </w:rPr>
        <w:t>Figure 2</w:t>
      </w:r>
      <w:r w:rsidR="00585CD9" w:rsidRPr="00BC1211">
        <w:rPr>
          <w:sz w:val="22"/>
        </w:rPr>
        <w:fldChar w:fldCharType="end"/>
      </w:r>
      <w:r w:rsidR="00585CD9" w:rsidRPr="00BC1211">
        <w:rPr>
          <w:sz w:val="22"/>
        </w:rPr>
        <w:t xml:space="preserve"> shows the</w:t>
      </w:r>
      <w:r w:rsidR="005F0607" w:rsidRPr="00BC1211">
        <w:rPr>
          <w:sz w:val="22"/>
        </w:rPr>
        <w:t xml:space="preserve"> </w:t>
      </w:r>
      <w:r w:rsidR="00585CD9" w:rsidRPr="00BC1211">
        <w:rPr>
          <w:sz w:val="22"/>
        </w:rPr>
        <w:t>family tree</w:t>
      </w:r>
      <w:r w:rsidR="005F0607" w:rsidRPr="00BC1211">
        <w:rPr>
          <w:sz w:val="22"/>
        </w:rPr>
        <w:t xml:space="preserve"> </w:t>
      </w:r>
      <w:r w:rsidR="00585CD9" w:rsidRPr="00BC1211">
        <w:rPr>
          <w:sz w:val="22"/>
        </w:rPr>
        <w:t xml:space="preserve">that </w:t>
      </w:r>
      <w:r w:rsidR="005F0607" w:rsidRPr="00BC1211">
        <w:rPr>
          <w:sz w:val="22"/>
        </w:rPr>
        <w:t xml:space="preserve">can be </w:t>
      </w:r>
      <w:r w:rsidR="00585CD9" w:rsidRPr="00BC1211">
        <w:rPr>
          <w:sz w:val="22"/>
        </w:rPr>
        <w:t>extracted</w:t>
      </w:r>
      <w:r w:rsidR="005F0607" w:rsidRPr="00BC1211">
        <w:rPr>
          <w:sz w:val="22"/>
        </w:rPr>
        <w:t xml:space="preserve"> from the</w:t>
      </w:r>
      <w:r w:rsidR="00585CD9" w:rsidRPr="00BC1211">
        <w:rPr>
          <w:sz w:val="22"/>
        </w:rPr>
        <w:t xml:space="preserve"> above</w:t>
      </w:r>
      <w:r w:rsidR="005F0607" w:rsidRPr="00BC1211">
        <w:rPr>
          <w:sz w:val="22"/>
        </w:rPr>
        <w:t xml:space="preserve"> two inscriptions.</w:t>
      </w:r>
      <w:r w:rsidR="00E9319F" w:rsidRPr="00BC1211">
        <w:rPr>
          <w:sz w:val="22"/>
        </w:rPr>
        <w:t xml:space="preserve"> </w:t>
      </w:r>
      <w:r w:rsidR="00585CD9" w:rsidRPr="00BC1211">
        <w:rPr>
          <w:sz w:val="22"/>
        </w:rPr>
        <w:t>These provide clues to recognise the inscriptions</w:t>
      </w:r>
      <w:r w:rsidR="00E9319F" w:rsidRPr="00BC1211">
        <w:rPr>
          <w:sz w:val="22"/>
        </w:rPr>
        <w:t xml:space="preserve"> by the</w:t>
      </w:r>
      <w:r w:rsidR="00585CD9" w:rsidRPr="00BC1211">
        <w:rPr>
          <w:sz w:val="22"/>
        </w:rPr>
        <w:t xml:space="preserve"> members of subsequent generations</w:t>
      </w:r>
      <w:r w:rsidR="00E9319F" w:rsidRPr="00BC1211">
        <w:rPr>
          <w:sz w:val="22"/>
        </w:rPr>
        <w:t>.</w:t>
      </w:r>
      <w:r w:rsidR="00E5005E" w:rsidRPr="00BC1211">
        <w:rPr>
          <w:sz w:val="22"/>
        </w:rPr>
        <w:t xml:space="preserve"> The generation index is given as G1</w:t>
      </w:r>
      <w:r w:rsidR="00525FB9" w:rsidRPr="00BC1211">
        <w:rPr>
          <w:sz w:val="22"/>
        </w:rPr>
        <w:t xml:space="preserve"> to </w:t>
      </w:r>
      <w:r w:rsidR="00E5005E" w:rsidRPr="00BC1211">
        <w:rPr>
          <w:sz w:val="22"/>
        </w:rPr>
        <w:t>4.</w:t>
      </w:r>
    </w:p>
    <w:p w14:paraId="7A56DA02" w14:textId="77777777" w:rsidR="00E324B9" w:rsidRPr="00FD45C4" w:rsidRDefault="00525FB9" w:rsidP="00DE4202">
      <w:pPr>
        <w:pStyle w:val="Paragraph"/>
      </w:pPr>
      <w:r>
        <w:rPr>
          <w:noProof/>
          <w:lang w:val="en-US" w:eastAsia="en-US"/>
        </w:rPr>
        <w:lastRenderedPageBreak/>
        <w:drawing>
          <wp:inline distT="0" distB="0" distL="0" distR="0" wp14:anchorId="38AACBEC" wp14:editId="4461963D">
            <wp:extent cx="5356737" cy="2483434"/>
            <wp:effectExtent l="19050" t="19050" r="15875" b="1270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1.png"/>
                    <pic:cNvPicPr/>
                  </pic:nvPicPr>
                  <pic:blipFill>
                    <a:blip r:embed="rId17">
                      <a:extLst>
                        <a:ext uri="{28A0092B-C50C-407E-A947-70E740481C1C}">
                          <a14:useLocalDpi xmlns:a14="http://schemas.microsoft.com/office/drawing/2010/main" val="0"/>
                        </a:ext>
                      </a:extLst>
                    </a:blip>
                    <a:stretch>
                      <a:fillRect/>
                    </a:stretch>
                  </pic:blipFill>
                  <pic:spPr>
                    <a:xfrm>
                      <a:off x="0" y="0"/>
                      <a:ext cx="5480653" cy="2540883"/>
                    </a:xfrm>
                    <a:prstGeom prst="rect">
                      <a:avLst/>
                    </a:prstGeom>
                    <a:ln>
                      <a:solidFill>
                        <a:schemeClr val="tx1"/>
                      </a:solidFill>
                    </a:ln>
                  </pic:spPr>
                </pic:pic>
              </a:graphicData>
            </a:graphic>
          </wp:inline>
        </w:drawing>
      </w:r>
    </w:p>
    <w:p w14:paraId="70F67B8E" w14:textId="74F52993" w:rsidR="00E324B9" w:rsidRPr="0028502B" w:rsidRDefault="00E324B9" w:rsidP="0028502B">
      <w:pPr>
        <w:pStyle w:val="Caption2"/>
        <w:spacing w:line="240" w:lineRule="auto"/>
        <w:rPr>
          <w:i/>
          <w:sz w:val="22"/>
        </w:rPr>
      </w:pPr>
      <w:bookmarkStart w:id="5" w:name="_Ref63667141"/>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002B65F6" w:rsidRPr="0028502B">
        <w:rPr>
          <w:i/>
          <w:sz w:val="22"/>
        </w:rPr>
        <w:t>2</w:t>
      </w:r>
      <w:r w:rsidRPr="0028502B">
        <w:rPr>
          <w:i/>
          <w:sz w:val="22"/>
        </w:rPr>
        <w:fldChar w:fldCharType="end"/>
      </w:r>
      <w:bookmarkEnd w:id="5"/>
      <w:r w:rsidR="00B248B4">
        <w:rPr>
          <w:i/>
          <w:sz w:val="22"/>
        </w:rPr>
        <w:t xml:space="preserve">: </w:t>
      </w:r>
      <w:r w:rsidRPr="0028502B">
        <w:rPr>
          <w:i/>
          <w:sz w:val="22"/>
        </w:rPr>
        <w:t xml:space="preserve"> </w:t>
      </w:r>
      <w:r w:rsidR="00E5005E" w:rsidRPr="0028502B">
        <w:rPr>
          <w:i/>
          <w:sz w:val="22"/>
        </w:rPr>
        <w:t>Royal members</w:t>
      </w:r>
      <w:r w:rsidRPr="0028502B">
        <w:rPr>
          <w:i/>
          <w:sz w:val="22"/>
        </w:rPr>
        <w:t xml:space="preserve"> from the IC549 and IC550 inscriptions.</w:t>
      </w:r>
    </w:p>
    <w:p w14:paraId="3AEEE81A" w14:textId="77777777" w:rsidR="005F0607" w:rsidRPr="001305C8" w:rsidRDefault="005F0607" w:rsidP="001305C8">
      <w:pPr>
        <w:pStyle w:val="newstyle"/>
        <w:rPr>
          <w:b/>
          <w:szCs w:val="22"/>
        </w:rPr>
      </w:pPr>
      <w:r w:rsidRPr="001305C8">
        <w:rPr>
          <w:b/>
          <w:szCs w:val="22"/>
        </w:rPr>
        <w:t>Generation 2</w:t>
      </w:r>
    </w:p>
    <w:p w14:paraId="7A4B0E79" w14:textId="17373672" w:rsidR="005F0607" w:rsidRPr="00BC1211" w:rsidRDefault="00E5005E" w:rsidP="00BC1211">
      <w:pPr>
        <w:pStyle w:val="Paragraph"/>
        <w:spacing w:line="360" w:lineRule="auto"/>
        <w:rPr>
          <w:sz w:val="22"/>
        </w:rPr>
      </w:pPr>
      <w:r w:rsidRPr="00BC1211">
        <w:rPr>
          <w:sz w:val="22"/>
        </w:rPr>
        <w:t xml:space="preserve">As shown in the </w:t>
      </w:r>
      <w:r w:rsidRPr="00BC1211">
        <w:rPr>
          <w:sz w:val="22"/>
        </w:rPr>
        <w:fldChar w:fldCharType="begin"/>
      </w:r>
      <w:r w:rsidRPr="00BC1211">
        <w:rPr>
          <w:sz w:val="22"/>
        </w:rPr>
        <w:instrText xml:space="preserve"> REF _Ref63667141 \h </w:instrText>
      </w:r>
      <w:r w:rsidR="00BC1211">
        <w:rPr>
          <w:sz w:val="22"/>
        </w:rPr>
        <w:instrText xml:space="preserve"> \* MERGEFORMAT </w:instrText>
      </w:r>
      <w:r w:rsidRPr="00BC1211">
        <w:rPr>
          <w:sz w:val="22"/>
        </w:rPr>
      </w:r>
      <w:r w:rsidRPr="00BC1211">
        <w:rPr>
          <w:sz w:val="22"/>
        </w:rPr>
        <w:fldChar w:fldCharType="separate"/>
      </w:r>
      <w:r w:rsidR="002B65F6" w:rsidRPr="00BC1211">
        <w:rPr>
          <w:sz w:val="22"/>
        </w:rPr>
        <w:t>Figure 2</w:t>
      </w:r>
      <w:r w:rsidRPr="00BC1211">
        <w:rPr>
          <w:sz w:val="22"/>
        </w:rPr>
        <w:fldChar w:fldCharType="end"/>
      </w:r>
      <w:r w:rsidRPr="00BC1211">
        <w:rPr>
          <w:sz w:val="22"/>
        </w:rPr>
        <w:t xml:space="preserve">, King “Dama” and king “Ūti” are </w:t>
      </w:r>
      <w:r w:rsidR="005F0607" w:rsidRPr="00BC1211">
        <w:rPr>
          <w:sz w:val="22"/>
        </w:rPr>
        <w:t xml:space="preserve">of the second generation. </w:t>
      </w:r>
      <w:r w:rsidRPr="00BC1211">
        <w:rPr>
          <w:sz w:val="22"/>
        </w:rPr>
        <w:t>Further, the</w:t>
      </w:r>
      <w:r w:rsidR="001637B5" w:rsidRPr="00BC1211">
        <w:rPr>
          <w:sz w:val="22"/>
        </w:rPr>
        <w:t xml:space="preserve"> </w:t>
      </w:r>
      <w:r w:rsidR="004678EB" w:rsidRPr="00BC1211">
        <w:rPr>
          <w:sz w:val="22"/>
        </w:rPr>
        <w:fldChar w:fldCharType="begin"/>
      </w:r>
      <w:r w:rsidR="004678EB" w:rsidRPr="00BC1211">
        <w:rPr>
          <w:sz w:val="22"/>
        </w:rPr>
        <w:instrText xml:space="preserve"> REF _Ref51746636 \h </w:instrText>
      </w:r>
      <w:r w:rsidR="00BC1211">
        <w:rPr>
          <w:sz w:val="22"/>
        </w:rPr>
        <w:instrText xml:space="preserve"> \* MERGEFORMAT </w:instrText>
      </w:r>
      <w:r w:rsidR="004678EB" w:rsidRPr="00BC1211">
        <w:rPr>
          <w:sz w:val="22"/>
        </w:rPr>
      </w:r>
      <w:r w:rsidR="004678EB" w:rsidRPr="00BC1211">
        <w:rPr>
          <w:sz w:val="22"/>
        </w:rPr>
        <w:fldChar w:fldCharType="separate"/>
      </w:r>
      <w:r w:rsidR="002B65F6" w:rsidRPr="00BC1211">
        <w:rPr>
          <w:sz w:val="22"/>
        </w:rPr>
        <w:t>Table 4</w:t>
      </w:r>
      <w:r w:rsidR="004678EB" w:rsidRPr="00BC1211">
        <w:rPr>
          <w:sz w:val="22"/>
        </w:rPr>
        <w:fldChar w:fldCharType="end"/>
      </w:r>
      <w:r w:rsidR="005F0607" w:rsidRPr="00BC1211">
        <w:rPr>
          <w:sz w:val="22"/>
        </w:rPr>
        <w:t xml:space="preserve">, </w:t>
      </w:r>
      <w:r w:rsidR="00CD04DF">
        <w:rPr>
          <w:sz w:val="22"/>
          <w:lang w:val="en-US"/>
        </w:rPr>
        <w:t>another</w:t>
      </w:r>
      <w:r w:rsidRPr="00BC1211">
        <w:rPr>
          <w:sz w:val="22"/>
        </w:rPr>
        <w:t xml:space="preserve"> son of King "Dama" appears as </w:t>
      </w:r>
      <w:r w:rsidR="005F0607" w:rsidRPr="00BC1211">
        <w:rPr>
          <w:sz w:val="22"/>
        </w:rPr>
        <w:t>Prince "Asali"</w:t>
      </w:r>
      <w:r w:rsidRPr="00BC1211">
        <w:rPr>
          <w:sz w:val="22"/>
        </w:rPr>
        <w:t xml:space="preserve"> </w:t>
      </w:r>
      <w:r w:rsidR="005F0607" w:rsidRPr="00BC1211">
        <w:rPr>
          <w:sz w:val="22"/>
        </w:rPr>
        <w:t xml:space="preserve">in the inscription IC13. </w:t>
      </w:r>
      <w:r w:rsidRPr="00BC1211">
        <w:rPr>
          <w:sz w:val="22"/>
        </w:rPr>
        <w:t xml:space="preserve">Though, written in  </w:t>
      </w:r>
      <w:r w:rsidR="00CD04DF">
        <w:rPr>
          <w:sz w:val="22"/>
          <w:lang w:val="en-US"/>
        </w:rPr>
        <w:t>mirrored</w:t>
      </w:r>
      <w:r w:rsidRPr="00BC1211">
        <w:rPr>
          <w:sz w:val="22"/>
        </w:rPr>
        <w:t xml:space="preserve"> order, t</w:t>
      </w:r>
      <w:r w:rsidR="005F0607" w:rsidRPr="00BC1211">
        <w:rPr>
          <w:sz w:val="22"/>
        </w:rPr>
        <w:t xml:space="preserve">he IC56 </w:t>
      </w:r>
      <w:r w:rsidRPr="00BC1211">
        <w:rPr>
          <w:sz w:val="22"/>
        </w:rPr>
        <w:t>mentions King "Dama"</w:t>
      </w:r>
      <w:r w:rsidR="005F0607" w:rsidRPr="00BC1211">
        <w:rPr>
          <w:sz w:val="22"/>
        </w:rPr>
        <w:t>.</w:t>
      </w:r>
    </w:p>
    <w:p w14:paraId="2C7740C7" w14:textId="73DDD60D" w:rsidR="005F0607" w:rsidRPr="0028502B" w:rsidRDefault="005F0607" w:rsidP="006264ED">
      <w:pPr>
        <w:pStyle w:val="Tabletitle"/>
        <w:rPr>
          <w:sz w:val="22"/>
          <w:szCs w:val="22"/>
        </w:rPr>
      </w:pPr>
      <w:bookmarkStart w:id="6" w:name="_Ref51746636"/>
      <w:bookmarkStart w:id="7" w:name="_Ref63667627"/>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4</w:t>
      </w:r>
      <w:r w:rsidR="00220371" w:rsidRPr="0028502B">
        <w:rPr>
          <w:sz w:val="22"/>
          <w:szCs w:val="22"/>
        </w:rPr>
        <w:fldChar w:fldCharType="end"/>
      </w:r>
      <w:bookmarkEnd w:id="6"/>
      <w:r w:rsidR="00B248B4">
        <w:rPr>
          <w:sz w:val="22"/>
          <w:szCs w:val="22"/>
          <w:lang w:val="en-US"/>
        </w:rPr>
        <w:t>:</w:t>
      </w:r>
      <w:r w:rsidRPr="0028502B">
        <w:rPr>
          <w:sz w:val="22"/>
          <w:szCs w:val="22"/>
        </w:rPr>
        <w:t xml:space="preserve"> </w:t>
      </w:r>
      <w:r w:rsidR="00E5005E" w:rsidRPr="0028502B">
        <w:rPr>
          <w:sz w:val="22"/>
          <w:szCs w:val="22"/>
        </w:rPr>
        <w:t xml:space="preserve">Evidence on </w:t>
      </w:r>
      <w:r w:rsidRPr="0028502B">
        <w:rPr>
          <w:sz w:val="22"/>
          <w:szCs w:val="22"/>
        </w:rPr>
        <w:t xml:space="preserve">King </w:t>
      </w:r>
      <w:r w:rsidR="00E5005E" w:rsidRPr="0028502B">
        <w:rPr>
          <w:sz w:val="22"/>
          <w:szCs w:val="22"/>
        </w:rPr>
        <w:t>“</w:t>
      </w:r>
      <w:r w:rsidR="00CD04DF" w:rsidRPr="00CD04DF">
        <w:rPr>
          <w:sz w:val="22"/>
        </w:rPr>
        <w:t xml:space="preserve"> </w:t>
      </w:r>
      <w:r w:rsidR="00CD04DF">
        <w:rPr>
          <w:sz w:val="22"/>
        </w:rPr>
        <w:t>Gāmaṇi</w:t>
      </w:r>
      <w:r w:rsidRPr="0028502B">
        <w:rPr>
          <w:sz w:val="22"/>
          <w:szCs w:val="22"/>
        </w:rPr>
        <w:t xml:space="preserve"> Dama</w:t>
      </w:r>
      <w:bookmarkEnd w:id="7"/>
      <w:r w:rsidR="00E5005E" w:rsidRPr="0028502B">
        <w:rPr>
          <w:sz w:val="22"/>
          <w:szCs w:val="22"/>
        </w:rPr>
        <w:t>”</w:t>
      </w:r>
    </w:p>
    <w:tbl>
      <w:tblPr>
        <w:tblW w:w="7470" w:type="dxa"/>
        <w:jc w:val="center"/>
        <w:tblBorders>
          <w:top w:val="single" w:sz="8" w:space="0" w:color="7F7F7F" w:themeColor="text1" w:themeTint="80"/>
          <w:bottom w:val="single" w:sz="8" w:space="0" w:color="7F7F7F" w:themeColor="text1" w:themeTint="80"/>
          <w:insideH w:val="single" w:sz="4" w:space="0" w:color="7F7F7F" w:themeColor="text1" w:themeTint="80"/>
        </w:tblBorders>
        <w:tblLayout w:type="fixed"/>
        <w:tblLook w:val="0420" w:firstRow="1" w:lastRow="0" w:firstColumn="0" w:lastColumn="0" w:noHBand="0" w:noVBand="1"/>
      </w:tblPr>
      <w:tblGrid>
        <w:gridCol w:w="1710"/>
        <w:gridCol w:w="5760"/>
      </w:tblGrid>
      <w:tr w:rsidR="005F0607" w:rsidRPr="00FD45C4" w14:paraId="660137A6" w14:textId="77777777" w:rsidTr="00B2489E">
        <w:trPr>
          <w:trHeight w:val="20"/>
          <w:jc w:val="center"/>
        </w:trPr>
        <w:tc>
          <w:tcPr>
            <w:tcW w:w="1710" w:type="dxa"/>
          </w:tcPr>
          <w:p w14:paraId="75FCDFD7"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Index</w:t>
            </w:r>
          </w:p>
        </w:tc>
        <w:tc>
          <w:tcPr>
            <w:tcW w:w="5760" w:type="dxa"/>
          </w:tcPr>
          <w:p w14:paraId="01243B3D"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IC13: “Mihintale”</w:t>
            </w:r>
          </w:p>
        </w:tc>
      </w:tr>
      <w:tr w:rsidR="005F0607" w:rsidRPr="00FD45C4" w14:paraId="1DD51872" w14:textId="77777777" w:rsidTr="00B2489E">
        <w:trPr>
          <w:trHeight w:val="20"/>
          <w:jc w:val="center"/>
        </w:trPr>
        <w:tc>
          <w:tcPr>
            <w:tcW w:w="1710" w:type="dxa"/>
          </w:tcPr>
          <w:p w14:paraId="57C0C6C0"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Inscription</w:t>
            </w:r>
          </w:p>
        </w:tc>
        <w:tc>
          <w:tcPr>
            <w:tcW w:w="5760" w:type="dxa"/>
          </w:tcPr>
          <w:p w14:paraId="1995AB30" w14:textId="77777777" w:rsidR="005F0607" w:rsidRPr="00511C68" w:rsidRDefault="00A7043E" w:rsidP="00511C68">
            <w:pPr>
              <w:pStyle w:val="Tablecontent"/>
              <w:spacing w:before="40" w:after="40"/>
              <w:ind w:left="0" w:right="0"/>
              <w:rPr>
                <w:bCs w:val="0"/>
                <w:sz w:val="22"/>
                <w:szCs w:val="22"/>
                <w:lang w:val="en-US"/>
              </w:rPr>
            </w:pPr>
            <w:r>
              <w:rPr>
                <w:bCs w:val="0"/>
                <w:sz w:val="22"/>
                <w:szCs w:val="22"/>
                <w:lang w:val="en-US"/>
              </w:rPr>
              <w:pict w14:anchorId="2E6A5B58">
                <v:shape id="_x0000_s2050" type="#_x0000_t75" style="position:absolute;margin-left:-.05pt;margin-top:.35pt;width:193.2pt;height:55pt;z-index:251663360;mso-position-horizontal-relative:text;mso-position-vertical-relative:text" wrapcoords="-50 0 -50 21423 21600 21423 21600 0 -50 0">
                  <v:imagedata r:id="rId18" o:title=""/>
                  <w10:wrap type="tight"/>
                </v:shape>
              </w:pict>
            </w:r>
          </w:p>
        </w:tc>
      </w:tr>
      <w:tr w:rsidR="005F0607" w:rsidRPr="00FD45C4" w14:paraId="0FF0F6BB" w14:textId="77777777" w:rsidTr="00B2489E">
        <w:trPr>
          <w:trHeight w:val="20"/>
          <w:jc w:val="center"/>
        </w:trPr>
        <w:tc>
          <w:tcPr>
            <w:tcW w:w="1710" w:type="dxa"/>
          </w:tcPr>
          <w:p w14:paraId="1317963F"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5760" w:type="dxa"/>
          </w:tcPr>
          <w:p w14:paraId="0AEBB7A5" w14:textId="10B5716F"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w:t>
            </w:r>
            <w:r w:rsidR="00CD04DF">
              <w:rPr>
                <w:sz w:val="22"/>
              </w:rPr>
              <w:t>Gāmaṇi</w:t>
            </w:r>
            <w:r w:rsidRPr="00511C68">
              <w:rPr>
                <w:bCs w:val="0"/>
                <w:sz w:val="22"/>
                <w:szCs w:val="22"/>
                <w:lang w:val="en-US"/>
              </w:rPr>
              <w:t xml:space="preserve"> Dhama Rajasa putasa Aya Asalisa lene”</w:t>
            </w:r>
          </w:p>
        </w:tc>
      </w:tr>
      <w:tr w:rsidR="005F0607" w:rsidRPr="00FD45C4" w14:paraId="6596346B" w14:textId="77777777" w:rsidTr="00B2489E">
        <w:trPr>
          <w:trHeight w:val="20"/>
          <w:jc w:val="center"/>
        </w:trPr>
        <w:tc>
          <w:tcPr>
            <w:tcW w:w="1710" w:type="dxa"/>
            <w:tcBorders>
              <w:bottom w:val="single" w:sz="8" w:space="0" w:color="7F7F7F" w:themeColor="text1" w:themeTint="80"/>
            </w:tcBorders>
            <w:hideMark/>
          </w:tcPr>
          <w:p w14:paraId="2A3629D8"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5760" w:type="dxa"/>
            <w:tcBorders>
              <w:bottom w:val="single" w:sz="8" w:space="0" w:color="7F7F7F" w:themeColor="text1" w:themeTint="80"/>
            </w:tcBorders>
            <w:hideMark/>
          </w:tcPr>
          <w:p w14:paraId="7AF00900" w14:textId="14F43183" w:rsidR="005F0607" w:rsidRPr="00511C68" w:rsidRDefault="004678EB" w:rsidP="00511C68">
            <w:pPr>
              <w:pStyle w:val="Tablecontent"/>
              <w:spacing w:before="40" w:after="40"/>
              <w:ind w:left="0" w:right="0"/>
              <w:rPr>
                <w:bCs w:val="0"/>
                <w:sz w:val="22"/>
                <w:szCs w:val="22"/>
                <w:lang w:val="en-US"/>
              </w:rPr>
            </w:pPr>
            <w:r w:rsidRPr="00511C68">
              <w:rPr>
                <w:bCs w:val="0"/>
                <w:sz w:val="22"/>
                <w:szCs w:val="22"/>
                <w:lang w:val="en-US"/>
              </w:rPr>
              <w:t xml:space="preserve"> </w:t>
            </w:r>
            <w:r w:rsidR="005F0607" w:rsidRPr="00511C68">
              <w:rPr>
                <w:bCs w:val="0"/>
                <w:sz w:val="22"/>
                <w:szCs w:val="22"/>
                <w:lang w:val="en-US"/>
              </w:rPr>
              <w:t>‘Cave of the Prince “Asali” the son of the King</w:t>
            </w:r>
            <w:r w:rsidR="00CD04DF">
              <w:rPr>
                <w:bCs w:val="0"/>
                <w:sz w:val="22"/>
                <w:szCs w:val="22"/>
                <w:lang w:val="en-US"/>
              </w:rPr>
              <w:t>”Gāmaṇi</w:t>
            </w:r>
            <w:r w:rsidR="005F0607" w:rsidRPr="00511C68">
              <w:rPr>
                <w:bCs w:val="0"/>
                <w:sz w:val="22"/>
                <w:szCs w:val="22"/>
                <w:lang w:val="en-US"/>
              </w:rPr>
              <w:t xml:space="preserve"> Dhama”</w:t>
            </w:r>
          </w:p>
        </w:tc>
      </w:tr>
      <w:tr w:rsidR="005F0607" w:rsidRPr="00FD45C4" w14:paraId="3D897216" w14:textId="77777777" w:rsidTr="00B2489E">
        <w:trPr>
          <w:trHeight w:val="251"/>
          <w:jc w:val="center"/>
        </w:trPr>
        <w:tc>
          <w:tcPr>
            <w:tcW w:w="1710" w:type="dxa"/>
            <w:tcBorders>
              <w:top w:val="single" w:sz="8" w:space="0" w:color="7F7F7F" w:themeColor="text1" w:themeTint="80"/>
              <w:bottom w:val="single" w:sz="4" w:space="0" w:color="7F7F7F" w:themeColor="text1" w:themeTint="80"/>
            </w:tcBorders>
          </w:tcPr>
          <w:p w14:paraId="4E65CA9B"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Index</w:t>
            </w:r>
          </w:p>
        </w:tc>
        <w:tc>
          <w:tcPr>
            <w:tcW w:w="5760" w:type="dxa"/>
            <w:tcBorders>
              <w:top w:val="single" w:sz="8" w:space="0" w:color="7F7F7F" w:themeColor="text1" w:themeTint="80"/>
              <w:bottom w:val="single" w:sz="4" w:space="0" w:color="7F7F7F" w:themeColor="text1" w:themeTint="80"/>
            </w:tcBorders>
          </w:tcPr>
          <w:p w14:paraId="321A7F11"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IC56: “Mihintale”</w:t>
            </w:r>
          </w:p>
        </w:tc>
      </w:tr>
      <w:tr w:rsidR="005F0607" w:rsidRPr="00FD45C4" w14:paraId="29FC2AA2" w14:textId="77777777" w:rsidTr="00B2489E">
        <w:trPr>
          <w:trHeight w:val="20"/>
          <w:jc w:val="center"/>
        </w:trPr>
        <w:tc>
          <w:tcPr>
            <w:tcW w:w="1710" w:type="dxa"/>
          </w:tcPr>
          <w:p w14:paraId="5CEA97B2"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Inscription</w:t>
            </w:r>
          </w:p>
        </w:tc>
        <w:tc>
          <w:tcPr>
            <w:tcW w:w="5760" w:type="dxa"/>
          </w:tcPr>
          <w:p w14:paraId="2ECA8279" w14:textId="77777777" w:rsidR="005F0607" w:rsidRPr="00511C68" w:rsidRDefault="005F0607" w:rsidP="00511C68">
            <w:pPr>
              <w:pStyle w:val="Tablecontent"/>
              <w:spacing w:before="40" w:after="40"/>
              <w:ind w:left="0" w:right="0"/>
              <w:rPr>
                <w:bCs w:val="0"/>
                <w:sz w:val="22"/>
                <w:szCs w:val="22"/>
                <w:lang w:val="en-US"/>
              </w:rPr>
            </w:pPr>
            <w:r w:rsidRPr="00511C68">
              <w:rPr>
                <w:bCs w:val="0"/>
                <w:noProof/>
                <w:sz w:val="22"/>
                <w:szCs w:val="22"/>
                <w:lang w:val="en-US"/>
              </w:rPr>
              <w:drawing>
                <wp:inline distT="0" distB="0" distL="0" distR="0" wp14:anchorId="413F06E6" wp14:editId="29F88DC8">
                  <wp:extent cx="954815" cy="3061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754" t="49608" r="53072" b="26345"/>
                          <a:stretch/>
                        </pic:blipFill>
                        <pic:spPr bwMode="auto">
                          <a:xfrm>
                            <a:off x="0" y="0"/>
                            <a:ext cx="1008417" cy="323285"/>
                          </a:xfrm>
                          <a:prstGeom prst="rect">
                            <a:avLst/>
                          </a:prstGeom>
                          <a:ln>
                            <a:noFill/>
                          </a:ln>
                          <a:extLst>
                            <a:ext uri="{53640926-AAD7-44D8-BBD7-CCE9431645EC}">
                              <a14:shadowObscured xmlns:a14="http://schemas.microsoft.com/office/drawing/2010/main"/>
                            </a:ext>
                          </a:extLst>
                        </pic:spPr>
                      </pic:pic>
                    </a:graphicData>
                  </a:graphic>
                </wp:inline>
              </w:drawing>
            </w:r>
          </w:p>
        </w:tc>
      </w:tr>
      <w:tr w:rsidR="005F0607" w:rsidRPr="00FD45C4" w14:paraId="2DDAFA60" w14:textId="77777777" w:rsidTr="00B2489E">
        <w:trPr>
          <w:trHeight w:val="20"/>
          <w:jc w:val="center"/>
        </w:trPr>
        <w:tc>
          <w:tcPr>
            <w:tcW w:w="1710" w:type="dxa"/>
            <w:tcBorders>
              <w:top w:val="single" w:sz="4" w:space="0" w:color="7F7F7F" w:themeColor="text1" w:themeTint="80"/>
              <w:bottom w:val="single" w:sz="4" w:space="0" w:color="7F7F7F" w:themeColor="text1" w:themeTint="80"/>
            </w:tcBorders>
          </w:tcPr>
          <w:p w14:paraId="49FC580D"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5760" w:type="dxa"/>
            <w:tcBorders>
              <w:top w:val="single" w:sz="4" w:space="0" w:color="7F7F7F" w:themeColor="text1" w:themeTint="80"/>
              <w:bottom w:val="single" w:sz="4" w:space="0" w:color="7F7F7F" w:themeColor="text1" w:themeTint="80"/>
            </w:tcBorders>
          </w:tcPr>
          <w:p w14:paraId="70CAC456" w14:textId="0D0525B0" w:rsidR="005F0607" w:rsidRPr="00511C68" w:rsidRDefault="00CD04DF" w:rsidP="00511C68">
            <w:pPr>
              <w:pStyle w:val="Tablecontent"/>
              <w:spacing w:before="40" w:after="40"/>
              <w:ind w:left="0" w:right="0"/>
              <w:rPr>
                <w:bCs w:val="0"/>
                <w:sz w:val="22"/>
                <w:szCs w:val="22"/>
                <w:lang w:val="en-US"/>
              </w:rPr>
            </w:pPr>
            <w:r>
              <w:rPr>
                <w:bCs w:val="0"/>
                <w:sz w:val="22"/>
                <w:szCs w:val="22"/>
                <w:lang w:val="en-US"/>
              </w:rPr>
              <w:t>“Gāmaṇi</w:t>
            </w:r>
            <w:r w:rsidR="005F0607" w:rsidRPr="00511C68">
              <w:rPr>
                <w:bCs w:val="0"/>
                <w:sz w:val="22"/>
                <w:szCs w:val="22"/>
                <w:lang w:val="en-US"/>
              </w:rPr>
              <w:t xml:space="preserve"> Dama”</w:t>
            </w:r>
          </w:p>
        </w:tc>
      </w:tr>
      <w:tr w:rsidR="005F0607" w:rsidRPr="00FD45C4" w14:paraId="7F589C0A" w14:textId="77777777" w:rsidTr="00B2489E">
        <w:trPr>
          <w:trHeight w:val="20"/>
          <w:jc w:val="center"/>
        </w:trPr>
        <w:tc>
          <w:tcPr>
            <w:tcW w:w="1710" w:type="dxa"/>
            <w:tcBorders>
              <w:bottom w:val="single" w:sz="8" w:space="0" w:color="7F7F7F" w:themeColor="text1" w:themeTint="80"/>
            </w:tcBorders>
          </w:tcPr>
          <w:p w14:paraId="44C3F457" w14:textId="77777777" w:rsidR="005F0607" w:rsidRPr="00511C68" w:rsidRDefault="005F0607"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5760" w:type="dxa"/>
            <w:tcBorders>
              <w:bottom w:val="single" w:sz="8" w:space="0" w:color="7F7F7F" w:themeColor="text1" w:themeTint="80"/>
            </w:tcBorders>
          </w:tcPr>
          <w:p w14:paraId="2C8181AD" w14:textId="583C8B5A" w:rsidR="005F0607" w:rsidRPr="00511C68" w:rsidRDefault="00CD04DF" w:rsidP="00511C68">
            <w:pPr>
              <w:pStyle w:val="Tablecontent"/>
              <w:spacing w:before="40" w:after="40"/>
              <w:ind w:left="0" w:right="0"/>
              <w:rPr>
                <w:bCs w:val="0"/>
                <w:sz w:val="22"/>
                <w:szCs w:val="22"/>
                <w:lang w:val="en-US"/>
              </w:rPr>
            </w:pPr>
            <w:r>
              <w:rPr>
                <w:bCs w:val="0"/>
                <w:sz w:val="22"/>
                <w:szCs w:val="22"/>
                <w:lang w:val="en-US"/>
              </w:rPr>
              <w:t>‘Gāmaṇi</w:t>
            </w:r>
            <w:r w:rsidR="005F0607" w:rsidRPr="00511C68">
              <w:rPr>
                <w:bCs w:val="0"/>
                <w:sz w:val="22"/>
                <w:szCs w:val="22"/>
                <w:lang w:val="en-US"/>
              </w:rPr>
              <w:t xml:space="preserve"> Dama….’ </w:t>
            </w:r>
          </w:p>
        </w:tc>
      </w:tr>
    </w:tbl>
    <w:p w14:paraId="056735CE" w14:textId="466C8207" w:rsidR="00D572AC" w:rsidRPr="00FD45C4" w:rsidRDefault="00C343B7" w:rsidP="00DE4202">
      <w:pPr>
        <w:pStyle w:val="Paragraph"/>
        <w:rPr>
          <w:lang w:val="en-GB"/>
        </w:rPr>
      </w:pPr>
      <w:r w:rsidRPr="00FD45C4">
        <w:rPr>
          <w:lang w:val="en-GB"/>
        </w:rPr>
        <w:t>T</w:t>
      </w:r>
      <w:r w:rsidR="005F0607" w:rsidRPr="00FD45C4">
        <w:t xml:space="preserve">he </w:t>
      </w:r>
      <w:r w:rsidR="00E5005E" w:rsidRPr="00FD45C4">
        <w:rPr>
          <w:lang w:val="en-GB"/>
        </w:rPr>
        <w:t xml:space="preserve">first </w:t>
      </w:r>
      <w:r w:rsidR="005F0607" w:rsidRPr="00FD45C4">
        <w:t xml:space="preserve">use of </w:t>
      </w:r>
      <w:r w:rsidR="00E5005E" w:rsidRPr="00FD45C4">
        <w:rPr>
          <w:lang w:val="en-GB"/>
        </w:rPr>
        <w:t xml:space="preserve">the </w:t>
      </w:r>
      <w:r w:rsidR="005F0607" w:rsidRPr="00FD45C4">
        <w:t xml:space="preserve">royal </w:t>
      </w:r>
      <w:r w:rsidR="00E5005E" w:rsidRPr="00FD45C4">
        <w:rPr>
          <w:lang w:val="en-GB"/>
        </w:rPr>
        <w:t>term</w:t>
      </w:r>
      <w:r w:rsidR="005F0607" w:rsidRPr="00FD45C4">
        <w:t xml:space="preserve"> “Devanapiya” is </w:t>
      </w:r>
      <w:r w:rsidR="00E5005E" w:rsidRPr="00FD45C4">
        <w:rPr>
          <w:lang w:val="en-GB"/>
        </w:rPr>
        <w:t xml:space="preserve">appearing in </w:t>
      </w:r>
      <w:r w:rsidR="00E5005E" w:rsidRPr="00FD45C4">
        <w:t>the inscriptions IC47</w:t>
      </w:r>
      <w:r w:rsidR="00E5005E" w:rsidRPr="00FD45C4">
        <w:rPr>
          <w:lang w:val="en-GB"/>
        </w:rPr>
        <w:t xml:space="preserve"> </w:t>
      </w:r>
      <w:r w:rsidR="00E5005E" w:rsidRPr="00FD45C4">
        <w:t xml:space="preserve">and IC46 </w:t>
      </w:r>
      <w:r w:rsidR="00E5005E" w:rsidRPr="00FD45C4">
        <w:rPr>
          <w:lang w:val="en-GB"/>
        </w:rPr>
        <w:t xml:space="preserve">(see </w:t>
      </w:r>
      <w:r w:rsidR="00E5005E" w:rsidRPr="00FD45C4">
        <w:fldChar w:fldCharType="begin"/>
      </w:r>
      <w:r w:rsidR="00E5005E" w:rsidRPr="00FD45C4">
        <w:instrText xml:space="preserve"> REF _Ref63672013 \h </w:instrText>
      </w:r>
      <w:r w:rsidR="00E5005E" w:rsidRPr="00FD45C4">
        <w:fldChar w:fldCharType="separate"/>
      </w:r>
      <w:r w:rsidR="002B65F6" w:rsidRPr="00FD45C4">
        <w:t xml:space="preserve">Table </w:t>
      </w:r>
      <w:r w:rsidR="002B65F6">
        <w:rPr>
          <w:noProof/>
        </w:rPr>
        <w:t>5</w:t>
      </w:r>
      <w:r w:rsidR="00E5005E" w:rsidRPr="00FD45C4">
        <w:fldChar w:fldCharType="end"/>
      </w:r>
      <w:r w:rsidR="00E5005E" w:rsidRPr="00FD45C4">
        <w:rPr>
          <w:lang w:val="en-GB"/>
        </w:rPr>
        <w:t>) for</w:t>
      </w:r>
      <w:r w:rsidR="005F0607" w:rsidRPr="00FD45C4">
        <w:t xml:space="preserve"> the King "</w:t>
      </w:r>
      <w:r w:rsidR="00271724" w:rsidRPr="00FD45C4">
        <w:t>Ū</w:t>
      </w:r>
      <w:r w:rsidR="005F0607" w:rsidRPr="00FD45C4">
        <w:t xml:space="preserve">ti" </w:t>
      </w:r>
      <w:r w:rsidR="00E5005E" w:rsidRPr="00FD45C4">
        <w:rPr>
          <w:lang w:val="en-GB"/>
        </w:rPr>
        <w:t>who is mentioned as the Great King</w:t>
      </w:r>
      <w:r w:rsidR="005F0607" w:rsidRPr="00FD45C4">
        <w:t xml:space="preserve">. </w:t>
      </w:r>
      <w:r w:rsidR="00E5005E" w:rsidRPr="00FD45C4">
        <w:rPr>
          <w:lang w:val="en-GB"/>
        </w:rPr>
        <w:t xml:space="preserve">Further it can be noticed that </w:t>
      </w:r>
      <w:r w:rsidR="00E5005E" w:rsidRPr="00FD45C4">
        <w:t xml:space="preserve">the </w:t>
      </w:r>
      <w:r w:rsidR="00CD04DF">
        <w:rPr>
          <w:lang w:val="en-US"/>
        </w:rPr>
        <w:t>honour</w:t>
      </w:r>
      <w:r w:rsidR="00E5005E" w:rsidRPr="00FD45C4">
        <w:rPr>
          <w:lang w:val="en-GB"/>
        </w:rPr>
        <w:t>,</w:t>
      </w:r>
      <w:r w:rsidR="00E5005E" w:rsidRPr="00FD45C4">
        <w:t xml:space="preserve"> </w:t>
      </w:r>
      <w:r w:rsidR="0002200E">
        <w:t>“Gāmaṇi”</w:t>
      </w:r>
      <w:r w:rsidR="00E5005E" w:rsidRPr="00FD45C4">
        <w:rPr>
          <w:lang w:val="en-GB"/>
        </w:rPr>
        <w:t xml:space="preserve"> was </w:t>
      </w:r>
      <w:r w:rsidR="00EF60F5">
        <w:rPr>
          <w:lang w:val="en-GB"/>
        </w:rPr>
        <w:t>applied to</w:t>
      </w:r>
      <w:r w:rsidR="00E5005E" w:rsidRPr="00FD45C4">
        <w:rPr>
          <w:lang w:val="en-GB"/>
        </w:rPr>
        <w:t xml:space="preserve"> </w:t>
      </w:r>
      <w:r w:rsidRPr="00FD45C4">
        <w:t>both "Dhama</w:t>
      </w:r>
      <w:r w:rsidR="005F0607" w:rsidRPr="00FD45C4">
        <w:t>" and "</w:t>
      </w:r>
      <w:r w:rsidR="00271724" w:rsidRPr="00FD45C4">
        <w:t>Ū</w:t>
      </w:r>
      <w:r w:rsidR="005F0607" w:rsidRPr="00FD45C4">
        <w:t xml:space="preserve">ti" </w:t>
      </w:r>
      <w:r w:rsidRPr="00FD45C4">
        <w:rPr>
          <w:lang w:val="en-GB"/>
        </w:rPr>
        <w:t>Kings</w:t>
      </w:r>
      <w:r w:rsidR="00E5005E" w:rsidRPr="00FD45C4">
        <w:rPr>
          <w:lang w:val="en-GB"/>
        </w:rPr>
        <w:t>.</w:t>
      </w:r>
    </w:p>
    <w:p w14:paraId="6387D136" w14:textId="0AEC8277" w:rsidR="004678EB" w:rsidRPr="0028502B" w:rsidRDefault="004678EB" w:rsidP="006264ED">
      <w:pPr>
        <w:pStyle w:val="Tabletitle"/>
        <w:rPr>
          <w:sz w:val="22"/>
          <w:szCs w:val="22"/>
        </w:rPr>
      </w:pPr>
      <w:bookmarkStart w:id="8" w:name="_Ref63672013"/>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5</w:t>
      </w:r>
      <w:r w:rsidR="00220371" w:rsidRPr="0028502B">
        <w:rPr>
          <w:sz w:val="22"/>
          <w:szCs w:val="22"/>
        </w:rPr>
        <w:fldChar w:fldCharType="end"/>
      </w:r>
      <w:bookmarkEnd w:id="8"/>
      <w:r w:rsidR="00B248B4">
        <w:rPr>
          <w:sz w:val="22"/>
          <w:szCs w:val="22"/>
          <w:lang w:val="en-US"/>
        </w:rPr>
        <w:t xml:space="preserve">: </w:t>
      </w:r>
      <w:r w:rsidRPr="0028502B">
        <w:rPr>
          <w:sz w:val="22"/>
          <w:szCs w:val="22"/>
        </w:rPr>
        <w:t xml:space="preserve">Devanapiya Great King </w:t>
      </w:r>
      <w:r w:rsidR="00CD04DF">
        <w:rPr>
          <w:sz w:val="22"/>
          <w:szCs w:val="22"/>
        </w:rPr>
        <w:t>Gāmaṇi</w:t>
      </w:r>
      <w:r w:rsidRPr="0028502B">
        <w:rPr>
          <w:sz w:val="22"/>
          <w:szCs w:val="22"/>
        </w:rPr>
        <w:t xml:space="preserve"> </w:t>
      </w:r>
      <w:r w:rsidR="00271724" w:rsidRPr="0028502B">
        <w:rPr>
          <w:sz w:val="22"/>
          <w:szCs w:val="22"/>
        </w:rPr>
        <w:t>Ū</w:t>
      </w:r>
      <w:r w:rsidRPr="0028502B">
        <w:rPr>
          <w:sz w:val="22"/>
          <w:szCs w:val="22"/>
        </w:rPr>
        <w:t>ti</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980"/>
        <w:gridCol w:w="4622"/>
      </w:tblGrid>
      <w:tr w:rsidR="00D572AC" w:rsidRPr="00FD45C4" w14:paraId="7382168F" w14:textId="77777777" w:rsidTr="006D4F5E">
        <w:trPr>
          <w:jc w:val="center"/>
        </w:trPr>
        <w:tc>
          <w:tcPr>
            <w:tcW w:w="1980" w:type="dxa"/>
            <w:shd w:val="clear" w:color="auto" w:fill="auto"/>
          </w:tcPr>
          <w:p w14:paraId="6C71F95A" w14:textId="77777777" w:rsidR="00D572AC" w:rsidRPr="00511C68" w:rsidRDefault="00D572AC" w:rsidP="00511C68">
            <w:pPr>
              <w:pStyle w:val="Tablecontent"/>
              <w:spacing w:before="40" w:after="40"/>
              <w:ind w:left="0" w:right="0"/>
              <w:rPr>
                <w:bCs w:val="0"/>
                <w:sz w:val="22"/>
                <w:szCs w:val="22"/>
                <w:lang w:val="en-US"/>
              </w:rPr>
            </w:pPr>
            <w:r w:rsidRPr="00511C68">
              <w:rPr>
                <w:bCs w:val="0"/>
                <w:sz w:val="22"/>
                <w:szCs w:val="22"/>
                <w:lang w:val="en-US"/>
              </w:rPr>
              <w:t>Index</w:t>
            </w:r>
          </w:p>
        </w:tc>
        <w:tc>
          <w:tcPr>
            <w:tcW w:w="4622" w:type="dxa"/>
            <w:shd w:val="clear" w:color="auto" w:fill="auto"/>
          </w:tcPr>
          <w:p w14:paraId="6B77F1BF" w14:textId="77777777" w:rsidR="00D572AC" w:rsidRPr="00511C68" w:rsidRDefault="00D572AC" w:rsidP="00511C68">
            <w:pPr>
              <w:pStyle w:val="Tablecontent"/>
              <w:spacing w:before="40" w:after="40"/>
              <w:ind w:left="0" w:right="0"/>
              <w:rPr>
                <w:bCs w:val="0"/>
                <w:sz w:val="22"/>
                <w:szCs w:val="22"/>
                <w:lang w:val="en-US"/>
              </w:rPr>
            </w:pPr>
            <w:r w:rsidRPr="00511C68">
              <w:rPr>
                <w:bCs w:val="0"/>
                <w:sz w:val="22"/>
                <w:szCs w:val="22"/>
                <w:lang w:val="en-US"/>
              </w:rPr>
              <w:t>IC47: “Mihintale”</w:t>
            </w:r>
          </w:p>
        </w:tc>
      </w:tr>
      <w:tr w:rsidR="00D572AC" w:rsidRPr="00FD45C4" w14:paraId="43A840B3" w14:textId="77777777" w:rsidTr="00C343B7">
        <w:trPr>
          <w:trHeight w:val="1034"/>
          <w:jc w:val="center"/>
        </w:trPr>
        <w:tc>
          <w:tcPr>
            <w:tcW w:w="1980" w:type="dxa"/>
            <w:shd w:val="clear" w:color="auto" w:fill="auto"/>
          </w:tcPr>
          <w:p w14:paraId="60A8549F" w14:textId="77777777" w:rsidR="00D572AC" w:rsidRPr="00511C68" w:rsidRDefault="00D572AC" w:rsidP="00511C68">
            <w:pPr>
              <w:pStyle w:val="Tablecontent"/>
              <w:spacing w:before="40" w:after="40"/>
              <w:ind w:left="0" w:right="0"/>
              <w:rPr>
                <w:bCs w:val="0"/>
                <w:sz w:val="22"/>
                <w:szCs w:val="22"/>
                <w:lang w:val="en-US"/>
              </w:rPr>
            </w:pPr>
            <w:r w:rsidRPr="00511C68">
              <w:rPr>
                <w:bCs w:val="0"/>
                <w:sz w:val="22"/>
                <w:szCs w:val="22"/>
                <w:lang w:val="en-US"/>
              </w:rPr>
              <w:lastRenderedPageBreak/>
              <w:t>Inscription</w:t>
            </w:r>
          </w:p>
        </w:tc>
        <w:tc>
          <w:tcPr>
            <w:tcW w:w="4622" w:type="dxa"/>
            <w:shd w:val="clear" w:color="auto" w:fill="auto"/>
          </w:tcPr>
          <w:p w14:paraId="34C34E86" w14:textId="77777777" w:rsidR="003C42F9" w:rsidRPr="00511C68" w:rsidRDefault="00A7043E" w:rsidP="00511C68">
            <w:pPr>
              <w:pStyle w:val="Tablecontent"/>
              <w:spacing w:before="40" w:after="40"/>
              <w:ind w:left="0" w:right="0"/>
              <w:rPr>
                <w:bCs w:val="0"/>
                <w:sz w:val="22"/>
                <w:szCs w:val="22"/>
                <w:lang w:val="en-US"/>
              </w:rPr>
            </w:pPr>
            <w:r>
              <w:rPr>
                <w:bCs w:val="0"/>
                <w:sz w:val="22"/>
                <w:szCs w:val="22"/>
                <w:lang w:val="en-US"/>
              </w:rPr>
              <w:object w:dxaOrig="1440" w:dyaOrig="1440" w14:anchorId="3F63FE88">
                <v:shape id="_x0000_s2065" type="#_x0000_t75" style="position:absolute;margin-left:9.15pt;margin-top:.3pt;width:213.35pt;height:43.55pt;z-index:-251645952;mso-position-horizontal-relative:text;mso-position-vertical-relative:text" wrapcoords="-75 0 -75 21363 21600 21363 21600 0 -75 0">
                  <v:imagedata r:id="rId20" o:title="" croptop="3601f" cropbottom="9938f"/>
                  <w10:wrap type="tight"/>
                </v:shape>
                <o:OLEObject Type="Embed" ProgID="PBrush" ShapeID="_x0000_s2065" DrawAspect="Content" ObjectID="_1712040752" r:id="rId21"/>
              </w:object>
            </w:r>
          </w:p>
        </w:tc>
      </w:tr>
      <w:tr w:rsidR="003C42F9" w:rsidRPr="00FD45C4" w14:paraId="2B697FDC" w14:textId="77777777" w:rsidTr="006D4F5E">
        <w:trPr>
          <w:jc w:val="center"/>
        </w:trPr>
        <w:tc>
          <w:tcPr>
            <w:tcW w:w="1980" w:type="dxa"/>
            <w:shd w:val="clear" w:color="auto" w:fill="auto"/>
          </w:tcPr>
          <w:p w14:paraId="28C6DA96" w14:textId="77777777" w:rsidR="003C42F9" w:rsidRPr="00511C68" w:rsidRDefault="003C42F9"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4622" w:type="dxa"/>
            <w:shd w:val="clear" w:color="auto" w:fill="auto"/>
          </w:tcPr>
          <w:p w14:paraId="6FBC71E0" w14:textId="291602B5" w:rsidR="003C42F9" w:rsidRPr="00511C68" w:rsidRDefault="003C42F9" w:rsidP="00511C68">
            <w:pPr>
              <w:pStyle w:val="Tablecontent"/>
              <w:spacing w:before="40" w:after="40"/>
              <w:ind w:left="0" w:right="0"/>
              <w:rPr>
                <w:bCs w:val="0"/>
                <w:sz w:val="22"/>
                <w:szCs w:val="22"/>
                <w:lang w:val="en-US"/>
              </w:rPr>
            </w:pPr>
            <w:r w:rsidRPr="00511C68">
              <w:rPr>
                <w:bCs w:val="0"/>
                <w:sz w:val="22"/>
                <w:szCs w:val="22"/>
                <w:lang w:val="en-US"/>
              </w:rPr>
              <w:t xml:space="preserve">“Devanapiya Maharajaha </w:t>
            </w:r>
            <w:r w:rsidR="00CD04DF">
              <w:rPr>
                <w:bCs w:val="0"/>
                <w:sz w:val="22"/>
                <w:szCs w:val="22"/>
                <w:lang w:val="en-US"/>
              </w:rPr>
              <w:t>Gāmaṇi</w:t>
            </w:r>
            <w:r w:rsidRPr="00511C68">
              <w:rPr>
                <w:bCs w:val="0"/>
                <w:sz w:val="22"/>
                <w:szCs w:val="22"/>
                <w:lang w:val="en-US"/>
              </w:rPr>
              <w:t xml:space="preserve"> </w:t>
            </w:r>
            <w:r w:rsidR="00271724" w:rsidRPr="00511C68">
              <w:rPr>
                <w:bCs w:val="0"/>
                <w:sz w:val="22"/>
                <w:szCs w:val="22"/>
                <w:lang w:val="en-US"/>
              </w:rPr>
              <w:t>Ū</w:t>
            </w:r>
            <w:r w:rsidRPr="00511C68">
              <w:rPr>
                <w:bCs w:val="0"/>
                <w:sz w:val="22"/>
                <w:szCs w:val="22"/>
                <w:lang w:val="en-US"/>
              </w:rPr>
              <w:t>ti…ha Nimane”</w:t>
            </w:r>
          </w:p>
        </w:tc>
      </w:tr>
      <w:tr w:rsidR="003C42F9" w:rsidRPr="00FD45C4" w14:paraId="7D2AEB3E" w14:textId="77777777" w:rsidTr="006D4F5E">
        <w:trPr>
          <w:jc w:val="center"/>
        </w:trPr>
        <w:tc>
          <w:tcPr>
            <w:tcW w:w="1980" w:type="dxa"/>
            <w:shd w:val="clear" w:color="auto" w:fill="auto"/>
          </w:tcPr>
          <w:p w14:paraId="095ADA8A" w14:textId="77777777" w:rsidR="003C42F9" w:rsidRPr="00511C68" w:rsidRDefault="003C42F9"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4622" w:type="dxa"/>
            <w:shd w:val="clear" w:color="auto" w:fill="auto"/>
          </w:tcPr>
          <w:p w14:paraId="7D7E9BC6" w14:textId="637E0CA3" w:rsidR="003C42F9" w:rsidRPr="00511C68" w:rsidRDefault="003C42F9" w:rsidP="00511C68">
            <w:pPr>
              <w:pStyle w:val="Tablecontent"/>
              <w:spacing w:before="40" w:after="40"/>
              <w:ind w:left="0" w:right="0"/>
              <w:rPr>
                <w:bCs w:val="0"/>
                <w:sz w:val="22"/>
                <w:szCs w:val="22"/>
                <w:lang w:val="en-US"/>
              </w:rPr>
            </w:pPr>
            <w:r w:rsidRPr="00511C68">
              <w:rPr>
                <w:bCs w:val="0"/>
                <w:sz w:val="22"/>
                <w:szCs w:val="22"/>
                <w:lang w:val="en-US"/>
              </w:rPr>
              <w:t xml:space="preserve">‘Devanapiya Great King </w:t>
            </w:r>
            <w:r w:rsidR="00CD04DF">
              <w:rPr>
                <w:bCs w:val="0"/>
                <w:sz w:val="22"/>
                <w:szCs w:val="22"/>
                <w:lang w:val="en-US"/>
              </w:rPr>
              <w:t>Gāmaṇi</w:t>
            </w:r>
            <w:r w:rsidRPr="00511C68">
              <w:rPr>
                <w:bCs w:val="0"/>
                <w:sz w:val="22"/>
                <w:szCs w:val="22"/>
                <w:lang w:val="en-US"/>
              </w:rPr>
              <w:t xml:space="preserve"> </w:t>
            </w:r>
            <w:r w:rsidR="00271724" w:rsidRPr="00511C68">
              <w:rPr>
                <w:bCs w:val="0"/>
                <w:sz w:val="22"/>
                <w:szCs w:val="22"/>
                <w:lang w:val="en-US"/>
              </w:rPr>
              <w:t>Ū</w:t>
            </w:r>
            <w:r w:rsidRPr="00511C68">
              <w:rPr>
                <w:bCs w:val="0"/>
                <w:sz w:val="22"/>
                <w:szCs w:val="22"/>
                <w:lang w:val="en-US"/>
              </w:rPr>
              <w:t>ti’s… creation’</w:t>
            </w:r>
          </w:p>
        </w:tc>
      </w:tr>
    </w:tbl>
    <w:p w14:paraId="728FB483" w14:textId="393C39BC" w:rsidR="006D4F5E" w:rsidRPr="00BC1211" w:rsidRDefault="005F0607" w:rsidP="00BC1211">
      <w:pPr>
        <w:pStyle w:val="Paragraph"/>
        <w:spacing w:line="360" w:lineRule="auto"/>
        <w:rPr>
          <w:sz w:val="22"/>
        </w:rPr>
      </w:pPr>
      <w:r w:rsidRPr="00BC1211">
        <w:rPr>
          <w:sz w:val="22"/>
        </w:rPr>
        <w:t>The queens of King “Uti” are appearing in the inscriptions shown in the</w:t>
      </w:r>
      <w:r w:rsidR="000A5B1E" w:rsidRPr="00BC1211">
        <w:rPr>
          <w:sz w:val="22"/>
        </w:rPr>
        <w:t xml:space="preserve"> </w:t>
      </w:r>
      <w:r w:rsidR="00C343B7" w:rsidRPr="00BC1211">
        <w:rPr>
          <w:sz w:val="22"/>
        </w:rPr>
        <w:fldChar w:fldCharType="begin"/>
      </w:r>
      <w:r w:rsidR="00C343B7" w:rsidRPr="00BC1211">
        <w:rPr>
          <w:sz w:val="22"/>
        </w:rPr>
        <w:instrText xml:space="preserve"> REF _Ref63347261 \h </w:instrText>
      </w:r>
      <w:r w:rsidR="00BC1211">
        <w:rPr>
          <w:sz w:val="22"/>
        </w:rPr>
        <w:instrText xml:space="preserve"> \* MERGEFORMAT </w:instrText>
      </w:r>
      <w:r w:rsidR="00C343B7" w:rsidRPr="00BC1211">
        <w:rPr>
          <w:sz w:val="22"/>
        </w:rPr>
      </w:r>
      <w:r w:rsidR="00C343B7" w:rsidRPr="00BC1211">
        <w:rPr>
          <w:sz w:val="22"/>
        </w:rPr>
        <w:fldChar w:fldCharType="separate"/>
      </w:r>
      <w:r w:rsidR="002B65F6" w:rsidRPr="00BC1211">
        <w:rPr>
          <w:sz w:val="22"/>
        </w:rPr>
        <w:t>Table 6</w:t>
      </w:r>
      <w:r w:rsidR="00C343B7" w:rsidRPr="00BC1211">
        <w:rPr>
          <w:sz w:val="22"/>
        </w:rPr>
        <w:fldChar w:fldCharType="end"/>
      </w:r>
      <w:r w:rsidRPr="00BC1211">
        <w:rPr>
          <w:sz w:val="22"/>
        </w:rPr>
        <w:t>, first queen is Princess "Anurādi" appearing in IC338-341, which declares the offering of caves for monks by both of them while “</w:t>
      </w:r>
      <w:r w:rsidR="00271724" w:rsidRPr="00BC1211">
        <w:rPr>
          <w:sz w:val="22"/>
        </w:rPr>
        <w:t xml:space="preserve"> Ū</w:t>
      </w:r>
      <w:r w:rsidRPr="00BC1211">
        <w:rPr>
          <w:sz w:val="22"/>
        </w:rPr>
        <w:t xml:space="preserve">ti” was a King. </w:t>
      </w:r>
      <w:r w:rsidR="00836D43" w:rsidRPr="00BC1211">
        <w:rPr>
          <w:sz w:val="22"/>
        </w:rPr>
        <w:t xml:space="preserve">The second queen of Great King “Ūti” was "Sumanā dēvi" as mentioned in IC46 in </w:t>
      </w:r>
      <w:r w:rsidR="00836D43" w:rsidRPr="00BC1211">
        <w:rPr>
          <w:sz w:val="22"/>
        </w:rPr>
        <w:fldChar w:fldCharType="begin"/>
      </w:r>
      <w:r w:rsidR="00836D43" w:rsidRPr="00BC1211">
        <w:rPr>
          <w:sz w:val="22"/>
        </w:rPr>
        <w:instrText xml:space="preserve"> REF _Ref63347261 \h </w:instrText>
      </w:r>
      <w:r w:rsidR="00BC1211">
        <w:rPr>
          <w:sz w:val="22"/>
        </w:rPr>
        <w:instrText xml:space="preserve"> \* MERGEFORMAT </w:instrText>
      </w:r>
      <w:r w:rsidR="00836D43" w:rsidRPr="00BC1211">
        <w:rPr>
          <w:sz w:val="22"/>
        </w:rPr>
      </w:r>
      <w:r w:rsidR="00836D43" w:rsidRPr="00BC1211">
        <w:rPr>
          <w:sz w:val="22"/>
        </w:rPr>
        <w:fldChar w:fldCharType="separate"/>
      </w:r>
      <w:r w:rsidR="002B65F6" w:rsidRPr="00BC1211">
        <w:rPr>
          <w:sz w:val="22"/>
        </w:rPr>
        <w:t>Table 6</w:t>
      </w:r>
      <w:r w:rsidR="00836D43" w:rsidRPr="00BC1211">
        <w:rPr>
          <w:sz w:val="22"/>
        </w:rPr>
        <w:fldChar w:fldCharType="end"/>
      </w:r>
      <w:r w:rsidR="00836D43" w:rsidRPr="00BC1211">
        <w:rPr>
          <w:sz w:val="22"/>
        </w:rPr>
        <w:t>.</w:t>
      </w:r>
    </w:p>
    <w:p w14:paraId="0E0D03B3" w14:textId="5E074E40" w:rsidR="00076B5A" w:rsidRPr="0028502B" w:rsidRDefault="00076B5A" w:rsidP="006264ED">
      <w:pPr>
        <w:pStyle w:val="Tabletitle"/>
        <w:rPr>
          <w:sz w:val="22"/>
          <w:szCs w:val="22"/>
        </w:rPr>
      </w:pPr>
      <w:bookmarkStart w:id="9" w:name="_Ref63347261"/>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6</w:t>
      </w:r>
      <w:r w:rsidR="00220371" w:rsidRPr="0028502B">
        <w:rPr>
          <w:sz w:val="22"/>
          <w:szCs w:val="22"/>
        </w:rPr>
        <w:fldChar w:fldCharType="end"/>
      </w:r>
      <w:bookmarkEnd w:id="9"/>
      <w:r w:rsidRPr="0028502B">
        <w:rPr>
          <w:sz w:val="22"/>
          <w:szCs w:val="22"/>
        </w:rPr>
        <w:t>:</w:t>
      </w:r>
      <w:r w:rsidR="00B248B4">
        <w:rPr>
          <w:sz w:val="22"/>
          <w:szCs w:val="22"/>
          <w:lang w:val="en-US"/>
        </w:rPr>
        <w:t xml:space="preserve"> </w:t>
      </w:r>
      <w:r w:rsidRPr="0028502B">
        <w:rPr>
          <w:sz w:val="22"/>
          <w:szCs w:val="22"/>
        </w:rPr>
        <w:t>King ‘</w:t>
      </w:r>
      <w:r w:rsidR="00271724" w:rsidRPr="0028502B">
        <w:rPr>
          <w:sz w:val="22"/>
          <w:szCs w:val="22"/>
        </w:rPr>
        <w:t>Ū</w:t>
      </w:r>
      <w:r w:rsidRPr="0028502B">
        <w:rPr>
          <w:sz w:val="22"/>
          <w:szCs w:val="22"/>
        </w:rPr>
        <w:t>ti’ and his Queen</w:t>
      </w:r>
      <w:r w:rsidR="00E73B0F" w:rsidRPr="0028502B">
        <w:rPr>
          <w:sz w:val="22"/>
          <w:szCs w:val="22"/>
        </w:rPr>
        <w:t>s</w:t>
      </w:r>
      <w:r w:rsidRPr="0028502B">
        <w:rPr>
          <w:sz w:val="22"/>
          <w:szCs w:val="22"/>
        </w:rPr>
        <w:t>.</w:t>
      </w:r>
    </w:p>
    <w:tbl>
      <w:tblPr>
        <w:tblW w:w="9244" w:type="dxa"/>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508"/>
        <w:gridCol w:w="7736"/>
      </w:tblGrid>
      <w:tr w:rsidR="00F2100A" w:rsidRPr="00511C68" w14:paraId="253394C8" w14:textId="77777777" w:rsidTr="000A5B1E">
        <w:trPr>
          <w:jc w:val="center"/>
        </w:trPr>
        <w:tc>
          <w:tcPr>
            <w:tcW w:w="1530" w:type="dxa"/>
            <w:shd w:val="clear" w:color="auto" w:fill="auto"/>
          </w:tcPr>
          <w:p w14:paraId="2453921E" w14:textId="77777777" w:rsidR="00F2100A" w:rsidRPr="00511C68" w:rsidRDefault="00F2100A" w:rsidP="00511C68">
            <w:pPr>
              <w:pStyle w:val="Tablecontent"/>
              <w:spacing w:before="40" w:after="40"/>
              <w:ind w:left="0" w:right="0"/>
              <w:rPr>
                <w:bCs w:val="0"/>
                <w:sz w:val="22"/>
                <w:szCs w:val="22"/>
                <w:lang w:val="en-US"/>
              </w:rPr>
            </w:pPr>
            <w:r w:rsidRPr="00511C68">
              <w:rPr>
                <w:bCs w:val="0"/>
                <w:sz w:val="22"/>
                <w:szCs w:val="22"/>
                <w:lang w:val="en-US"/>
              </w:rPr>
              <w:t>Index</w:t>
            </w:r>
          </w:p>
        </w:tc>
        <w:tc>
          <w:tcPr>
            <w:tcW w:w="7714" w:type="dxa"/>
            <w:shd w:val="clear" w:color="auto" w:fill="auto"/>
          </w:tcPr>
          <w:p w14:paraId="35194332" w14:textId="77777777" w:rsidR="00F2100A" w:rsidRPr="00511C68" w:rsidRDefault="00F2100A" w:rsidP="00511C68">
            <w:pPr>
              <w:pStyle w:val="Tablecontent"/>
              <w:spacing w:before="40" w:after="40"/>
              <w:ind w:left="0" w:right="0"/>
              <w:rPr>
                <w:bCs w:val="0"/>
                <w:sz w:val="22"/>
                <w:szCs w:val="22"/>
                <w:lang w:val="en-US"/>
              </w:rPr>
            </w:pPr>
            <w:r w:rsidRPr="00511C68">
              <w:rPr>
                <w:bCs w:val="0"/>
                <w:sz w:val="22"/>
                <w:szCs w:val="22"/>
                <w:lang w:val="en-US"/>
              </w:rPr>
              <w:t>IC338 (to 341): “Periya-Puliyan-Kulama”</w:t>
            </w:r>
          </w:p>
        </w:tc>
      </w:tr>
      <w:tr w:rsidR="00F2100A" w:rsidRPr="00511C68" w14:paraId="3865C7A7" w14:textId="77777777" w:rsidTr="000A5B1E">
        <w:trPr>
          <w:jc w:val="center"/>
        </w:trPr>
        <w:tc>
          <w:tcPr>
            <w:tcW w:w="1530" w:type="dxa"/>
            <w:shd w:val="clear" w:color="auto" w:fill="auto"/>
          </w:tcPr>
          <w:p w14:paraId="46DF784D" w14:textId="77777777" w:rsidR="00F2100A" w:rsidRPr="00511C68" w:rsidRDefault="00F2100A" w:rsidP="00511C68">
            <w:pPr>
              <w:pStyle w:val="Tablecontent"/>
              <w:spacing w:before="40" w:after="40"/>
              <w:ind w:left="0" w:right="0"/>
              <w:rPr>
                <w:bCs w:val="0"/>
                <w:sz w:val="22"/>
                <w:szCs w:val="22"/>
                <w:lang w:val="en-US"/>
              </w:rPr>
            </w:pPr>
            <w:r w:rsidRPr="00511C68">
              <w:rPr>
                <w:bCs w:val="0"/>
                <w:sz w:val="22"/>
                <w:szCs w:val="22"/>
                <w:lang w:val="en-US"/>
              </w:rPr>
              <w:t xml:space="preserve">Inscription </w:t>
            </w:r>
          </w:p>
        </w:tc>
        <w:tc>
          <w:tcPr>
            <w:tcW w:w="7714" w:type="dxa"/>
            <w:shd w:val="clear" w:color="auto" w:fill="auto"/>
          </w:tcPr>
          <w:p w14:paraId="0616EBEE" w14:textId="77777777" w:rsidR="00F2100A" w:rsidRPr="00511C68" w:rsidRDefault="00F2100A" w:rsidP="00511C68">
            <w:pPr>
              <w:pStyle w:val="Tablecontent"/>
              <w:spacing w:before="40" w:after="40"/>
              <w:ind w:left="0" w:right="0"/>
              <w:rPr>
                <w:bCs w:val="0"/>
                <w:sz w:val="22"/>
                <w:szCs w:val="22"/>
                <w:lang w:val="en-US"/>
              </w:rPr>
            </w:pPr>
            <w:r w:rsidRPr="00511C68">
              <w:rPr>
                <w:bCs w:val="0"/>
                <w:noProof/>
                <w:sz w:val="22"/>
                <w:szCs w:val="22"/>
                <w:lang w:val="en-US"/>
              </w:rPr>
              <w:drawing>
                <wp:inline distT="0" distB="0" distL="0" distR="0" wp14:anchorId="7A288F2E" wp14:editId="0109C782">
                  <wp:extent cx="4775200" cy="39431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8239" r="1118" b="77850"/>
                          <a:stretch/>
                        </pic:blipFill>
                        <pic:spPr bwMode="auto">
                          <a:xfrm>
                            <a:off x="0" y="0"/>
                            <a:ext cx="5156306" cy="425789"/>
                          </a:xfrm>
                          <a:prstGeom prst="rect">
                            <a:avLst/>
                          </a:prstGeom>
                          <a:ln>
                            <a:noFill/>
                          </a:ln>
                          <a:extLst>
                            <a:ext uri="{53640926-AAD7-44D8-BBD7-CCE9431645EC}">
                              <a14:shadowObscured xmlns:a14="http://schemas.microsoft.com/office/drawing/2010/main"/>
                            </a:ext>
                          </a:extLst>
                        </pic:spPr>
                      </pic:pic>
                    </a:graphicData>
                  </a:graphic>
                </wp:inline>
              </w:drawing>
            </w:r>
          </w:p>
        </w:tc>
      </w:tr>
      <w:tr w:rsidR="00F2100A" w:rsidRPr="00511C68" w14:paraId="3D363949" w14:textId="77777777" w:rsidTr="000A5B1E">
        <w:trPr>
          <w:jc w:val="center"/>
        </w:trPr>
        <w:tc>
          <w:tcPr>
            <w:tcW w:w="1530" w:type="dxa"/>
            <w:shd w:val="clear" w:color="auto" w:fill="auto"/>
          </w:tcPr>
          <w:p w14:paraId="33A9225E" w14:textId="77777777" w:rsidR="00F2100A" w:rsidRPr="00511C68" w:rsidRDefault="00F2100A"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7714" w:type="dxa"/>
            <w:shd w:val="clear" w:color="auto" w:fill="auto"/>
          </w:tcPr>
          <w:p w14:paraId="7A983BAC" w14:textId="77777777" w:rsidR="00F2100A" w:rsidRPr="00511C68" w:rsidRDefault="00F369ED" w:rsidP="00511C68">
            <w:pPr>
              <w:pStyle w:val="Tablecontent"/>
              <w:spacing w:before="40" w:after="40"/>
              <w:ind w:left="0" w:right="0"/>
              <w:rPr>
                <w:bCs w:val="0"/>
                <w:sz w:val="22"/>
                <w:szCs w:val="22"/>
                <w:lang w:val="en-US"/>
              </w:rPr>
            </w:pPr>
            <w:r w:rsidRPr="00511C68">
              <w:rPr>
                <w:bCs w:val="0"/>
                <w:sz w:val="22"/>
                <w:szCs w:val="22"/>
                <w:lang w:val="en-US"/>
              </w:rPr>
              <w:t xml:space="preserve">“Raja Naga Jita Raja </w:t>
            </w:r>
            <w:r w:rsidR="00271724" w:rsidRPr="00511C68">
              <w:rPr>
                <w:bCs w:val="0"/>
                <w:sz w:val="22"/>
                <w:szCs w:val="22"/>
                <w:lang w:val="en-US"/>
              </w:rPr>
              <w:t>Ū</w:t>
            </w:r>
            <w:r w:rsidRPr="00511C68">
              <w:rPr>
                <w:bCs w:val="0"/>
                <w:sz w:val="22"/>
                <w:szCs w:val="22"/>
                <w:lang w:val="en-US"/>
              </w:rPr>
              <w:t>ti jaya Abi Anurādicha raja Uti ca karapita se ima lena catudisasa sagaya agata-agatana pasu viharaye aparimita lokadathuye satana sita sukaye”</w:t>
            </w:r>
          </w:p>
        </w:tc>
      </w:tr>
      <w:tr w:rsidR="00F2100A" w:rsidRPr="00511C68" w14:paraId="6ED33BA9" w14:textId="77777777" w:rsidTr="000A5B1E">
        <w:trPr>
          <w:jc w:val="center"/>
        </w:trPr>
        <w:tc>
          <w:tcPr>
            <w:tcW w:w="1530" w:type="dxa"/>
            <w:shd w:val="clear" w:color="auto" w:fill="auto"/>
          </w:tcPr>
          <w:p w14:paraId="64406C7A" w14:textId="77777777" w:rsidR="00F2100A" w:rsidRPr="00511C68" w:rsidRDefault="00F2100A"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7714" w:type="dxa"/>
            <w:shd w:val="clear" w:color="auto" w:fill="auto"/>
          </w:tcPr>
          <w:p w14:paraId="168E5EB0" w14:textId="77777777" w:rsidR="00F2100A" w:rsidRPr="00511C68" w:rsidRDefault="00F369ED" w:rsidP="00511C68">
            <w:pPr>
              <w:pStyle w:val="Tablecontent"/>
              <w:spacing w:before="40" w:after="40"/>
              <w:ind w:left="0" w:right="0"/>
              <w:rPr>
                <w:bCs w:val="0"/>
                <w:sz w:val="22"/>
                <w:szCs w:val="22"/>
                <w:lang w:val="en-US"/>
              </w:rPr>
            </w:pPr>
            <w:r w:rsidRPr="00511C68">
              <w:rPr>
                <w:bCs w:val="0"/>
                <w:sz w:val="22"/>
                <w:szCs w:val="22"/>
                <w:lang w:val="en-US"/>
              </w:rPr>
              <w:t>‘The daughter of King “Nāga”, the Queen of King “</w:t>
            </w:r>
            <w:r w:rsidR="00271724" w:rsidRPr="00511C68">
              <w:rPr>
                <w:bCs w:val="0"/>
                <w:sz w:val="22"/>
                <w:szCs w:val="22"/>
                <w:lang w:val="en-US"/>
              </w:rPr>
              <w:t>Ū</w:t>
            </w:r>
            <w:r w:rsidRPr="00511C68">
              <w:rPr>
                <w:bCs w:val="0"/>
                <w:sz w:val="22"/>
                <w:szCs w:val="22"/>
                <w:lang w:val="en-US"/>
              </w:rPr>
              <w:t>ti”, Princess “Anurādi” and King “</w:t>
            </w:r>
            <w:r w:rsidR="00271724" w:rsidRPr="00511C68">
              <w:rPr>
                <w:bCs w:val="0"/>
                <w:sz w:val="22"/>
                <w:szCs w:val="22"/>
                <w:lang w:val="en-US"/>
              </w:rPr>
              <w:t>Ū</w:t>
            </w:r>
            <w:r w:rsidRPr="00511C68">
              <w:rPr>
                <w:bCs w:val="0"/>
                <w:sz w:val="22"/>
                <w:szCs w:val="22"/>
                <w:lang w:val="en-US"/>
              </w:rPr>
              <w:t xml:space="preserve">ti” made this cave and donated for the wellbeing of Buddhist monks from four directions who have come </w:t>
            </w:r>
            <w:r w:rsidR="00316400" w:rsidRPr="00511C68">
              <w:rPr>
                <w:bCs w:val="0"/>
                <w:sz w:val="22"/>
                <w:szCs w:val="22"/>
                <w:lang w:val="en-US"/>
              </w:rPr>
              <w:t>and</w:t>
            </w:r>
            <w:r w:rsidRPr="00511C68">
              <w:rPr>
                <w:bCs w:val="0"/>
                <w:sz w:val="22"/>
                <w:szCs w:val="22"/>
                <w:lang w:val="en-US"/>
              </w:rPr>
              <w:t xml:space="preserve"> not come</w:t>
            </w:r>
            <w:r w:rsidR="000A5B1E" w:rsidRPr="00511C68">
              <w:rPr>
                <w:bCs w:val="0"/>
                <w:sz w:val="22"/>
                <w:szCs w:val="22"/>
                <w:lang w:val="en-US"/>
              </w:rPr>
              <w:t>,</w:t>
            </w:r>
            <w:r w:rsidRPr="00511C68">
              <w:rPr>
                <w:bCs w:val="0"/>
                <w:sz w:val="22"/>
                <w:szCs w:val="22"/>
                <w:lang w:val="en-US"/>
              </w:rPr>
              <w:t xml:space="preserve"> for happiness of mind of the beings of the boundless universe’.</w:t>
            </w:r>
          </w:p>
        </w:tc>
      </w:tr>
      <w:tr w:rsidR="00C343B7" w:rsidRPr="00511C68" w14:paraId="327790C1" w14:textId="77777777" w:rsidTr="000A5B1E">
        <w:trPr>
          <w:jc w:val="center"/>
        </w:trPr>
        <w:tc>
          <w:tcPr>
            <w:tcW w:w="1530" w:type="dxa"/>
            <w:shd w:val="clear" w:color="auto" w:fill="auto"/>
          </w:tcPr>
          <w:p w14:paraId="38A4A54D" w14:textId="77777777"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 xml:space="preserve">Index </w:t>
            </w:r>
          </w:p>
        </w:tc>
        <w:tc>
          <w:tcPr>
            <w:tcW w:w="7714" w:type="dxa"/>
            <w:shd w:val="clear" w:color="auto" w:fill="auto"/>
          </w:tcPr>
          <w:p w14:paraId="1F664BD3" w14:textId="004A8861"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IC46: “Mihinthale”</w:t>
            </w:r>
          </w:p>
        </w:tc>
      </w:tr>
      <w:tr w:rsidR="00C343B7" w:rsidRPr="00511C68" w14:paraId="559A483B" w14:textId="77777777" w:rsidTr="000A5B1E">
        <w:trPr>
          <w:jc w:val="center"/>
        </w:trPr>
        <w:tc>
          <w:tcPr>
            <w:tcW w:w="1530" w:type="dxa"/>
            <w:shd w:val="clear" w:color="auto" w:fill="auto"/>
          </w:tcPr>
          <w:p w14:paraId="2FF9114F" w14:textId="77777777"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Inscription</w:t>
            </w:r>
          </w:p>
        </w:tc>
        <w:tc>
          <w:tcPr>
            <w:tcW w:w="7714" w:type="dxa"/>
            <w:shd w:val="clear" w:color="auto" w:fill="auto"/>
          </w:tcPr>
          <w:p w14:paraId="0119CB56" w14:textId="77777777" w:rsidR="00C343B7" w:rsidRPr="00511C68" w:rsidRDefault="00C343B7" w:rsidP="00511C68">
            <w:pPr>
              <w:pStyle w:val="Tablecontent"/>
              <w:spacing w:before="40" w:after="40"/>
              <w:ind w:left="0" w:right="0"/>
              <w:rPr>
                <w:bCs w:val="0"/>
                <w:sz w:val="22"/>
                <w:szCs w:val="22"/>
                <w:lang w:val="en-US"/>
              </w:rPr>
            </w:pPr>
            <w:r w:rsidRPr="00511C68">
              <w:rPr>
                <w:bCs w:val="0"/>
                <w:noProof/>
                <w:sz w:val="22"/>
                <w:szCs w:val="22"/>
                <w:lang w:val="en-US"/>
              </w:rPr>
              <w:drawing>
                <wp:inline distT="0" distB="0" distL="0" distR="0" wp14:anchorId="6F377A00" wp14:editId="3E503F8C">
                  <wp:extent cx="3894311" cy="51995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3">
                            <a:clrChange>
                              <a:clrFrom>
                                <a:srgbClr val="000000"/>
                              </a:clrFrom>
                              <a:clrTo>
                                <a:srgbClr val="000000">
                                  <a:alpha val="0"/>
                                </a:srgbClr>
                              </a:clrTo>
                            </a:clrChange>
                            <a:biLevel thresh="75000"/>
                          </a:blip>
                          <a:srcRect b="17123"/>
                          <a:stretch/>
                        </pic:blipFill>
                        <pic:spPr bwMode="auto">
                          <a:xfrm>
                            <a:off x="0" y="0"/>
                            <a:ext cx="4154426" cy="554683"/>
                          </a:xfrm>
                          <a:prstGeom prst="rect">
                            <a:avLst/>
                          </a:prstGeom>
                          <a:ln>
                            <a:noFill/>
                          </a:ln>
                          <a:extLst>
                            <a:ext uri="{53640926-AAD7-44D8-BBD7-CCE9431645EC}">
                              <a14:shadowObscured xmlns:a14="http://schemas.microsoft.com/office/drawing/2010/main"/>
                            </a:ext>
                          </a:extLst>
                        </pic:spPr>
                      </pic:pic>
                    </a:graphicData>
                  </a:graphic>
                </wp:inline>
              </w:drawing>
            </w:r>
          </w:p>
        </w:tc>
      </w:tr>
      <w:tr w:rsidR="00C343B7" w:rsidRPr="00511C68" w14:paraId="0BE00FEA" w14:textId="77777777" w:rsidTr="000A5B1E">
        <w:trPr>
          <w:jc w:val="center"/>
        </w:trPr>
        <w:tc>
          <w:tcPr>
            <w:tcW w:w="1530" w:type="dxa"/>
            <w:shd w:val="clear" w:color="auto" w:fill="auto"/>
          </w:tcPr>
          <w:p w14:paraId="1AD1DCCC" w14:textId="77777777"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Brahmi Sound</w:t>
            </w:r>
          </w:p>
        </w:tc>
        <w:tc>
          <w:tcPr>
            <w:tcW w:w="7714" w:type="dxa"/>
            <w:shd w:val="clear" w:color="auto" w:fill="auto"/>
          </w:tcPr>
          <w:p w14:paraId="0010497E" w14:textId="21DD176A" w:rsidR="00C343B7" w:rsidRPr="00511C68" w:rsidRDefault="00271724" w:rsidP="00511C68">
            <w:pPr>
              <w:pStyle w:val="Tablecontent"/>
              <w:spacing w:before="40" w:after="40"/>
              <w:ind w:left="0" w:right="0"/>
              <w:rPr>
                <w:bCs w:val="0"/>
                <w:sz w:val="22"/>
                <w:szCs w:val="22"/>
                <w:lang w:val="en-US"/>
              </w:rPr>
            </w:pPr>
            <w:r w:rsidRPr="00511C68">
              <w:rPr>
                <w:bCs w:val="0"/>
                <w:sz w:val="22"/>
                <w:szCs w:val="22"/>
                <w:lang w:val="en-US"/>
              </w:rPr>
              <w:t>“</w:t>
            </w:r>
            <w:r w:rsidR="00CD04DF">
              <w:rPr>
                <w:bCs w:val="0"/>
                <w:sz w:val="22"/>
                <w:szCs w:val="22"/>
                <w:lang w:val="en-US"/>
              </w:rPr>
              <w:t>Gāmaṇi</w:t>
            </w:r>
            <w:r w:rsidR="00C343B7" w:rsidRPr="00511C68">
              <w:rPr>
                <w:bCs w:val="0"/>
                <w:sz w:val="22"/>
                <w:szCs w:val="22"/>
                <w:lang w:val="en-US"/>
              </w:rPr>
              <w:t xml:space="preserve"> </w:t>
            </w:r>
            <w:r w:rsidRPr="00511C68">
              <w:rPr>
                <w:bCs w:val="0"/>
                <w:sz w:val="22"/>
                <w:szCs w:val="22"/>
                <w:lang w:val="en-US"/>
              </w:rPr>
              <w:t>Ū</w:t>
            </w:r>
            <w:r w:rsidR="00C343B7" w:rsidRPr="00511C68">
              <w:rPr>
                <w:bCs w:val="0"/>
                <w:sz w:val="22"/>
                <w:szCs w:val="22"/>
                <w:lang w:val="en-US"/>
              </w:rPr>
              <w:t>ti Devanapiya Maharaja ha jaya Sumana Deviya lene agatha anaga</w:t>
            </w:r>
            <w:r w:rsidR="009F29C4" w:rsidRPr="00511C68">
              <w:rPr>
                <w:bCs w:val="0"/>
                <w:sz w:val="22"/>
                <w:szCs w:val="22"/>
                <w:lang w:val="en-US"/>
              </w:rPr>
              <w:t>tha ca..…</w:t>
            </w:r>
            <w:r w:rsidR="00C343B7" w:rsidRPr="00511C68">
              <w:rPr>
                <w:bCs w:val="0"/>
                <w:sz w:val="22"/>
                <w:szCs w:val="22"/>
                <w:lang w:val="en-US"/>
              </w:rPr>
              <w:t>”</w:t>
            </w:r>
          </w:p>
        </w:tc>
      </w:tr>
      <w:tr w:rsidR="00C343B7" w:rsidRPr="00511C68" w14:paraId="03B86349" w14:textId="77777777" w:rsidTr="000A5B1E">
        <w:trPr>
          <w:jc w:val="center"/>
        </w:trPr>
        <w:tc>
          <w:tcPr>
            <w:tcW w:w="1530" w:type="dxa"/>
            <w:shd w:val="clear" w:color="auto" w:fill="auto"/>
          </w:tcPr>
          <w:p w14:paraId="2DCF2CC6" w14:textId="77777777"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English meaning</w:t>
            </w:r>
          </w:p>
        </w:tc>
        <w:tc>
          <w:tcPr>
            <w:tcW w:w="7714" w:type="dxa"/>
            <w:shd w:val="clear" w:color="auto" w:fill="auto"/>
          </w:tcPr>
          <w:p w14:paraId="7FF561DD" w14:textId="73EF93D7" w:rsidR="00C343B7" w:rsidRPr="00511C68" w:rsidRDefault="00C343B7" w:rsidP="00511C68">
            <w:pPr>
              <w:pStyle w:val="Tablecontent"/>
              <w:spacing w:before="40" w:after="40"/>
              <w:ind w:left="0" w:right="0"/>
              <w:rPr>
                <w:bCs w:val="0"/>
                <w:sz w:val="22"/>
                <w:szCs w:val="22"/>
                <w:lang w:val="en-US"/>
              </w:rPr>
            </w:pPr>
            <w:r w:rsidRPr="00511C68">
              <w:rPr>
                <w:bCs w:val="0"/>
                <w:sz w:val="22"/>
                <w:szCs w:val="22"/>
                <w:lang w:val="en-US"/>
              </w:rPr>
              <w:t>“</w:t>
            </w:r>
            <w:r w:rsidR="00CD04DF">
              <w:rPr>
                <w:bCs w:val="0"/>
                <w:sz w:val="22"/>
                <w:szCs w:val="22"/>
                <w:lang w:val="en-US"/>
              </w:rPr>
              <w:t>Gāmaṇi</w:t>
            </w:r>
            <w:r w:rsidRPr="00511C68">
              <w:rPr>
                <w:bCs w:val="0"/>
                <w:sz w:val="22"/>
                <w:szCs w:val="22"/>
                <w:lang w:val="en-US"/>
              </w:rPr>
              <w:t xml:space="preserve"> </w:t>
            </w:r>
            <w:r w:rsidR="00271724" w:rsidRPr="00511C68">
              <w:rPr>
                <w:bCs w:val="0"/>
                <w:sz w:val="22"/>
                <w:szCs w:val="22"/>
                <w:lang w:val="en-US"/>
              </w:rPr>
              <w:t>Ū</w:t>
            </w:r>
            <w:r w:rsidRPr="00511C68">
              <w:rPr>
                <w:bCs w:val="0"/>
                <w:sz w:val="22"/>
                <w:szCs w:val="22"/>
                <w:lang w:val="en-US"/>
              </w:rPr>
              <w:t>ti Devanapiya” Great K</w:t>
            </w:r>
            <w:r w:rsidR="00836D43" w:rsidRPr="00511C68">
              <w:rPr>
                <w:bCs w:val="0"/>
                <w:sz w:val="22"/>
                <w:szCs w:val="22"/>
                <w:lang w:val="en-US"/>
              </w:rPr>
              <w:t xml:space="preserve">ing’s queen Sumana Devi’s </w:t>
            </w:r>
            <w:r w:rsidR="00726B2A" w:rsidRPr="00511C68">
              <w:rPr>
                <w:bCs w:val="0"/>
                <w:sz w:val="22"/>
                <w:szCs w:val="22"/>
                <w:lang w:val="en-US"/>
              </w:rPr>
              <w:t>cave,</w:t>
            </w:r>
            <w:r w:rsidR="00726B2A">
              <w:rPr>
                <w:bCs w:val="0"/>
                <w:sz w:val="22"/>
                <w:szCs w:val="22"/>
                <w:lang w:val="en-US"/>
              </w:rPr>
              <w:t>… who have or haven’t come</w:t>
            </w:r>
            <w:r w:rsidRPr="00511C68">
              <w:rPr>
                <w:bCs w:val="0"/>
                <w:sz w:val="22"/>
                <w:szCs w:val="22"/>
                <w:lang w:val="en-US"/>
              </w:rPr>
              <w:t xml:space="preserve"> </w:t>
            </w:r>
            <w:r w:rsidR="009F29C4" w:rsidRPr="00511C68">
              <w:rPr>
                <w:bCs w:val="0"/>
                <w:sz w:val="22"/>
                <w:szCs w:val="22"/>
                <w:lang w:val="en-US"/>
              </w:rPr>
              <w:t>….</w:t>
            </w:r>
          </w:p>
        </w:tc>
      </w:tr>
    </w:tbl>
    <w:p w14:paraId="53C58EB5" w14:textId="77777777" w:rsidR="005F0607" w:rsidRPr="001305C8" w:rsidRDefault="005F0607" w:rsidP="001305C8">
      <w:pPr>
        <w:pStyle w:val="newstyle"/>
        <w:rPr>
          <w:b/>
          <w:szCs w:val="22"/>
        </w:rPr>
      </w:pPr>
      <w:r w:rsidRPr="001305C8">
        <w:rPr>
          <w:b/>
          <w:szCs w:val="22"/>
        </w:rPr>
        <w:t>Generation 3</w:t>
      </w:r>
    </w:p>
    <w:p w14:paraId="5D008F84" w14:textId="1CEF26DA" w:rsidR="00723D69" w:rsidRPr="00BC1211" w:rsidRDefault="005F0607" w:rsidP="00BC1211">
      <w:pPr>
        <w:pStyle w:val="Paragraph"/>
        <w:spacing w:line="360" w:lineRule="auto"/>
        <w:rPr>
          <w:sz w:val="22"/>
        </w:rPr>
      </w:pPr>
      <w:r w:rsidRPr="00BC1211">
        <w:rPr>
          <w:sz w:val="22"/>
        </w:rPr>
        <w:t>Members of the third generation are the sons: Prince "Mahā  Tisa” and P</w:t>
      </w:r>
      <w:r w:rsidR="00E73B0F" w:rsidRPr="00BC1211">
        <w:rPr>
          <w:sz w:val="22"/>
        </w:rPr>
        <w:t>rince "Asali” of the King "Dama</w:t>
      </w:r>
      <w:r w:rsidRPr="00BC1211">
        <w:rPr>
          <w:sz w:val="22"/>
        </w:rPr>
        <w:t xml:space="preserve">", and the </w:t>
      </w:r>
      <w:r w:rsidR="00E73B0F" w:rsidRPr="00BC1211">
        <w:rPr>
          <w:sz w:val="22"/>
        </w:rPr>
        <w:t xml:space="preserve">daughter: Princess “Tisā” and the </w:t>
      </w:r>
      <w:r w:rsidRPr="00BC1211">
        <w:rPr>
          <w:sz w:val="22"/>
        </w:rPr>
        <w:t xml:space="preserve">son: </w:t>
      </w:r>
      <w:r w:rsidR="009F29C4" w:rsidRPr="00BC1211">
        <w:rPr>
          <w:sz w:val="22"/>
        </w:rPr>
        <w:t>P</w:t>
      </w:r>
      <w:r w:rsidRPr="00BC1211">
        <w:rPr>
          <w:sz w:val="22"/>
        </w:rPr>
        <w:t xml:space="preserve">rince </w:t>
      </w:r>
      <w:r w:rsidR="009F29C4" w:rsidRPr="00BC1211">
        <w:rPr>
          <w:sz w:val="22"/>
        </w:rPr>
        <w:t>“</w:t>
      </w:r>
      <w:r w:rsidRPr="00BC1211">
        <w:rPr>
          <w:sz w:val="22"/>
        </w:rPr>
        <w:t>Abaya</w:t>
      </w:r>
      <w:r w:rsidR="009F29C4" w:rsidRPr="00BC1211">
        <w:rPr>
          <w:sz w:val="22"/>
        </w:rPr>
        <w:t>”</w:t>
      </w:r>
      <w:r w:rsidRPr="00BC1211">
        <w:rPr>
          <w:sz w:val="22"/>
        </w:rPr>
        <w:t xml:space="preserve"> of King "</w:t>
      </w:r>
      <w:r w:rsidR="00271724" w:rsidRPr="00BC1211">
        <w:rPr>
          <w:sz w:val="22"/>
        </w:rPr>
        <w:t>Ū</w:t>
      </w:r>
      <w:r w:rsidRPr="00BC1211">
        <w:rPr>
          <w:sz w:val="22"/>
        </w:rPr>
        <w:t>ti" the first "Devanapiya" great king. The King “Maha Tisa” and Prince “Asali” were mentioned already in the inscriptions IC549 (</w:t>
      </w:r>
      <w:r w:rsidR="00E73B0F" w:rsidRPr="00BC1211">
        <w:rPr>
          <w:sz w:val="22"/>
        </w:rPr>
        <w:fldChar w:fldCharType="begin"/>
      </w:r>
      <w:r w:rsidR="00E73B0F" w:rsidRPr="00BC1211">
        <w:rPr>
          <w:sz w:val="22"/>
        </w:rPr>
        <w:instrText xml:space="preserve"> REF _Ref63458218 \h </w:instrText>
      </w:r>
      <w:r w:rsidR="00BC1211">
        <w:rPr>
          <w:sz w:val="22"/>
        </w:rPr>
        <w:instrText xml:space="preserve"> \* MERGEFORMAT </w:instrText>
      </w:r>
      <w:r w:rsidR="00E73B0F" w:rsidRPr="00BC1211">
        <w:rPr>
          <w:sz w:val="22"/>
        </w:rPr>
      </w:r>
      <w:r w:rsidR="00E73B0F" w:rsidRPr="00BC1211">
        <w:rPr>
          <w:sz w:val="22"/>
        </w:rPr>
        <w:fldChar w:fldCharType="separate"/>
      </w:r>
      <w:r w:rsidR="002B65F6" w:rsidRPr="00BC1211">
        <w:rPr>
          <w:sz w:val="22"/>
        </w:rPr>
        <w:t>Table 3</w:t>
      </w:r>
      <w:r w:rsidR="00E73B0F" w:rsidRPr="00BC1211">
        <w:rPr>
          <w:sz w:val="22"/>
        </w:rPr>
        <w:fldChar w:fldCharType="end"/>
      </w:r>
      <w:r w:rsidRPr="00BC1211">
        <w:rPr>
          <w:sz w:val="22"/>
        </w:rPr>
        <w:t>) and IC13 (</w:t>
      </w:r>
      <w:r w:rsidR="00E73B0F" w:rsidRPr="00BC1211">
        <w:rPr>
          <w:sz w:val="22"/>
        </w:rPr>
        <w:fldChar w:fldCharType="begin"/>
      </w:r>
      <w:r w:rsidR="00E73B0F" w:rsidRPr="00BC1211">
        <w:rPr>
          <w:sz w:val="22"/>
        </w:rPr>
        <w:instrText xml:space="preserve"> REF _Ref51746636 \h </w:instrText>
      </w:r>
      <w:r w:rsidR="00BC1211">
        <w:rPr>
          <w:sz w:val="22"/>
        </w:rPr>
        <w:instrText xml:space="preserve"> \* MERGEFORMAT </w:instrText>
      </w:r>
      <w:r w:rsidR="00E73B0F" w:rsidRPr="00BC1211">
        <w:rPr>
          <w:sz w:val="22"/>
        </w:rPr>
      </w:r>
      <w:r w:rsidR="00E73B0F" w:rsidRPr="00BC1211">
        <w:rPr>
          <w:sz w:val="22"/>
        </w:rPr>
        <w:fldChar w:fldCharType="separate"/>
      </w:r>
      <w:r w:rsidR="002B65F6" w:rsidRPr="00BC1211">
        <w:rPr>
          <w:sz w:val="22"/>
        </w:rPr>
        <w:t>Table 4</w:t>
      </w:r>
      <w:r w:rsidR="00E73B0F" w:rsidRPr="00BC1211">
        <w:rPr>
          <w:sz w:val="22"/>
        </w:rPr>
        <w:fldChar w:fldCharType="end"/>
      </w:r>
      <w:r w:rsidRPr="00BC1211">
        <w:rPr>
          <w:sz w:val="22"/>
        </w:rPr>
        <w:t xml:space="preserve">) respectively. Neither the queens of the King "Mahā Tisa" nor those of Prince "Asali" are clearly appearing in the inscriptions recorded in IC. In contrast to </w:t>
      </w:r>
      <w:r w:rsidR="00E73B0F" w:rsidRPr="00BC1211">
        <w:rPr>
          <w:sz w:val="22"/>
        </w:rPr>
        <w:t>this</w:t>
      </w:r>
      <w:r w:rsidRPr="00BC1211">
        <w:rPr>
          <w:sz w:val="22"/>
        </w:rPr>
        <w:t>, the information on decedents of the King "</w:t>
      </w:r>
      <w:r w:rsidR="00271724" w:rsidRPr="00BC1211">
        <w:rPr>
          <w:sz w:val="22"/>
        </w:rPr>
        <w:t>Ū</w:t>
      </w:r>
      <w:r w:rsidRPr="00BC1211">
        <w:rPr>
          <w:sz w:val="22"/>
        </w:rPr>
        <w:t xml:space="preserve">ti" i.e. the “Devanapiya” family are </w:t>
      </w:r>
      <w:r w:rsidR="00726B2A">
        <w:rPr>
          <w:sz w:val="22"/>
          <w:lang w:val="en-US"/>
        </w:rPr>
        <w:t>available</w:t>
      </w:r>
      <w:r w:rsidRPr="00BC1211">
        <w:rPr>
          <w:sz w:val="22"/>
        </w:rPr>
        <w:t xml:space="preserve"> in the inscriptions. </w:t>
      </w:r>
      <w:bookmarkStart w:id="10" w:name="_Ref53858037"/>
      <w:r w:rsidR="00742C87" w:rsidRPr="00BC1211">
        <w:rPr>
          <w:sz w:val="22"/>
        </w:rPr>
        <w:t>T</w:t>
      </w:r>
      <w:r w:rsidRPr="00BC1211">
        <w:rPr>
          <w:sz w:val="22"/>
        </w:rPr>
        <w:t>he daughter</w:t>
      </w:r>
      <w:r w:rsidR="00E73B0F" w:rsidRPr="00BC1211">
        <w:rPr>
          <w:sz w:val="22"/>
        </w:rPr>
        <w:t xml:space="preserve"> of King “</w:t>
      </w:r>
      <w:r w:rsidR="00271724" w:rsidRPr="00BC1211">
        <w:rPr>
          <w:sz w:val="22"/>
        </w:rPr>
        <w:t>Ū</w:t>
      </w:r>
      <w:r w:rsidR="00E73B0F" w:rsidRPr="00BC1211">
        <w:rPr>
          <w:sz w:val="22"/>
        </w:rPr>
        <w:t>ti”</w:t>
      </w:r>
      <w:r w:rsidRPr="00BC1211">
        <w:rPr>
          <w:sz w:val="22"/>
        </w:rPr>
        <w:t xml:space="preserve">: princess “Tisā” </w:t>
      </w:r>
      <w:r w:rsidR="00F96192">
        <w:rPr>
          <w:sz w:val="22"/>
          <w:lang w:val="en-US"/>
        </w:rPr>
        <w:t>appears</w:t>
      </w:r>
      <w:r w:rsidRPr="00BC1211">
        <w:rPr>
          <w:sz w:val="22"/>
        </w:rPr>
        <w:t xml:space="preserve"> in the </w:t>
      </w:r>
      <w:r w:rsidR="002A1070" w:rsidRPr="00BC1211">
        <w:rPr>
          <w:sz w:val="22"/>
        </w:rPr>
        <w:t xml:space="preserve">inscription </w:t>
      </w:r>
      <w:r w:rsidRPr="00BC1211">
        <w:rPr>
          <w:sz w:val="22"/>
        </w:rPr>
        <w:t xml:space="preserve">IC34 </w:t>
      </w:r>
      <w:r w:rsidR="00271724" w:rsidRPr="00BC1211">
        <w:rPr>
          <w:sz w:val="22"/>
        </w:rPr>
        <w:t>(</w:t>
      </w:r>
      <w:r w:rsidR="00E73B0F" w:rsidRPr="00BC1211">
        <w:rPr>
          <w:sz w:val="22"/>
        </w:rPr>
        <w:fldChar w:fldCharType="begin"/>
      </w:r>
      <w:r w:rsidR="00E73B0F" w:rsidRPr="00BC1211">
        <w:rPr>
          <w:sz w:val="22"/>
        </w:rPr>
        <w:instrText xml:space="preserve"> REF _Ref63348089 \h </w:instrText>
      </w:r>
      <w:r w:rsidR="00BC1211">
        <w:rPr>
          <w:sz w:val="22"/>
        </w:rPr>
        <w:instrText xml:space="preserve"> \* MERGEFORMAT </w:instrText>
      </w:r>
      <w:r w:rsidR="00E73B0F" w:rsidRPr="00BC1211">
        <w:rPr>
          <w:sz w:val="22"/>
        </w:rPr>
      </w:r>
      <w:r w:rsidR="00E73B0F" w:rsidRPr="00BC1211">
        <w:rPr>
          <w:sz w:val="22"/>
        </w:rPr>
        <w:fldChar w:fldCharType="separate"/>
      </w:r>
      <w:r w:rsidR="002B65F6" w:rsidRPr="00BC1211">
        <w:rPr>
          <w:sz w:val="22"/>
        </w:rPr>
        <w:t>Table 7</w:t>
      </w:r>
      <w:r w:rsidR="00E73B0F" w:rsidRPr="00BC1211">
        <w:rPr>
          <w:sz w:val="22"/>
        </w:rPr>
        <w:fldChar w:fldCharType="end"/>
      </w:r>
      <w:r w:rsidR="00271724" w:rsidRPr="00BC1211">
        <w:rPr>
          <w:sz w:val="22"/>
        </w:rPr>
        <w:t>)</w:t>
      </w:r>
      <w:r w:rsidR="00742C87" w:rsidRPr="00BC1211">
        <w:rPr>
          <w:sz w:val="22"/>
        </w:rPr>
        <w:t>.</w:t>
      </w:r>
    </w:p>
    <w:p w14:paraId="798EAC04" w14:textId="78046F36" w:rsidR="00723D69" w:rsidRPr="0028502B" w:rsidRDefault="00723D69" w:rsidP="006264ED">
      <w:pPr>
        <w:pStyle w:val="Tabletitle"/>
        <w:rPr>
          <w:sz w:val="22"/>
          <w:szCs w:val="22"/>
        </w:rPr>
      </w:pPr>
      <w:bookmarkStart w:id="11" w:name="_Ref63348089"/>
      <w:r w:rsidRPr="0028502B">
        <w:rPr>
          <w:sz w:val="22"/>
          <w:szCs w:val="22"/>
        </w:rPr>
        <w:lastRenderedPageBreak/>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7</w:t>
      </w:r>
      <w:r w:rsidR="00220371" w:rsidRPr="0028502B">
        <w:rPr>
          <w:sz w:val="22"/>
          <w:szCs w:val="22"/>
        </w:rPr>
        <w:fldChar w:fldCharType="end"/>
      </w:r>
      <w:bookmarkEnd w:id="11"/>
      <w:r w:rsidRPr="0028502B">
        <w:rPr>
          <w:sz w:val="22"/>
          <w:szCs w:val="22"/>
        </w:rPr>
        <w:t xml:space="preserve">: Princess "Tisa" the daughter of the Great King “Devanpiya </w:t>
      </w:r>
      <w:r w:rsidR="00CD04DF">
        <w:rPr>
          <w:sz w:val="22"/>
          <w:szCs w:val="22"/>
        </w:rPr>
        <w:t>Gāmaṇi</w:t>
      </w:r>
      <w:r w:rsidRPr="0028502B">
        <w:rPr>
          <w:sz w:val="22"/>
          <w:szCs w:val="22"/>
        </w:rPr>
        <w:t xml:space="preserve"> Uti”.</w:t>
      </w:r>
    </w:p>
    <w:tbl>
      <w:tblPr>
        <w:tblW w:w="8460" w:type="dxa"/>
        <w:jc w:val="center"/>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1440"/>
        <w:gridCol w:w="7020"/>
      </w:tblGrid>
      <w:tr w:rsidR="00723D69" w:rsidRPr="00FD45C4" w14:paraId="3FEEDA7F" w14:textId="77777777" w:rsidTr="004B2795">
        <w:trPr>
          <w:jc w:val="center"/>
        </w:trPr>
        <w:tc>
          <w:tcPr>
            <w:tcW w:w="1440" w:type="dxa"/>
          </w:tcPr>
          <w:p w14:paraId="716A1953"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Index</w:t>
            </w:r>
          </w:p>
        </w:tc>
        <w:tc>
          <w:tcPr>
            <w:tcW w:w="7020" w:type="dxa"/>
            <w:shd w:val="clear" w:color="auto" w:fill="auto"/>
          </w:tcPr>
          <w:p w14:paraId="0E5A795F"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IC34: “Mihintale”</w:t>
            </w:r>
          </w:p>
        </w:tc>
      </w:tr>
      <w:tr w:rsidR="00723D69" w:rsidRPr="00FD45C4" w14:paraId="03888029" w14:textId="77777777" w:rsidTr="004B2795">
        <w:trPr>
          <w:jc w:val="center"/>
        </w:trPr>
        <w:tc>
          <w:tcPr>
            <w:tcW w:w="1440" w:type="dxa"/>
          </w:tcPr>
          <w:p w14:paraId="494121B0"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020" w:type="dxa"/>
            <w:shd w:val="clear" w:color="auto" w:fill="auto"/>
          </w:tcPr>
          <w:p w14:paraId="62B637D3" w14:textId="77777777" w:rsidR="00723D69" w:rsidRPr="001C3D74" w:rsidRDefault="00723D69" w:rsidP="001C3D74">
            <w:pPr>
              <w:pStyle w:val="Tablecontent"/>
              <w:spacing w:before="40" w:after="40"/>
              <w:ind w:left="0" w:right="0"/>
              <w:rPr>
                <w:bCs w:val="0"/>
                <w:sz w:val="22"/>
                <w:szCs w:val="22"/>
                <w:lang w:val="en-US"/>
              </w:rPr>
            </w:pPr>
            <w:r w:rsidRPr="001C3D74">
              <w:rPr>
                <w:bCs w:val="0"/>
                <w:noProof/>
                <w:sz w:val="22"/>
                <w:szCs w:val="22"/>
                <w:lang w:val="en-US"/>
              </w:rPr>
              <w:drawing>
                <wp:anchor distT="0" distB="0" distL="114300" distR="114300" simplePos="0" relativeHeight="251673600" behindDoc="1" locked="0" layoutInCell="1" allowOverlap="1" wp14:anchorId="27A2B24E" wp14:editId="279F2903">
                  <wp:simplePos x="0" y="0"/>
                  <wp:positionH relativeFrom="column">
                    <wp:posOffset>31750</wp:posOffset>
                  </wp:positionH>
                  <wp:positionV relativeFrom="paragraph">
                    <wp:posOffset>60773</wp:posOffset>
                  </wp:positionV>
                  <wp:extent cx="925195" cy="254635"/>
                  <wp:effectExtent l="0" t="0" r="8255" b="0"/>
                  <wp:wrapTight wrapText="bothSides">
                    <wp:wrapPolygon edited="0">
                      <wp:start x="0" y="0"/>
                      <wp:lineTo x="0" y="19392"/>
                      <wp:lineTo x="21348" y="19392"/>
                      <wp:lineTo x="21348"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63432" t="73338" r="8495" b="12895"/>
                          <a:stretch/>
                        </pic:blipFill>
                        <pic:spPr bwMode="auto">
                          <a:xfrm>
                            <a:off x="0" y="0"/>
                            <a:ext cx="925195" cy="254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D74">
              <w:rPr>
                <w:bCs w:val="0"/>
                <w:noProof/>
                <w:sz w:val="22"/>
                <w:szCs w:val="22"/>
                <w:lang w:val="en-US"/>
              </w:rPr>
              <w:drawing>
                <wp:anchor distT="0" distB="0" distL="114300" distR="114300" simplePos="0" relativeHeight="251672576" behindDoc="1" locked="0" layoutInCell="1" allowOverlap="1" wp14:anchorId="1FF5274B" wp14:editId="1AF11B80">
                  <wp:simplePos x="0" y="0"/>
                  <wp:positionH relativeFrom="column">
                    <wp:posOffset>1098587</wp:posOffset>
                  </wp:positionH>
                  <wp:positionV relativeFrom="paragraph">
                    <wp:posOffset>3511</wp:posOffset>
                  </wp:positionV>
                  <wp:extent cx="3429635" cy="423545"/>
                  <wp:effectExtent l="0" t="0" r="0" b="0"/>
                  <wp:wrapTight wrapText="bothSides">
                    <wp:wrapPolygon edited="0">
                      <wp:start x="0" y="0"/>
                      <wp:lineTo x="0" y="20402"/>
                      <wp:lineTo x="21476" y="20402"/>
                      <wp:lineTo x="2147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 t="67353" r="951" b="10771"/>
                          <a:stretch/>
                        </pic:blipFill>
                        <pic:spPr bwMode="auto">
                          <a:xfrm>
                            <a:off x="0" y="0"/>
                            <a:ext cx="3429635" cy="423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23D69" w:rsidRPr="00FD45C4" w14:paraId="484CDF54" w14:textId="77777777" w:rsidTr="004B2795">
        <w:trPr>
          <w:jc w:val="center"/>
        </w:trPr>
        <w:tc>
          <w:tcPr>
            <w:tcW w:w="1440" w:type="dxa"/>
          </w:tcPr>
          <w:p w14:paraId="26A94497"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020" w:type="dxa"/>
            <w:shd w:val="clear" w:color="auto" w:fill="auto"/>
          </w:tcPr>
          <w:p w14:paraId="46B92853" w14:textId="0C4E239F"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“mātā pitasa aṭaya’</w:t>
            </w:r>
            <w:r w:rsidR="00CD04DF">
              <w:rPr>
                <w:bCs w:val="0"/>
                <w:sz w:val="22"/>
                <w:szCs w:val="22"/>
                <w:lang w:val="en-US"/>
              </w:rPr>
              <w:t>’Gāmaṇi</w:t>
            </w:r>
            <w:r w:rsidRPr="001C3D74">
              <w:rPr>
                <w:bCs w:val="0"/>
                <w:sz w:val="22"/>
                <w:szCs w:val="22"/>
                <w:lang w:val="en-US"/>
              </w:rPr>
              <w:t xml:space="preserve"> </w:t>
            </w:r>
            <w:r w:rsidR="00271724" w:rsidRPr="001C3D74">
              <w:rPr>
                <w:bCs w:val="0"/>
                <w:sz w:val="22"/>
                <w:szCs w:val="22"/>
                <w:lang w:val="en-US"/>
              </w:rPr>
              <w:t>Ū</w:t>
            </w:r>
            <w:r w:rsidRPr="001C3D74">
              <w:rPr>
                <w:bCs w:val="0"/>
                <w:sz w:val="22"/>
                <w:szCs w:val="22"/>
                <w:lang w:val="en-US"/>
              </w:rPr>
              <w:t>ti Maharajasa jita Abi Thisāya lene dasa disasa sagaye dine”</w:t>
            </w:r>
          </w:p>
        </w:tc>
      </w:tr>
      <w:tr w:rsidR="00723D69" w:rsidRPr="00FD45C4" w14:paraId="0B2589A8" w14:textId="77777777" w:rsidTr="004B2795">
        <w:trPr>
          <w:jc w:val="center"/>
        </w:trPr>
        <w:tc>
          <w:tcPr>
            <w:tcW w:w="1440" w:type="dxa"/>
          </w:tcPr>
          <w:p w14:paraId="482077ED"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020" w:type="dxa"/>
            <w:shd w:val="clear" w:color="auto" w:fill="auto"/>
          </w:tcPr>
          <w:p w14:paraId="20A593D8" w14:textId="5E46A0BB" w:rsidR="00723D69" w:rsidRPr="001C3D74" w:rsidRDefault="00836D43" w:rsidP="001C3D74">
            <w:pPr>
              <w:pStyle w:val="Tablecontent"/>
              <w:spacing w:before="40" w:after="40"/>
              <w:ind w:left="0" w:right="0"/>
              <w:rPr>
                <w:bCs w:val="0"/>
                <w:sz w:val="22"/>
                <w:szCs w:val="22"/>
                <w:lang w:val="en-US"/>
              </w:rPr>
            </w:pPr>
            <w:r w:rsidRPr="001C3D74">
              <w:rPr>
                <w:bCs w:val="0"/>
                <w:sz w:val="22"/>
                <w:szCs w:val="22"/>
                <w:lang w:val="en-US"/>
              </w:rPr>
              <w:t>For the benefit of m</w:t>
            </w:r>
            <w:r w:rsidR="00723D69" w:rsidRPr="001C3D74">
              <w:rPr>
                <w:bCs w:val="0"/>
                <w:sz w:val="22"/>
                <w:szCs w:val="22"/>
                <w:lang w:val="en-US"/>
              </w:rPr>
              <w:t xml:space="preserve">other and father, the cave of Princess “Tisa” the </w:t>
            </w:r>
            <w:r w:rsidRPr="001C3D74">
              <w:rPr>
                <w:bCs w:val="0"/>
                <w:sz w:val="22"/>
                <w:szCs w:val="22"/>
                <w:lang w:val="en-US"/>
              </w:rPr>
              <w:t>d</w:t>
            </w:r>
            <w:r w:rsidR="00723D69" w:rsidRPr="001C3D74">
              <w:rPr>
                <w:bCs w:val="0"/>
                <w:sz w:val="22"/>
                <w:szCs w:val="22"/>
                <w:lang w:val="en-US"/>
              </w:rPr>
              <w:t>aughter of Great King</w:t>
            </w:r>
            <w:r w:rsidR="00CD04DF">
              <w:rPr>
                <w:bCs w:val="0"/>
                <w:sz w:val="22"/>
                <w:szCs w:val="22"/>
                <w:lang w:val="en-US"/>
              </w:rPr>
              <w:t>”Gāmaṇi</w:t>
            </w:r>
            <w:r w:rsidR="00723D69" w:rsidRPr="001C3D74">
              <w:rPr>
                <w:bCs w:val="0"/>
                <w:sz w:val="22"/>
                <w:szCs w:val="22"/>
                <w:lang w:val="en-US"/>
              </w:rPr>
              <w:t xml:space="preserve"> </w:t>
            </w:r>
            <w:r w:rsidR="00271724" w:rsidRPr="001C3D74">
              <w:rPr>
                <w:bCs w:val="0"/>
                <w:sz w:val="22"/>
                <w:szCs w:val="22"/>
                <w:lang w:val="en-US"/>
              </w:rPr>
              <w:t>Ū</w:t>
            </w:r>
            <w:r w:rsidR="00723D69" w:rsidRPr="001C3D74">
              <w:rPr>
                <w:bCs w:val="0"/>
                <w:sz w:val="22"/>
                <w:szCs w:val="22"/>
                <w:lang w:val="en-US"/>
              </w:rPr>
              <w:t>ti” is donated to Buddhist monks from all ten directions.</w:t>
            </w:r>
          </w:p>
        </w:tc>
      </w:tr>
    </w:tbl>
    <w:p w14:paraId="3A1EB0BF" w14:textId="1D3BE783" w:rsidR="00742C87" w:rsidRPr="00BC1211" w:rsidRDefault="00E41252" w:rsidP="00BC1211">
      <w:pPr>
        <w:pStyle w:val="Paragraph"/>
        <w:spacing w:line="360" w:lineRule="auto"/>
        <w:rPr>
          <w:sz w:val="22"/>
        </w:rPr>
      </w:pPr>
      <w:r w:rsidRPr="00BC1211">
        <w:rPr>
          <w:sz w:val="22"/>
        </w:rPr>
        <w:t xml:space="preserve">The son of King </w:t>
      </w:r>
      <w:r w:rsidR="00271724" w:rsidRPr="00BC1211">
        <w:rPr>
          <w:sz w:val="22"/>
        </w:rPr>
        <w:t>Ū</w:t>
      </w:r>
      <w:r w:rsidRPr="00BC1211">
        <w:rPr>
          <w:sz w:val="22"/>
        </w:rPr>
        <w:t>ti, Prince Abaya was already mentioned in IC550 (</w:t>
      </w:r>
      <w:r w:rsidR="00E73B0F" w:rsidRPr="00BC1211">
        <w:rPr>
          <w:sz w:val="22"/>
        </w:rPr>
        <w:fldChar w:fldCharType="begin"/>
      </w:r>
      <w:r w:rsidR="00E73B0F" w:rsidRPr="00BC1211">
        <w:rPr>
          <w:sz w:val="22"/>
        </w:rPr>
        <w:instrText xml:space="preserve"> REF _Ref63458218 \h </w:instrText>
      </w:r>
      <w:r w:rsidR="00BC1211">
        <w:rPr>
          <w:sz w:val="22"/>
        </w:rPr>
        <w:instrText xml:space="preserve"> \* MERGEFORMAT </w:instrText>
      </w:r>
      <w:r w:rsidR="00E73B0F" w:rsidRPr="00BC1211">
        <w:rPr>
          <w:sz w:val="22"/>
        </w:rPr>
      </w:r>
      <w:r w:rsidR="00E73B0F" w:rsidRPr="00BC1211">
        <w:rPr>
          <w:sz w:val="22"/>
        </w:rPr>
        <w:fldChar w:fldCharType="separate"/>
      </w:r>
      <w:r w:rsidR="002B65F6" w:rsidRPr="00BC1211">
        <w:rPr>
          <w:sz w:val="22"/>
        </w:rPr>
        <w:t>Table 3</w:t>
      </w:r>
      <w:r w:rsidR="00E73B0F" w:rsidRPr="00BC1211">
        <w:rPr>
          <w:sz w:val="22"/>
        </w:rPr>
        <w:fldChar w:fldCharType="end"/>
      </w:r>
      <w:r w:rsidRPr="00BC1211">
        <w:rPr>
          <w:sz w:val="22"/>
        </w:rPr>
        <w:t xml:space="preserve">). There are 45 inscriptions (IC: 18, 29, 193, 672, 550, 556-569, 620, 621, 325, 836, 894, 895, 913, 963, 994, 1018-1027, 1028, 1051, 1052, 1053, 1054, 1055 and 1103) that refer to Prince "Abaya " both before and after he became the Great King. The </w:t>
      </w:r>
      <w:r w:rsidR="00E73B0F" w:rsidRPr="00BC1211">
        <w:rPr>
          <w:sz w:val="22"/>
        </w:rPr>
        <w:fldChar w:fldCharType="begin"/>
      </w:r>
      <w:r w:rsidR="00E73B0F" w:rsidRPr="00BC1211">
        <w:rPr>
          <w:sz w:val="22"/>
        </w:rPr>
        <w:instrText xml:space="preserve"> REF _Ref63683439 \h </w:instrText>
      </w:r>
      <w:r w:rsidR="00BC1211">
        <w:rPr>
          <w:sz w:val="22"/>
        </w:rPr>
        <w:instrText xml:space="preserve"> \* MERGEFORMAT </w:instrText>
      </w:r>
      <w:r w:rsidR="00E73B0F" w:rsidRPr="00BC1211">
        <w:rPr>
          <w:sz w:val="22"/>
        </w:rPr>
      </w:r>
      <w:r w:rsidR="00E73B0F" w:rsidRPr="00BC1211">
        <w:rPr>
          <w:sz w:val="22"/>
        </w:rPr>
        <w:fldChar w:fldCharType="separate"/>
      </w:r>
      <w:r w:rsidR="002B65F6" w:rsidRPr="00BC1211">
        <w:rPr>
          <w:sz w:val="22"/>
        </w:rPr>
        <w:t>Table 8</w:t>
      </w:r>
      <w:r w:rsidR="00E73B0F" w:rsidRPr="00BC1211">
        <w:rPr>
          <w:sz w:val="22"/>
        </w:rPr>
        <w:fldChar w:fldCharType="end"/>
      </w:r>
      <w:r w:rsidRPr="00BC1211">
        <w:rPr>
          <w:sz w:val="22"/>
        </w:rPr>
        <w:t xml:space="preserve"> shows the inscriptions IC1051 located in "Tōnigala ", in “Puttalama” district in </w:t>
      </w:r>
      <w:r w:rsidR="006A3D42" w:rsidRPr="00BC1211">
        <w:rPr>
          <w:sz w:val="22"/>
        </w:rPr>
        <w:t>North-W</w:t>
      </w:r>
      <w:r w:rsidRPr="00BC1211">
        <w:rPr>
          <w:sz w:val="22"/>
        </w:rPr>
        <w:t xml:space="preserve">est of Sri Lanka. The inscription is inscribed by a chief to establish the order of the Great King "Devanapiya Gamini Abaya” to entrust two townships and the lake developed by Chief “Tisa” </w:t>
      </w:r>
      <w:sdt>
        <w:sdtPr>
          <w:rPr>
            <w:sz w:val="22"/>
          </w:rPr>
          <w:id w:val="-87156616"/>
          <w:citation/>
        </w:sdtPr>
        <w:sdtEndPr/>
        <w:sdtContent>
          <w:r w:rsidR="00F8085F">
            <w:rPr>
              <w:sz w:val="22"/>
            </w:rPr>
            <w:fldChar w:fldCharType="begin"/>
          </w:r>
          <w:r w:rsidR="00F8085F">
            <w:rPr>
              <w:sz w:val="22"/>
              <w:lang w:val="en-US"/>
            </w:rPr>
            <w:instrText xml:space="preserve"> CITATION Sen17 \l 1033 </w:instrText>
          </w:r>
          <w:r w:rsidR="00F8085F">
            <w:rPr>
              <w:sz w:val="22"/>
            </w:rPr>
            <w:fldChar w:fldCharType="separate"/>
          </w:r>
          <w:r w:rsidR="00F4417A" w:rsidRPr="00F4417A">
            <w:rPr>
              <w:noProof/>
              <w:sz w:val="22"/>
              <w:lang w:val="en-US"/>
            </w:rPr>
            <w:t>(Senanayake, 2017)</w:t>
          </w:r>
          <w:r w:rsidR="00F8085F">
            <w:rPr>
              <w:sz w:val="22"/>
            </w:rPr>
            <w:fldChar w:fldCharType="end"/>
          </w:r>
        </w:sdtContent>
      </w:sdt>
      <w:r w:rsidR="00F8085F">
        <w:rPr>
          <w:sz w:val="22"/>
          <w:lang w:val="en-US"/>
        </w:rPr>
        <w:t xml:space="preserve"> </w:t>
      </w:r>
      <w:r w:rsidRPr="00BC1211">
        <w:rPr>
          <w:sz w:val="22"/>
        </w:rPr>
        <w:t>for the benefit of Buddhist monks in a monastery called “Acha Girika Tisa” rock monastery. It is also noticeable in this inscription that, upon becoming the Great King, the prince “Abaya” too has been awarded the names of honour “Gamini” representing his lineage from king “Gamini” and the recognition as “Devanapiya” when becoming the Great King</w:t>
      </w:r>
      <w:bookmarkEnd w:id="10"/>
      <w:r w:rsidR="006A3D42" w:rsidRPr="00BC1211">
        <w:rPr>
          <w:sz w:val="22"/>
        </w:rPr>
        <w:t>.</w:t>
      </w:r>
    </w:p>
    <w:p w14:paraId="466F6A80" w14:textId="77777777" w:rsidR="00E41252" w:rsidRPr="0028502B" w:rsidRDefault="00E41252" w:rsidP="006264ED">
      <w:pPr>
        <w:pStyle w:val="Tabletitle"/>
        <w:rPr>
          <w:sz w:val="22"/>
          <w:szCs w:val="22"/>
        </w:rPr>
      </w:pPr>
      <w:bookmarkStart w:id="12" w:name="_Ref63683439"/>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8</w:t>
      </w:r>
      <w:r w:rsidR="00220371" w:rsidRPr="0028502B">
        <w:rPr>
          <w:sz w:val="22"/>
          <w:szCs w:val="22"/>
        </w:rPr>
        <w:fldChar w:fldCharType="end"/>
      </w:r>
      <w:bookmarkEnd w:id="12"/>
      <w:r w:rsidRPr="0028502B">
        <w:rPr>
          <w:sz w:val="22"/>
          <w:szCs w:val="22"/>
        </w:rPr>
        <w:t>: The "Tonigala" inscription on Great King “Devanapiya Gamini Abaya”.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530"/>
        <w:gridCol w:w="7403"/>
      </w:tblGrid>
      <w:tr w:rsidR="00723D69" w:rsidRPr="00FD45C4" w14:paraId="6B6EED2D" w14:textId="77777777" w:rsidTr="00723D69">
        <w:trPr>
          <w:jc w:val="center"/>
        </w:trPr>
        <w:tc>
          <w:tcPr>
            <w:tcW w:w="1530" w:type="dxa"/>
            <w:shd w:val="clear" w:color="auto" w:fill="auto"/>
          </w:tcPr>
          <w:p w14:paraId="3B55858B"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Index</w:t>
            </w:r>
          </w:p>
        </w:tc>
        <w:tc>
          <w:tcPr>
            <w:tcW w:w="7403" w:type="dxa"/>
            <w:shd w:val="clear" w:color="auto" w:fill="auto"/>
          </w:tcPr>
          <w:p w14:paraId="5AF1058E"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IC1051: “Puttalama”</w:t>
            </w:r>
          </w:p>
        </w:tc>
      </w:tr>
      <w:tr w:rsidR="00723D69" w:rsidRPr="00FD45C4" w14:paraId="21B6318A" w14:textId="77777777" w:rsidTr="00723D69">
        <w:trPr>
          <w:jc w:val="center"/>
        </w:trPr>
        <w:tc>
          <w:tcPr>
            <w:tcW w:w="1530" w:type="dxa"/>
            <w:shd w:val="clear" w:color="auto" w:fill="auto"/>
          </w:tcPr>
          <w:p w14:paraId="198DDA53"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403" w:type="dxa"/>
            <w:shd w:val="clear" w:color="auto" w:fill="auto"/>
          </w:tcPr>
          <w:p w14:paraId="71FD691B" w14:textId="77777777" w:rsidR="00723D69" w:rsidRPr="001C3D74" w:rsidRDefault="00723D69"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EB8BA45" wp14:editId="7FCEA874">
                  <wp:extent cx="3706495" cy="124396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6495" cy="1243965"/>
                          </a:xfrm>
                          <a:prstGeom prst="rect">
                            <a:avLst/>
                          </a:prstGeom>
                          <a:noFill/>
                        </pic:spPr>
                      </pic:pic>
                    </a:graphicData>
                  </a:graphic>
                </wp:inline>
              </w:drawing>
            </w:r>
            <w:r w:rsidRPr="001C3D74">
              <w:rPr>
                <w:bCs w:val="0"/>
                <w:sz w:val="22"/>
                <w:szCs w:val="22"/>
                <w:lang w:val="en-US"/>
              </w:rPr>
              <w:t>1</w:t>
            </w:r>
          </w:p>
        </w:tc>
      </w:tr>
      <w:tr w:rsidR="00723D69" w:rsidRPr="00FD45C4" w14:paraId="52228DDC" w14:textId="77777777" w:rsidTr="00723D69">
        <w:trPr>
          <w:jc w:val="center"/>
        </w:trPr>
        <w:tc>
          <w:tcPr>
            <w:tcW w:w="1530" w:type="dxa"/>
            <w:shd w:val="clear" w:color="auto" w:fill="auto"/>
          </w:tcPr>
          <w:p w14:paraId="65973101"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403" w:type="dxa"/>
            <w:shd w:val="clear" w:color="auto" w:fill="auto"/>
          </w:tcPr>
          <w:p w14:paraId="743FE434"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“Parumaka Abaya puta Parumaka Tisa ha vapi Acagirika Tisa pavatahi agata anagata catu disa sagasa dine Devanapi.. Maharaja Gamini Abaye niyate Aca nagaraka ca Ta(vi)rikiya nagaraka ca Parumaka Abaya Puta Parumaka Tise niyatapite rajaha agata anagata catudisa sagasa”</w:t>
            </w:r>
          </w:p>
        </w:tc>
      </w:tr>
      <w:tr w:rsidR="00723D69" w:rsidRPr="00FD45C4" w14:paraId="35A37253" w14:textId="77777777" w:rsidTr="00723D69">
        <w:trPr>
          <w:jc w:val="center"/>
        </w:trPr>
        <w:tc>
          <w:tcPr>
            <w:tcW w:w="1530" w:type="dxa"/>
            <w:shd w:val="clear" w:color="auto" w:fill="auto"/>
          </w:tcPr>
          <w:p w14:paraId="12A90B37"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403" w:type="dxa"/>
            <w:shd w:val="clear" w:color="auto" w:fill="auto"/>
          </w:tcPr>
          <w:p w14:paraId="7A1FEBBC" w14:textId="77777777" w:rsidR="00723D69" w:rsidRPr="001C3D74" w:rsidRDefault="00723D69" w:rsidP="001C3D74">
            <w:pPr>
              <w:pStyle w:val="Tablecontent"/>
              <w:spacing w:before="40" w:after="40"/>
              <w:ind w:left="0" w:right="0"/>
              <w:rPr>
                <w:bCs w:val="0"/>
                <w:sz w:val="22"/>
                <w:szCs w:val="22"/>
                <w:lang w:val="en-US"/>
              </w:rPr>
            </w:pPr>
            <w:r w:rsidRPr="001C3D74">
              <w:rPr>
                <w:bCs w:val="0"/>
                <w:sz w:val="22"/>
                <w:szCs w:val="22"/>
                <w:lang w:val="en-US"/>
              </w:rPr>
              <w:t>On the command of the Great King “Devanapiya Gam</w:t>
            </w:r>
            <w:r w:rsidR="00353411" w:rsidRPr="001C3D74">
              <w:rPr>
                <w:bCs w:val="0"/>
                <w:sz w:val="22"/>
                <w:szCs w:val="22"/>
                <w:lang w:val="en-US"/>
              </w:rPr>
              <w:t>i</w:t>
            </w:r>
            <w:r w:rsidRPr="001C3D74">
              <w:rPr>
                <w:bCs w:val="0"/>
                <w:sz w:val="22"/>
                <w:szCs w:val="22"/>
                <w:lang w:val="en-US"/>
              </w:rPr>
              <w:t xml:space="preserve">ni Abaya”, the lake of “Parumaka Tisa”, the son of “Parumaka Abaya” is donated to the Buddhist monks who have come and not come from all four directions to the “Acagirika Tisa” rock </w:t>
            </w:r>
            <w:r w:rsidR="006A3D42" w:rsidRPr="001C3D74">
              <w:rPr>
                <w:bCs w:val="0"/>
                <w:sz w:val="22"/>
                <w:szCs w:val="22"/>
                <w:lang w:val="en-US"/>
              </w:rPr>
              <w:t>monastery</w:t>
            </w:r>
            <w:r w:rsidRPr="001C3D74">
              <w:rPr>
                <w:bCs w:val="0"/>
                <w:sz w:val="22"/>
                <w:szCs w:val="22"/>
                <w:lang w:val="en-US"/>
              </w:rPr>
              <w:t>. Further, the town of “Aca” and the town of “Tavirikiya” are also dedicated to the Buddhist monks who have come and not come from all four directions by “Parumaka Tisa”, the son of “Parumaka Abaya”, establishing the King’s command.</w:t>
            </w:r>
          </w:p>
        </w:tc>
      </w:tr>
    </w:tbl>
    <w:p w14:paraId="5A65AAB3" w14:textId="1CC16E3F" w:rsidR="00E41252" w:rsidRPr="00BC1211" w:rsidRDefault="005F0607" w:rsidP="00BC1211">
      <w:pPr>
        <w:pStyle w:val="Paragraph"/>
        <w:spacing w:line="360" w:lineRule="auto"/>
        <w:rPr>
          <w:sz w:val="22"/>
        </w:rPr>
      </w:pPr>
      <w:r w:rsidRPr="00BC1211">
        <w:rPr>
          <w:sz w:val="22"/>
        </w:rPr>
        <w:lastRenderedPageBreak/>
        <w:t xml:space="preserve">The </w:t>
      </w:r>
      <w:r w:rsidR="00EF3AC3" w:rsidRPr="00BC1211">
        <w:rPr>
          <w:sz w:val="22"/>
        </w:rPr>
        <w:t>queen</w:t>
      </w:r>
      <w:r w:rsidR="00271724" w:rsidRPr="00BC1211">
        <w:rPr>
          <w:sz w:val="22"/>
        </w:rPr>
        <w:t>,</w:t>
      </w:r>
      <w:r w:rsidRPr="00BC1211">
        <w:rPr>
          <w:sz w:val="22"/>
        </w:rPr>
        <w:t xml:space="preserve"> Princess “Kana</w:t>
      </w:r>
      <w:r w:rsidR="00A031AB" w:rsidRPr="00BC1211">
        <w:rPr>
          <w:sz w:val="22"/>
        </w:rPr>
        <w:t>”</w:t>
      </w:r>
      <w:r w:rsidRPr="00BC1211">
        <w:rPr>
          <w:sz w:val="22"/>
        </w:rPr>
        <w:t xml:space="preserve"> and the wife “Kati” of prince "Abaya" are mentioned in the inscriptions IC18 in “Mihintale” and IC193 in “Kosawakanda” respectively as shown in the </w:t>
      </w:r>
      <w:r w:rsidR="0090324C" w:rsidRPr="00BC1211">
        <w:rPr>
          <w:sz w:val="22"/>
        </w:rPr>
        <w:fldChar w:fldCharType="begin"/>
      </w:r>
      <w:r w:rsidR="0090324C" w:rsidRPr="00BC1211">
        <w:rPr>
          <w:sz w:val="22"/>
        </w:rPr>
        <w:instrText xml:space="preserve"> REF _Ref63350451 \h </w:instrText>
      </w:r>
      <w:r w:rsidR="00BC1211">
        <w:rPr>
          <w:sz w:val="22"/>
        </w:rPr>
        <w:instrText xml:space="preserve"> \* MERGEFORMAT </w:instrText>
      </w:r>
      <w:r w:rsidR="0090324C" w:rsidRPr="00BC1211">
        <w:rPr>
          <w:sz w:val="22"/>
        </w:rPr>
      </w:r>
      <w:r w:rsidR="0090324C" w:rsidRPr="00BC1211">
        <w:rPr>
          <w:sz w:val="22"/>
        </w:rPr>
        <w:fldChar w:fldCharType="separate"/>
      </w:r>
      <w:r w:rsidR="002B65F6" w:rsidRPr="00BC1211">
        <w:rPr>
          <w:sz w:val="22"/>
        </w:rPr>
        <w:t>Table 9</w:t>
      </w:r>
      <w:r w:rsidR="0090324C" w:rsidRPr="00BC1211">
        <w:rPr>
          <w:sz w:val="22"/>
        </w:rPr>
        <w:fldChar w:fldCharType="end"/>
      </w:r>
      <w:r w:rsidR="0090324C" w:rsidRPr="00BC1211">
        <w:rPr>
          <w:sz w:val="22"/>
        </w:rPr>
        <w:t>.</w:t>
      </w:r>
    </w:p>
    <w:p w14:paraId="095278FC" w14:textId="77777777" w:rsidR="00A031AB" w:rsidRPr="0028502B" w:rsidRDefault="00A031AB" w:rsidP="006264ED">
      <w:pPr>
        <w:pStyle w:val="Tabletitle"/>
        <w:rPr>
          <w:sz w:val="22"/>
          <w:szCs w:val="22"/>
        </w:rPr>
      </w:pPr>
      <w:bookmarkStart w:id="13" w:name="_Ref63350451"/>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9</w:t>
      </w:r>
      <w:r w:rsidR="00220371" w:rsidRPr="0028502B">
        <w:rPr>
          <w:sz w:val="22"/>
          <w:szCs w:val="22"/>
        </w:rPr>
        <w:fldChar w:fldCharType="end"/>
      </w:r>
      <w:bookmarkEnd w:id="13"/>
      <w:r w:rsidRPr="0028502B">
        <w:rPr>
          <w:sz w:val="22"/>
          <w:szCs w:val="22"/>
        </w:rPr>
        <w:t xml:space="preserve">: The queen </w:t>
      </w:r>
      <w:r w:rsidR="0090324C" w:rsidRPr="0028502B">
        <w:rPr>
          <w:sz w:val="22"/>
          <w:szCs w:val="22"/>
        </w:rPr>
        <w:t>‘</w:t>
      </w:r>
      <w:r w:rsidRPr="0028502B">
        <w:rPr>
          <w:sz w:val="22"/>
          <w:szCs w:val="22"/>
        </w:rPr>
        <w:t>Kana</w:t>
      </w:r>
      <w:r w:rsidR="0090324C" w:rsidRPr="0028502B">
        <w:rPr>
          <w:sz w:val="22"/>
          <w:szCs w:val="22"/>
        </w:rPr>
        <w:t>’</w:t>
      </w:r>
      <w:r w:rsidRPr="0028502B">
        <w:rPr>
          <w:sz w:val="22"/>
          <w:szCs w:val="22"/>
        </w:rPr>
        <w:t xml:space="preserve"> </w:t>
      </w:r>
      <w:r w:rsidR="0090324C" w:rsidRPr="0028502B">
        <w:rPr>
          <w:sz w:val="22"/>
          <w:szCs w:val="22"/>
        </w:rPr>
        <w:t>and wife ‘Kati’</w:t>
      </w:r>
      <w:r w:rsidRPr="0028502B">
        <w:rPr>
          <w:sz w:val="22"/>
          <w:szCs w:val="22"/>
        </w:rPr>
        <w:t>of Great King Devanapiya Gamini Abaya.</w:t>
      </w:r>
    </w:p>
    <w:tbl>
      <w:tblPr>
        <w:tblW w:w="9180" w:type="dxa"/>
        <w:jc w:val="center"/>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1440"/>
        <w:gridCol w:w="7740"/>
      </w:tblGrid>
      <w:tr w:rsidR="00E41252" w:rsidRPr="00FD45C4" w14:paraId="719F214F" w14:textId="77777777" w:rsidTr="00EF3AC3">
        <w:trPr>
          <w:jc w:val="center"/>
        </w:trPr>
        <w:tc>
          <w:tcPr>
            <w:tcW w:w="1440" w:type="dxa"/>
          </w:tcPr>
          <w:p w14:paraId="3BF81ADD"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Index</w:t>
            </w:r>
          </w:p>
        </w:tc>
        <w:tc>
          <w:tcPr>
            <w:tcW w:w="7740" w:type="dxa"/>
            <w:shd w:val="clear" w:color="auto" w:fill="auto"/>
          </w:tcPr>
          <w:p w14:paraId="382B566B"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IC18: “Mihintale, Anuradhapura”</w:t>
            </w:r>
          </w:p>
        </w:tc>
      </w:tr>
      <w:tr w:rsidR="00E41252" w:rsidRPr="00FD45C4" w14:paraId="78415084" w14:textId="77777777" w:rsidTr="00EF3AC3">
        <w:trPr>
          <w:jc w:val="center"/>
        </w:trPr>
        <w:tc>
          <w:tcPr>
            <w:tcW w:w="1440" w:type="dxa"/>
          </w:tcPr>
          <w:p w14:paraId="00CDB6C2"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740" w:type="dxa"/>
            <w:shd w:val="clear" w:color="auto" w:fill="auto"/>
          </w:tcPr>
          <w:p w14:paraId="6EE8E90B" w14:textId="77777777" w:rsidR="00E41252" w:rsidRPr="001C3D74" w:rsidRDefault="00E41252"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36215D9B" wp14:editId="3910D9B4">
                  <wp:extent cx="2780030" cy="438785"/>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80030" cy="438785"/>
                          </a:xfrm>
                          <a:prstGeom prst="rect">
                            <a:avLst/>
                          </a:prstGeom>
                          <a:noFill/>
                        </pic:spPr>
                      </pic:pic>
                    </a:graphicData>
                  </a:graphic>
                </wp:inline>
              </w:drawing>
            </w:r>
          </w:p>
        </w:tc>
      </w:tr>
      <w:tr w:rsidR="00E41252" w:rsidRPr="00FD45C4" w14:paraId="51C55D1A" w14:textId="77777777" w:rsidTr="00EF3AC3">
        <w:trPr>
          <w:jc w:val="center"/>
        </w:trPr>
        <w:tc>
          <w:tcPr>
            <w:tcW w:w="1440" w:type="dxa"/>
          </w:tcPr>
          <w:p w14:paraId="7CBAD78D"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740" w:type="dxa"/>
            <w:shd w:val="clear" w:color="auto" w:fill="auto"/>
          </w:tcPr>
          <w:p w14:paraId="26EC4951"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“…(Gama)ni Abayasa jayaha Abi Kanaya lene sagasa Manapa (dasane)”</w:t>
            </w:r>
          </w:p>
        </w:tc>
      </w:tr>
      <w:tr w:rsidR="00E41252" w:rsidRPr="00FD45C4" w14:paraId="66FE825B" w14:textId="77777777" w:rsidTr="00EF3AC3">
        <w:trPr>
          <w:jc w:val="center"/>
        </w:trPr>
        <w:tc>
          <w:tcPr>
            <w:tcW w:w="1440" w:type="dxa"/>
          </w:tcPr>
          <w:p w14:paraId="1B917C86" w14:textId="77777777"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740" w:type="dxa"/>
            <w:shd w:val="clear" w:color="auto" w:fill="auto"/>
          </w:tcPr>
          <w:p w14:paraId="3762DE7F" w14:textId="0F663C76" w:rsidR="00E41252" w:rsidRPr="001C3D74" w:rsidRDefault="00E41252" w:rsidP="001C3D74">
            <w:pPr>
              <w:pStyle w:val="Tablecontent"/>
              <w:spacing w:before="40" w:after="40"/>
              <w:ind w:left="0" w:right="0"/>
              <w:rPr>
                <w:bCs w:val="0"/>
                <w:sz w:val="22"/>
                <w:szCs w:val="22"/>
                <w:lang w:val="en-US"/>
              </w:rPr>
            </w:pPr>
            <w:r w:rsidRPr="001C3D74">
              <w:rPr>
                <w:bCs w:val="0"/>
                <w:sz w:val="22"/>
                <w:szCs w:val="22"/>
                <w:lang w:val="en-US"/>
              </w:rPr>
              <w:t>The cave named as “Manapadassane” of Princess “Kana”, the queen of …”</w:t>
            </w:r>
            <w:r w:rsidR="00CD04DF">
              <w:rPr>
                <w:bCs w:val="0"/>
                <w:sz w:val="22"/>
                <w:szCs w:val="22"/>
                <w:lang w:val="en-US"/>
              </w:rPr>
              <w:t>Gāmaṇi</w:t>
            </w:r>
            <w:r w:rsidRPr="001C3D74">
              <w:rPr>
                <w:bCs w:val="0"/>
                <w:sz w:val="22"/>
                <w:szCs w:val="22"/>
                <w:lang w:val="en-US"/>
              </w:rPr>
              <w:t xml:space="preserve"> Abaya</w:t>
            </w:r>
            <w:r w:rsidR="00EF3AC3" w:rsidRPr="001C3D74">
              <w:rPr>
                <w:bCs w:val="0"/>
                <w:sz w:val="22"/>
                <w:szCs w:val="22"/>
                <w:lang w:val="en-US"/>
              </w:rPr>
              <w:t>”..</w:t>
            </w:r>
          </w:p>
        </w:tc>
      </w:tr>
      <w:tr w:rsidR="0090324C" w:rsidRPr="00FD45C4" w14:paraId="0713B447" w14:textId="77777777" w:rsidTr="00EF3AC3">
        <w:trPr>
          <w:jc w:val="center"/>
        </w:trPr>
        <w:tc>
          <w:tcPr>
            <w:tcW w:w="1440" w:type="dxa"/>
          </w:tcPr>
          <w:p w14:paraId="4CDBBD31"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Index</w:t>
            </w:r>
          </w:p>
        </w:tc>
        <w:tc>
          <w:tcPr>
            <w:tcW w:w="7740" w:type="dxa"/>
            <w:shd w:val="clear" w:color="auto" w:fill="auto"/>
          </w:tcPr>
          <w:p w14:paraId="24F5DC5D"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IC193: “Kosawakanda”, “Anuradhapura”</w:t>
            </w:r>
          </w:p>
        </w:tc>
      </w:tr>
      <w:tr w:rsidR="0090324C" w:rsidRPr="00FD45C4" w14:paraId="56F72413" w14:textId="77777777" w:rsidTr="00EF3AC3">
        <w:trPr>
          <w:jc w:val="center"/>
        </w:trPr>
        <w:tc>
          <w:tcPr>
            <w:tcW w:w="1440" w:type="dxa"/>
          </w:tcPr>
          <w:p w14:paraId="19F7CF21"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740" w:type="dxa"/>
            <w:shd w:val="clear" w:color="auto" w:fill="auto"/>
          </w:tcPr>
          <w:p w14:paraId="52D1D577"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object w:dxaOrig="4320" w:dyaOrig="468" w14:anchorId="567C926D">
                <v:shape id="_x0000_i1027" type="#_x0000_t75" style="width:374.1pt;height:41.9pt" o:ole="">
                  <v:imagedata r:id="rId28" o:title=""/>
                </v:shape>
                <o:OLEObject Type="Embed" ProgID="PBrush" ShapeID="_x0000_i1027" DrawAspect="Content" ObjectID="_1712040751" r:id="rId29"/>
              </w:object>
            </w:r>
          </w:p>
        </w:tc>
      </w:tr>
      <w:tr w:rsidR="0090324C" w:rsidRPr="00FD45C4" w14:paraId="14FC4218" w14:textId="77777777" w:rsidTr="00EF3AC3">
        <w:trPr>
          <w:jc w:val="center"/>
        </w:trPr>
        <w:tc>
          <w:tcPr>
            <w:tcW w:w="1440" w:type="dxa"/>
          </w:tcPr>
          <w:p w14:paraId="622FD1AE"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740" w:type="dxa"/>
            <w:shd w:val="clear" w:color="auto" w:fill="auto"/>
          </w:tcPr>
          <w:p w14:paraId="5F8BE5D0" w14:textId="4D3AF7E6"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 xml:space="preserve">“Maharajaha </w:t>
            </w:r>
            <w:r w:rsidR="00CD04DF">
              <w:rPr>
                <w:bCs w:val="0"/>
                <w:sz w:val="22"/>
                <w:szCs w:val="22"/>
                <w:lang w:val="en-US"/>
              </w:rPr>
              <w:t>Gāmaṇi</w:t>
            </w:r>
            <w:r w:rsidRPr="001C3D74">
              <w:rPr>
                <w:bCs w:val="0"/>
                <w:sz w:val="22"/>
                <w:szCs w:val="22"/>
                <w:lang w:val="en-US"/>
              </w:rPr>
              <w:t xml:space="preserve"> Abayaha Devanapiyasa </w:t>
            </w:r>
            <w:r w:rsidR="00EF3AC3" w:rsidRPr="001C3D74">
              <w:rPr>
                <w:bCs w:val="0"/>
                <w:sz w:val="22"/>
                <w:szCs w:val="22"/>
                <w:lang w:val="en-US"/>
              </w:rPr>
              <w:t>r</w:t>
            </w:r>
            <w:r w:rsidRPr="001C3D74">
              <w:rPr>
                <w:bCs w:val="0"/>
                <w:sz w:val="22"/>
                <w:szCs w:val="22"/>
                <w:lang w:val="en-US"/>
              </w:rPr>
              <w:t xml:space="preserve">amani </w:t>
            </w:r>
            <w:r w:rsidR="00EF3AC3" w:rsidRPr="001C3D74">
              <w:rPr>
                <w:bCs w:val="0"/>
                <w:sz w:val="22"/>
                <w:szCs w:val="22"/>
                <w:lang w:val="en-US"/>
              </w:rPr>
              <w:t>b</w:t>
            </w:r>
            <w:r w:rsidRPr="001C3D74">
              <w:rPr>
                <w:bCs w:val="0"/>
                <w:sz w:val="22"/>
                <w:szCs w:val="22"/>
                <w:lang w:val="en-US"/>
              </w:rPr>
              <w:t xml:space="preserve">ariya Milaka Tisa </w:t>
            </w:r>
            <w:r w:rsidR="00EF3AC3" w:rsidRPr="001C3D74">
              <w:rPr>
                <w:bCs w:val="0"/>
                <w:sz w:val="22"/>
                <w:szCs w:val="22"/>
                <w:lang w:val="en-US"/>
              </w:rPr>
              <w:t>v</w:t>
            </w:r>
            <w:r w:rsidRPr="001C3D74">
              <w:rPr>
                <w:bCs w:val="0"/>
                <w:sz w:val="22"/>
                <w:szCs w:val="22"/>
                <w:lang w:val="en-US"/>
              </w:rPr>
              <w:t>ihare karate Katiya”</w:t>
            </w:r>
          </w:p>
        </w:tc>
      </w:tr>
      <w:tr w:rsidR="0090324C" w:rsidRPr="00FD45C4" w14:paraId="7700A33E" w14:textId="77777777" w:rsidTr="00EF3AC3">
        <w:trPr>
          <w:jc w:val="center"/>
        </w:trPr>
        <w:tc>
          <w:tcPr>
            <w:tcW w:w="1440" w:type="dxa"/>
          </w:tcPr>
          <w:p w14:paraId="2C804AEB" w14:textId="77777777"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740" w:type="dxa"/>
            <w:shd w:val="clear" w:color="auto" w:fill="auto"/>
          </w:tcPr>
          <w:p w14:paraId="50C6D5B0" w14:textId="772442E9" w:rsidR="0090324C" w:rsidRPr="001C3D74" w:rsidRDefault="0090324C" w:rsidP="001C3D74">
            <w:pPr>
              <w:pStyle w:val="Tablecontent"/>
              <w:spacing w:before="40" w:after="40"/>
              <w:ind w:left="0" w:right="0"/>
              <w:rPr>
                <w:bCs w:val="0"/>
                <w:sz w:val="22"/>
                <w:szCs w:val="22"/>
                <w:lang w:val="en-US"/>
              </w:rPr>
            </w:pPr>
            <w:r w:rsidRPr="001C3D74">
              <w:rPr>
                <w:bCs w:val="0"/>
                <w:sz w:val="22"/>
                <w:szCs w:val="22"/>
                <w:lang w:val="en-US"/>
              </w:rPr>
              <w:t xml:space="preserve">The “Milaka Tisa” temple developed by “Kathi” the beautiful wife of Great King “Devanapiya </w:t>
            </w:r>
            <w:r w:rsidR="00CD04DF">
              <w:rPr>
                <w:bCs w:val="0"/>
                <w:sz w:val="22"/>
                <w:szCs w:val="22"/>
                <w:lang w:val="en-US"/>
              </w:rPr>
              <w:t>Gāmaṇi</w:t>
            </w:r>
            <w:r w:rsidRPr="001C3D74">
              <w:rPr>
                <w:bCs w:val="0"/>
                <w:sz w:val="22"/>
                <w:szCs w:val="22"/>
                <w:lang w:val="en-US"/>
              </w:rPr>
              <w:t xml:space="preserve"> Abaya”.</w:t>
            </w:r>
          </w:p>
        </w:tc>
      </w:tr>
    </w:tbl>
    <w:p w14:paraId="6E836759" w14:textId="53E7CF3C" w:rsidR="005F0607" w:rsidRPr="00BC1211" w:rsidRDefault="005F0607" w:rsidP="00BC1211">
      <w:pPr>
        <w:pStyle w:val="Paragraph"/>
        <w:spacing w:line="360" w:lineRule="auto"/>
        <w:rPr>
          <w:sz w:val="22"/>
        </w:rPr>
      </w:pPr>
      <w:r w:rsidRPr="00BC1211">
        <w:rPr>
          <w:sz w:val="22"/>
        </w:rPr>
        <w:t>The family tree of “Devanapiya” dynasty traced up to third generation is shown in</w:t>
      </w:r>
      <w:r w:rsidR="001F7199" w:rsidRPr="00BC1211">
        <w:rPr>
          <w:sz w:val="22"/>
        </w:rPr>
        <w:t xml:space="preserve"> </w:t>
      </w:r>
      <w:r w:rsidR="001F7199" w:rsidRPr="00BC1211">
        <w:rPr>
          <w:sz w:val="22"/>
        </w:rPr>
        <w:fldChar w:fldCharType="begin"/>
      </w:r>
      <w:r w:rsidR="001F7199" w:rsidRPr="00BC1211">
        <w:rPr>
          <w:sz w:val="22"/>
        </w:rPr>
        <w:instrText xml:space="preserve"> REF _Ref63685247 \h </w:instrText>
      </w:r>
      <w:r w:rsidR="00BC1211">
        <w:rPr>
          <w:sz w:val="22"/>
        </w:rPr>
        <w:instrText xml:space="preserve"> \* MERGEFORMAT </w:instrText>
      </w:r>
      <w:r w:rsidR="001F7199" w:rsidRPr="00BC1211">
        <w:rPr>
          <w:sz w:val="22"/>
        </w:rPr>
      </w:r>
      <w:r w:rsidR="001F7199" w:rsidRPr="00BC1211">
        <w:rPr>
          <w:sz w:val="22"/>
        </w:rPr>
        <w:fldChar w:fldCharType="separate"/>
      </w:r>
      <w:r w:rsidR="002B65F6" w:rsidRPr="00BC1211">
        <w:rPr>
          <w:sz w:val="22"/>
        </w:rPr>
        <w:t>Figure 3</w:t>
      </w:r>
      <w:r w:rsidR="001F7199" w:rsidRPr="00BC1211">
        <w:rPr>
          <w:sz w:val="22"/>
        </w:rPr>
        <w:fldChar w:fldCharType="end"/>
      </w:r>
      <w:r w:rsidRPr="00BC1211">
        <w:rPr>
          <w:sz w:val="22"/>
        </w:rPr>
        <w:t>.</w:t>
      </w:r>
    </w:p>
    <w:p w14:paraId="4220BBD7" w14:textId="77777777" w:rsidR="00056248" w:rsidRPr="00FD45C4" w:rsidRDefault="00525FB9" w:rsidP="00BD733A">
      <w:pPr>
        <w:keepNext/>
        <w:spacing w:after="0" w:line="480" w:lineRule="auto"/>
        <w:ind w:left="0" w:right="27"/>
        <w:jc w:val="center"/>
      </w:pPr>
      <w:r>
        <w:rPr>
          <w:noProof/>
        </w:rPr>
        <w:drawing>
          <wp:inline distT="0" distB="0" distL="0" distR="0" wp14:anchorId="040A36BE" wp14:editId="16E2D405">
            <wp:extent cx="4562475" cy="1834686"/>
            <wp:effectExtent l="19050" t="19050" r="9525" b="13335"/>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en3tree.png"/>
                    <pic:cNvPicPr/>
                  </pic:nvPicPr>
                  <pic:blipFill rotWithShape="1">
                    <a:blip r:embed="rId30" cstate="print">
                      <a:extLst>
                        <a:ext uri="{28A0092B-C50C-407E-A947-70E740481C1C}">
                          <a14:useLocalDpi xmlns:a14="http://schemas.microsoft.com/office/drawing/2010/main" val="0"/>
                        </a:ext>
                      </a:extLst>
                    </a:blip>
                    <a:srcRect l="-1" r="964"/>
                    <a:stretch/>
                  </pic:blipFill>
                  <pic:spPr bwMode="auto">
                    <a:xfrm>
                      <a:off x="0" y="0"/>
                      <a:ext cx="4597393" cy="18487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CD30057" w14:textId="25AFA2DA" w:rsidR="005F0607" w:rsidRPr="0028502B" w:rsidRDefault="00056248" w:rsidP="0028502B">
      <w:pPr>
        <w:pStyle w:val="Caption2"/>
        <w:spacing w:line="240" w:lineRule="auto"/>
        <w:rPr>
          <w:i/>
          <w:sz w:val="22"/>
        </w:rPr>
      </w:pPr>
      <w:bookmarkStart w:id="14" w:name="_Ref63685247"/>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002B65F6" w:rsidRPr="0028502B">
        <w:rPr>
          <w:i/>
          <w:sz w:val="22"/>
        </w:rPr>
        <w:t>3</w:t>
      </w:r>
      <w:r w:rsidRPr="0028502B">
        <w:rPr>
          <w:i/>
          <w:sz w:val="22"/>
        </w:rPr>
        <w:fldChar w:fldCharType="end"/>
      </w:r>
      <w:bookmarkEnd w:id="14"/>
      <w:r w:rsidR="00B248B4">
        <w:rPr>
          <w:i/>
          <w:sz w:val="22"/>
        </w:rPr>
        <w:t xml:space="preserve">: </w:t>
      </w:r>
      <w:r w:rsidRPr="0028502B">
        <w:rPr>
          <w:i/>
          <w:sz w:val="22"/>
        </w:rPr>
        <w:t>Second and third generation of families of Devanapiya dynasty.</w:t>
      </w:r>
    </w:p>
    <w:p w14:paraId="45C1169F" w14:textId="77777777" w:rsidR="005F0607" w:rsidRPr="001305C8" w:rsidRDefault="005F0607" w:rsidP="001305C8">
      <w:pPr>
        <w:pStyle w:val="newstyle"/>
        <w:rPr>
          <w:b/>
          <w:szCs w:val="22"/>
        </w:rPr>
      </w:pPr>
      <w:r w:rsidRPr="001305C8">
        <w:rPr>
          <w:b/>
          <w:szCs w:val="22"/>
        </w:rPr>
        <w:t>Generation 4</w:t>
      </w:r>
    </w:p>
    <w:p w14:paraId="1B8DA5E9" w14:textId="42CF41C1" w:rsidR="005F0607" w:rsidRPr="00BC1211" w:rsidRDefault="005F0607" w:rsidP="00BC1211">
      <w:pPr>
        <w:pStyle w:val="Paragraph"/>
        <w:spacing w:line="360" w:lineRule="auto"/>
        <w:rPr>
          <w:sz w:val="22"/>
        </w:rPr>
      </w:pPr>
      <w:r w:rsidRPr="00BC1211">
        <w:rPr>
          <w:sz w:val="22"/>
        </w:rPr>
        <w:t xml:space="preserve">Members of the fourth generation are the children of </w:t>
      </w:r>
      <w:r w:rsidR="00776F23" w:rsidRPr="00BC1211">
        <w:rPr>
          <w:sz w:val="22"/>
        </w:rPr>
        <w:t xml:space="preserve">the </w:t>
      </w:r>
      <w:r w:rsidRPr="00BC1211">
        <w:rPr>
          <w:sz w:val="22"/>
        </w:rPr>
        <w:t xml:space="preserve">King “Mahā Tisa” and </w:t>
      </w:r>
      <w:r w:rsidR="00776F23" w:rsidRPr="00BC1211">
        <w:rPr>
          <w:sz w:val="22"/>
        </w:rPr>
        <w:t xml:space="preserve">the </w:t>
      </w:r>
      <w:r w:rsidRPr="00BC1211">
        <w:rPr>
          <w:sz w:val="22"/>
        </w:rPr>
        <w:t>Great King “Devanapiya Gamini Abaya”. The inscriptions IC14, IC15, IC556-569  (</w:t>
      </w:r>
      <w:r w:rsidR="001F7199" w:rsidRPr="00BC1211">
        <w:rPr>
          <w:sz w:val="22"/>
        </w:rPr>
        <w:fldChar w:fldCharType="begin"/>
      </w:r>
      <w:r w:rsidR="001F7199" w:rsidRPr="00BC1211">
        <w:rPr>
          <w:sz w:val="22"/>
        </w:rPr>
        <w:instrText xml:space="preserve"> REF _Ref63351740 \h </w:instrText>
      </w:r>
      <w:r w:rsidR="00BC1211">
        <w:rPr>
          <w:sz w:val="22"/>
        </w:rPr>
        <w:instrText xml:space="preserve"> \* MERGEFORMAT </w:instrText>
      </w:r>
      <w:r w:rsidR="001F7199" w:rsidRPr="00BC1211">
        <w:rPr>
          <w:sz w:val="22"/>
        </w:rPr>
      </w:r>
      <w:r w:rsidR="001F7199" w:rsidRPr="00BC1211">
        <w:rPr>
          <w:sz w:val="22"/>
        </w:rPr>
        <w:fldChar w:fldCharType="separate"/>
      </w:r>
      <w:r w:rsidR="002B65F6" w:rsidRPr="00BC1211">
        <w:rPr>
          <w:sz w:val="22"/>
        </w:rPr>
        <w:t>Table 10</w:t>
      </w:r>
      <w:r w:rsidR="001F7199" w:rsidRPr="00BC1211">
        <w:rPr>
          <w:sz w:val="22"/>
        </w:rPr>
        <w:fldChar w:fldCharType="end"/>
      </w:r>
      <w:r w:rsidRPr="00BC1211">
        <w:rPr>
          <w:sz w:val="22"/>
        </w:rPr>
        <w:t>) show that the King “Mahā Tisa” has had a daughter named “Savērā”</w:t>
      </w:r>
      <w:r w:rsidR="00776F23" w:rsidRPr="00BC1211">
        <w:rPr>
          <w:sz w:val="22"/>
        </w:rPr>
        <w:t xml:space="preserve">. </w:t>
      </w:r>
      <w:r w:rsidRPr="00BC1211">
        <w:rPr>
          <w:sz w:val="22"/>
        </w:rPr>
        <w:t xml:space="preserve">The inscriptions IC556 to 569 located in “Kottadämu hela” in south of Sri Lanka are on a donation of 14 caves to the Buddhist monks by </w:t>
      </w:r>
      <w:r w:rsidR="00705853" w:rsidRPr="00BC1211">
        <w:rPr>
          <w:sz w:val="22"/>
        </w:rPr>
        <w:t>P</w:t>
      </w:r>
      <w:r w:rsidRPr="00BC1211">
        <w:rPr>
          <w:sz w:val="22"/>
        </w:rPr>
        <w:t>rincess “Savērā</w:t>
      </w:r>
      <w:r w:rsidR="00705853" w:rsidRPr="00BC1211">
        <w:rPr>
          <w:sz w:val="22"/>
        </w:rPr>
        <w:t>” with</w:t>
      </w:r>
      <w:r w:rsidRPr="00BC1211">
        <w:rPr>
          <w:sz w:val="22"/>
        </w:rPr>
        <w:t xml:space="preserve"> her husband, Prince “Tisa” the son of </w:t>
      </w:r>
      <w:r w:rsidR="00705853" w:rsidRPr="00BC1211">
        <w:rPr>
          <w:sz w:val="22"/>
        </w:rPr>
        <w:t>P</w:t>
      </w:r>
      <w:r w:rsidRPr="00BC1211">
        <w:rPr>
          <w:sz w:val="22"/>
        </w:rPr>
        <w:t>rince “Abaya”.</w:t>
      </w:r>
      <w:r w:rsidR="00EF3AC3" w:rsidRPr="00BC1211">
        <w:rPr>
          <w:sz w:val="22"/>
        </w:rPr>
        <w:t xml:space="preserve"> </w:t>
      </w:r>
      <w:r w:rsidR="00705853" w:rsidRPr="00BC1211">
        <w:rPr>
          <w:sz w:val="22"/>
        </w:rPr>
        <w:t>This marriage</w:t>
      </w:r>
      <w:r w:rsidR="006A3D42" w:rsidRPr="00BC1211">
        <w:rPr>
          <w:sz w:val="22"/>
        </w:rPr>
        <w:t xml:space="preserve"> shows the</w:t>
      </w:r>
      <w:r w:rsidRPr="00BC1211">
        <w:rPr>
          <w:sz w:val="22"/>
        </w:rPr>
        <w:t xml:space="preserve"> union of "Dama Raja" lineage with that of “Devanapiya”</w:t>
      </w:r>
      <w:r w:rsidR="001F7199" w:rsidRPr="00BC1211">
        <w:rPr>
          <w:sz w:val="22"/>
        </w:rPr>
        <w:t>.</w:t>
      </w:r>
      <w:r w:rsidRPr="00BC1211">
        <w:rPr>
          <w:sz w:val="22"/>
        </w:rPr>
        <w:t xml:space="preserve"> The inscriptions IC14 and IC15 from “Mihinthale” in </w:t>
      </w:r>
      <w:r w:rsidRPr="00BC1211">
        <w:rPr>
          <w:sz w:val="22"/>
        </w:rPr>
        <w:lastRenderedPageBreak/>
        <w:t xml:space="preserve">“Anuradhapura”, indicate that Princess “Savērā” </w:t>
      </w:r>
      <w:r w:rsidR="008B2C38" w:rsidRPr="00BC1211">
        <w:rPr>
          <w:sz w:val="22"/>
        </w:rPr>
        <w:t xml:space="preserve">has </w:t>
      </w:r>
      <w:r w:rsidRPr="00BC1211">
        <w:rPr>
          <w:sz w:val="22"/>
        </w:rPr>
        <w:t>bec</w:t>
      </w:r>
      <w:r w:rsidR="008B2C38" w:rsidRPr="00BC1211">
        <w:rPr>
          <w:sz w:val="22"/>
        </w:rPr>
        <w:t>o</w:t>
      </w:r>
      <w:r w:rsidRPr="00BC1211">
        <w:rPr>
          <w:sz w:val="22"/>
        </w:rPr>
        <w:t>me a monk later in her life. Comparing the inscriptions IC14 and 556 (</w:t>
      </w:r>
      <w:r w:rsidRPr="00BC1211">
        <w:rPr>
          <w:sz w:val="22"/>
        </w:rPr>
        <w:fldChar w:fldCharType="begin"/>
      </w:r>
      <w:r w:rsidRPr="00BC1211">
        <w:rPr>
          <w:sz w:val="22"/>
        </w:rPr>
        <w:instrText xml:space="preserve"> REF _Ref53684626 \h  \* MERGEFORMAT </w:instrText>
      </w:r>
      <w:r w:rsidRPr="00BC1211">
        <w:rPr>
          <w:sz w:val="22"/>
        </w:rPr>
      </w:r>
      <w:r w:rsidRPr="00BC1211">
        <w:rPr>
          <w:sz w:val="22"/>
        </w:rPr>
        <w:fldChar w:fldCharType="separate"/>
      </w:r>
      <w:r w:rsidR="008B2C38" w:rsidRPr="00BC1211">
        <w:rPr>
          <w:sz w:val="22"/>
        </w:rPr>
        <w:fldChar w:fldCharType="begin"/>
      </w:r>
      <w:r w:rsidR="008B2C38" w:rsidRPr="00BC1211">
        <w:rPr>
          <w:sz w:val="22"/>
        </w:rPr>
        <w:instrText xml:space="preserve"> REF _Ref63351740 \h </w:instrText>
      </w:r>
      <w:r w:rsidR="00BC1211">
        <w:rPr>
          <w:sz w:val="22"/>
        </w:rPr>
        <w:instrText xml:space="preserve"> \* MERGEFORMAT </w:instrText>
      </w:r>
      <w:r w:rsidR="008B2C38" w:rsidRPr="00BC1211">
        <w:rPr>
          <w:sz w:val="22"/>
        </w:rPr>
      </w:r>
      <w:r w:rsidR="008B2C38" w:rsidRPr="00BC1211">
        <w:rPr>
          <w:sz w:val="22"/>
        </w:rPr>
        <w:fldChar w:fldCharType="separate"/>
      </w:r>
      <w:r w:rsidR="008B2C38" w:rsidRPr="00BC1211">
        <w:rPr>
          <w:sz w:val="22"/>
        </w:rPr>
        <w:t>Table 10</w:t>
      </w:r>
      <w:r w:rsidR="008B2C38" w:rsidRPr="00BC1211">
        <w:rPr>
          <w:sz w:val="22"/>
        </w:rPr>
        <w:fldChar w:fldCharType="end"/>
      </w:r>
      <w:r w:rsidR="002B65F6" w:rsidRPr="00BC1211">
        <w:rPr>
          <w:sz w:val="22"/>
        </w:rPr>
        <w:t>.</w:t>
      </w:r>
      <w:r w:rsidRPr="00BC1211">
        <w:rPr>
          <w:sz w:val="22"/>
        </w:rPr>
        <w:fldChar w:fldCharType="end"/>
      </w:r>
      <w:r w:rsidRPr="00BC1211">
        <w:rPr>
          <w:sz w:val="22"/>
        </w:rPr>
        <w:t xml:space="preserve">) further reveal that the King “Mahā Tisa” was also called king “Tisa” of “Kanagama” (or “Kanagama Tisa”). Based on inscriptions, Princess “Savērā” was an only child and </w:t>
      </w:r>
      <w:r w:rsidR="001F7199" w:rsidRPr="00BC1211">
        <w:rPr>
          <w:sz w:val="22"/>
        </w:rPr>
        <w:t>the</w:t>
      </w:r>
      <w:r w:rsidR="003A7E1C" w:rsidRPr="00BC1211">
        <w:rPr>
          <w:sz w:val="22"/>
        </w:rPr>
        <w:t xml:space="preserve"> inscriptions IC556-569 </w:t>
      </w:r>
      <w:r w:rsidRPr="00BC1211">
        <w:rPr>
          <w:sz w:val="22"/>
        </w:rPr>
        <w:t>mark the end of the lineage from king “Dama” by connecting it with that from Great King “Devanapiya Gamini Uti”.</w:t>
      </w:r>
    </w:p>
    <w:p w14:paraId="24228E73" w14:textId="043D0E6A" w:rsidR="003A7E1C" w:rsidRPr="006264ED" w:rsidRDefault="003A7E1C" w:rsidP="006264ED">
      <w:pPr>
        <w:pStyle w:val="Tabletitle"/>
        <w:rPr>
          <w:sz w:val="22"/>
          <w:szCs w:val="22"/>
        </w:rPr>
      </w:pPr>
      <w:bookmarkStart w:id="15" w:name="_Ref63351740"/>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10</w:t>
      </w:r>
      <w:r w:rsidR="00220371" w:rsidRPr="006264ED">
        <w:rPr>
          <w:sz w:val="22"/>
          <w:szCs w:val="22"/>
        </w:rPr>
        <w:fldChar w:fldCharType="end"/>
      </w:r>
      <w:bookmarkEnd w:id="15"/>
      <w:r w:rsidR="00B248B4">
        <w:rPr>
          <w:sz w:val="22"/>
          <w:szCs w:val="22"/>
          <w:lang w:val="en-US"/>
        </w:rPr>
        <w:t xml:space="preserve">: </w:t>
      </w:r>
      <w:r w:rsidRPr="006264ED">
        <w:rPr>
          <w:sz w:val="22"/>
          <w:szCs w:val="22"/>
        </w:rPr>
        <w:t>Princes</w:t>
      </w:r>
      <w:r w:rsidR="00705853" w:rsidRPr="006264ED">
        <w:rPr>
          <w:sz w:val="22"/>
          <w:szCs w:val="22"/>
        </w:rPr>
        <w:t>s</w:t>
      </w:r>
      <w:r w:rsidRPr="006264ED">
        <w:rPr>
          <w:sz w:val="22"/>
          <w:szCs w:val="22"/>
        </w:rPr>
        <w:t xml:space="preserve"> 'Savera' the daughter of King ‘Mahatisa’. </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2889"/>
        <w:gridCol w:w="6101"/>
      </w:tblGrid>
      <w:tr w:rsidR="00776F23" w:rsidRPr="00FD45C4" w14:paraId="57886D61" w14:textId="77777777" w:rsidTr="00776F23">
        <w:trPr>
          <w:jc w:val="center"/>
        </w:trPr>
        <w:tc>
          <w:tcPr>
            <w:tcW w:w="2889" w:type="dxa"/>
            <w:shd w:val="clear" w:color="auto" w:fill="auto"/>
          </w:tcPr>
          <w:p w14:paraId="5CBF8B19"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Index</w:t>
            </w:r>
          </w:p>
        </w:tc>
        <w:tc>
          <w:tcPr>
            <w:tcW w:w="6079" w:type="dxa"/>
            <w:shd w:val="clear" w:color="auto" w:fill="auto"/>
          </w:tcPr>
          <w:p w14:paraId="3B481633"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IC556 (-569): “Koṭṭadämuhela”</w:t>
            </w:r>
          </w:p>
        </w:tc>
      </w:tr>
      <w:tr w:rsidR="00776F23" w:rsidRPr="00FD45C4" w14:paraId="02DC70E3" w14:textId="77777777" w:rsidTr="00776F23">
        <w:trPr>
          <w:jc w:val="center"/>
        </w:trPr>
        <w:tc>
          <w:tcPr>
            <w:tcW w:w="2889" w:type="dxa"/>
            <w:shd w:val="clear" w:color="auto" w:fill="auto"/>
          </w:tcPr>
          <w:p w14:paraId="27D90DB0"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6079" w:type="dxa"/>
            <w:shd w:val="clear" w:color="auto" w:fill="auto"/>
          </w:tcPr>
          <w:p w14:paraId="4CEEDE8C" w14:textId="77777777" w:rsidR="00776F23" w:rsidRPr="001C3D74" w:rsidRDefault="00776F23"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16EC71C0" wp14:editId="07D4937E">
                  <wp:extent cx="3736975" cy="79883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36975" cy="798830"/>
                          </a:xfrm>
                          <a:prstGeom prst="rect">
                            <a:avLst/>
                          </a:prstGeom>
                          <a:noFill/>
                        </pic:spPr>
                      </pic:pic>
                    </a:graphicData>
                  </a:graphic>
                </wp:inline>
              </w:drawing>
            </w:r>
          </w:p>
        </w:tc>
      </w:tr>
      <w:tr w:rsidR="00776F23" w:rsidRPr="00FD45C4" w14:paraId="79D38589" w14:textId="77777777" w:rsidTr="00776F23">
        <w:trPr>
          <w:jc w:val="center"/>
        </w:trPr>
        <w:tc>
          <w:tcPr>
            <w:tcW w:w="2889" w:type="dxa"/>
            <w:shd w:val="clear" w:color="auto" w:fill="auto"/>
          </w:tcPr>
          <w:p w14:paraId="5DE367A4"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6079" w:type="dxa"/>
            <w:shd w:val="clear" w:color="auto" w:fill="auto"/>
          </w:tcPr>
          <w:p w14:paraId="780BDABD"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“Dama raja puta Maha Tisa ayaha jita Abi Savera Ayabaya puta Tisa ayaha jaya Abi Saveraya dane sagasa dine”</w:t>
            </w:r>
          </w:p>
        </w:tc>
      </w:tr>
      <w:tr w:rsidR="00776F23" w:rsidRPr="00FD45C4" w14:paraId="72F42D9C" w14:textId="77777777" w:rsidTr="00776F23">
        <w:trPr>
          <w:jc w:val="center"/>
        </w:trPr>
        <w:tc>
          <w:tcPr>
            <w:tcW w:w="2889" w:type="dxa"/>
            <w:shd w:val="clear" w:color="auto" w:fill="auto"/>
          </w:tcPr>
          <w:p w14:paraId="42B6C2CB"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6079" w:type="dxa"/>
            <w:shd w:val="clear" w:color="auto" w:fill="auto"/>
          </w:tcPr>
          <w:p w14:paraId="785BC07B"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Princess “Savera”, the daughter of prince “M</w:t>
            </w:r>
            <w:r w:rsidR="00705853" w:rsidRPr="001C3D74">
              <w:rPr>
                <w:bCs w:val="0"/>
                <w:sz w:val="22"/>
                <w:szCs w:val="22"/>
                <w:lang w:val="en-US"/>
              </w:rPr>
              <w:t>aha Tisa”, the son of King “Dam</w:t>
            </w:r>
            <w:r w:rsidRPr="001C3D74">
              <w:rPr>
                <w:bCs w:val="0"/>
                <w:sz w:val="22"/>
                <w:szCs w:val="22"/>
                <w:lang w:val="en-US"/>
              </w:rPr>
              <w:t>a” Princess “Savera”, the queen of Prince “Tisa”, the son of Prince “Abaya”, offers this donation to the Buddhist monks.</w:t>
            </w:r>
          </w:p>
        </w:tc>
      </w:tr>
      <w:tr w:rsidR="00776F23" w:rsidRPr="00FD45C4" w14:paraId="472ADE3D" w14:textId="77777777" w:rsidTr="00776F23">
        <w:trPr>
          <w:jc w:val="center"/>
        </w:trPr>
        <w:tc>
          <w:tcPr>
            <w:tcW w:w="2889" w:type="dxa"/>
            <w:shd w:val="clear" w:color="auto" w:fill="auto"/>
          </w:tcPr>
          <w:p w14:paraId="1C86AE7D"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Index</w:t>
            </w:r>
          </w:p>
        </w:tc>
        <w:tc>
          <w:tcPr>
            <w:tcW w:w="6079" w:type="dxa"/>
            <w:shd w:val="clear" w:color="auto" w:fill="auto"/>
          </w:tcPr>
          <w:p w14:paraId="75E0ABC7"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IC14(-IC15): “Mihintale”</w:t>
            </w:r>
          </w:p>
        </w:tc>
      </w:tr>
      <w:tr w:rsidR="00776F23" w:rsidRPr="00FD45C4" w14:paraId="534C7AC0" w14:textId="77777777" w:rsidTr="00776F23">
        <w:trPr>
          <w:jc w:val="center"/>
        </w:trPr>
        <w:tc>
          <w:tcPr>
            <w:tcW w:w="2889" w:type="dxa"/>
            <w:shd w:val="clear" w:color="auto" w:fill="auto"/>
          </w:tcPr>
          <w:p w14:paraId="529CA832"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6079" w:type="dxa"/>
            <w:shd w:val="clear" w:color="auto" w:fill="auto"/>
          </w:tcPr>
          <w:p w14:paraId="5EED5E6E" w14:textId="77777777" w:rsidR="00776F23" w:rsidRPr="001C3D74" w:rsidRDefault="00776F23"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012AF9DB" wp14:editId="68BFF90F">
                  <wp:extent cx="2578735" cy="774065"/>
                  <wp:effectExtent l="0" t="0" r="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78735" cy="774065"/>
                          </a:xfrm>
                          <a:prstGeom prst="rect">
                            <a:avLst/>
                          </a:prstGeom>
                          <a:noFill/>
                        </pic:spPr>
                      </pic:pic>
                    </a:graphicData>
                  </a:graphic>
                </wp:inline>
              </w:drawing>
            </w:r>
            <w:r w:rsidRPr="001C3D74">
              <w:rPr>
                <w:bCs w:val="0"/>
                <w:sz w:val="22"/>
                <w:szCs w:val="22"/>
                <w:lang w:val="en-US"/>
              </w:rPr>
              <w:t>1</w:t>
            </w:r>
          </w:p>
        </w:tc>
      </w:tr>
      <w:tr w:rsidR="00776F23" w:rsidRPr="00FD45C4" w14:paraId="2F2E6BC4" w14:textId="77777777" w:rsidTr="00776F23">
        <w:trPr>
          <w:jc w:val="center"/>
        </w:trPr>
        <w:tc>
          <w:tcPr>
            <w:tcW w:w="2889" w:type="dxa"/>
            <w:shd w:val="clear" w:color="auto" w:fill="auto"/>
          </w:tcPr>
          <w:p w14:paraId="380DFAF5"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6079" w:type="dxa"/>
            <w:shd w:val="clear" w:color="auto" w:fill="auto"/>
          </w:tcPr>
          <w:p w14:paraId="0B614F5D"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“Kanagama Rajasa Tisaha jita Savera Samaniya lene sagasa”</w:t>
            </w:r>
          </w:p>
        </w:tc>
      </w:tr>
      <w:tr w:rsidR="00776F23" w:rsidRPr="00FD45C4" w14:paraId="65402D1A" w14:textId="77777777" w:rsidTr="00776F23">
        <w:trPr>
          <w:jc w:val="center"/>
        </w:trPr>
        <w:tc>
          <w:tcPr>
            <w:tcW w:w="2889" w:type="dxa"/>
            <w:shd w:val="clear" w:color="auto" w:fill="auto"/>
          </w:tcPr>
          <w:p w14:paraId="22E914E6"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6079" w:type="dxa"/>
            <w:shd w:val="clear" w:color="auto" w:fill="auto"/>
          </w:tcPr>
          <w:p w14:paraId="62D37519" w14:textId="77777777" w:rsidR="00776F23" w:rsidRPr="001C3D74" w:rsidRDefault="00776F23" w:rsidP="001C3D74">
            <w:pPr>
              <w:pStyle w:val="Tablecontent"/>
              <w:spacing w:before="40" w:after="40"/>
              <w:ind w:left="0" w:right="0"/>
              <w:rPr>
                <w:bCs w:val="0"/>
                <w:sz w:val="22"/>
                <w:szCs w:val="22"/>
                <w:lang w:val="en-US"/>
              </w:rPr>
            </w:pPr>
            <w:r w:rsidRPr="001C3D74">
              <w:rPr>
                <w:bCs w:val="0"/>
                <w:sz w:val="22"/>
                <w:szCs w:val="22"/>
                <w:lang w:val="en-US"/>
              </w:rPr>
              <w:t>The cave of the female monk “Savērā” who is the daughter of King “Tisa” of the</w:t>
            </w:r>
            <w:r w:rsidR="00DF47BD" w:rsidRPr="001C3D74">
              <w:rPr>
                <w:bCs w:val="0"/>
                <w:sz w:val="22"/>
                <w:szCs w:val="22"/>
                <w:lang w:val="en-US"/>
              </w:rPr>
              <w:t xml:space="preserve"> area</w:t>
            </w:r>
            <w:r w:rsidRPr="001C3D74">
              <w:rPr>
                <w:bCs w:val="0"/>
                <w:sz w:val="22"/>
                <w:szCs w:val="22"/>
                <w:lang w:val="en-US"/>
              </w:rPr>
              <w:t xml:space="preserve"> “Kana</w:t>
            </w:r>
            <w:r w:rsidR="00DF47BD" w:rsidRPr="001C3D74">
              <w:rPr>
                <w:bCs w:val="0"/>
                <w:sz w:val="22"/>
                <w:szCs w:val="22"/>
                <w:lang w:val="en-US"/>
              </w:rPr>
              <w:t>gama</w:t>
            </w:r>
            <w:r w:rsidR="00D627BF" w:rsidRPr="001C3D74">
              <w:rPr>
                <w:bCs w:val="0"/>
                <w:sz w:val="22"/>
                <w:szCs w:val="22"/>
                <w:lang w:val="en-US"/>
              </w:rPr>
              <w:t xml:space="preserve">” </w:t>
            </w:r>
            <w:r w:rsidRPr="001C3D74">
              <w:rPr>
                <w:bCs w:val="0"/>
                <w:sz w:val="22"/>
                <w:szCs w:val="22"/>
                <w:lang w:val="en-US"/>
              </w:rPr>
              <w:t>is donated to Buddhist monks</w:t>
            </w:r>
          </w:p>
        </w:tc>
      </w:tr>
    </w:tbl>
    <w:p w14:paraId="6A0F234C" w14:textId="184C3E9D" w:rsidR="005F0607" w:rsidRPr="00BC1211" w:rsidRDefault="005F0607" w:rsidP="00BC1211">
      <w:pPr>
        <w:pStyle w:val="Paragraph"/>
        <w:spacing w:line="360" w:lineRule="auto"/>
        <w:rPr>
          <w:sz w:val="22"/>
        </w:rPr>
      </w:pPr>
      <w:r w:rsidRPr="00BC1211">
        <w:rPr>
          <w:sz w:val="22"/>
        </w:rPr>
        <w:t>The children of Great King “Devanapiya Gamini Abaya” are, a daughter named “Abi Anuradi” who was already presented in</w:t>
      </w:r>
      <w:r w:rsidR="003A7E1C" w:rsidRPr="00BC1211">
        <w:rPr>
          <w:sz w:val="22"/>
        </w:rPr>
        <w:t xml:space="preserve"> </w:t>
      </w:r>
      <w:r w:rsidR="001F7199" w:rsidRPr="00BC1211">
        <w:rPr>
          <w:sz w:val="22"/>
        </w:rPr>
        <w:fldChar w:fldCharType="begin"/>
      </w:r>
      <w:r w:rsidR="001F7199" w:rsidRPr="00BC1211">
        <w:rPr>
          <w:sz w:val="22"/>
        </w:rPr>
        <w:instrText xml:space="preserve"> REF _Ref63458218 \h </w:instrText>
      </w:r>
      <w:r w:rsidR="00BC1211">
        <w:rPr>
          <w:sz w:val="22"/>
        </w:rPr>
        <w:instrText xml:space="preserve"> \* MERGEFORMAT </w:instrText>
      </w:r>
      <w:r w:rsidR="001F7199" w:rsidRPr="00BC1211">
        <w:rPr>
          <w:sz w:val="22"/>
        </w:rPr>
      </w:r>
      <w:r w:rsidR="001F7199" w:rsidRPr="00BC1211">
        <w:rPr>
          <w:sz w:val="22"/>
        </w:rPr>
        <w:fldChar w:fldCharType="separate"/>
      </w:r>
      <w:r w:rsidR="002B65F6" w:rsidRPr="00BC1211">
        <w:rPr>
          <w:sz w:val="22"/>
        </w:rPr>
        <w:t>Table 3</w:t>
      </w:r>
      <w:r w:rsidR="001F7199" w:rsidRPr="00BC1211">
        <w:rPr>
          <w:sz w:val="22"/>
        </w:rPr>
        <w:fldChar w:fldCharType="end"/>
      </w:r>
      <w:r w:rsidRPr="00BC1211">
        <w:rPr>
          <w:sz w:val="22"/>
        </w:rPr>
        <w:t>, and two princes named “Siva” (</w:t>
      </w:r>
      <w:r w:rsidR="00DF47BD" w:rsidRPr="00BC1211">
        <w:rPr>
          <w:sz w:val="22"/>
        </w:rPr>
        <w:fldChar w:fldCharType="begin"/>
      </w:r>
      <w:r w:rsidR="00DF47BD" w:rsidRPr="00BC1211">
        <w:rPr>
          <w:sz w:val="22"/>
        </w:rPr>
        <w:instrText xml:space="preserve"> REF _Ref63685439 \h </w:instrText>
      </w:r>
      <w:r w:rsidR="00BC1211">
        <w:rPr>
          <w:sz w:val="22"/>
        </w:rPr>
        <w:instrText xml:space="preserve"> \* MERGEFORMAT </w:instrText>
      </w:r>
      <w:r w:rsidR="00DF47BD" w:rsidRPr="00BC1211">
        <w:rPr>
          <w:sz w:val="22"/>
        </w:rPr>
      </w:r>
      <w:r w:rsidR="00DF47BD" w:rsidRPr="00BC1211">
        <w:rPr>
          <w:sz w:val="22"/>
        </w:rPr>
        <w:fldChar w:fldCharType="separate"/>
      </w:r>
      <w:r w:rsidR="002B65F6" w:rsidRPr="00BC1211">
        <w:rPr>
          <w:sz w:val="22"/>
        </w:rPr>
        <w:t>Table 12</w:t>
      </w:r>
      <w:r w:rsidR="00DF47BD" w:rsidRPr="00BC1211">
        <w:rPr>
          <w:sz w:val="22"/>
        </w:rPr>
        <w:fldChar w:fldCharType="end"/>
      </w:r>
      <w:r w:rsidRPr="00BC1211">
        <w:rPr>
          <w:sz w:val="22"/>
        </w:rPr>
        <w:t xml:space="preserve">) and “Tisa” who appeared in </w:t>
      </w:r>
      <w:r w:rsidR="001F7199" w:rsidRPr="00BC1211">
        <w:rPr>
          <w:sz w:val="22"/>
        </w:rPr>
        <w:fldChar w:fldCharType="begin"/>
      </w:r>
      <w:r w:rsidR="001F7199" w:rsidRPr="00BC1211">
        <w:rPr>
          <w:sz w:val="22"/>
        </w:rPr>
        <w:instrText xml:space="preserve"> REF _Ref63348089 \h </w:instrText>
      </w:r>
      <w:r w:rsidR="00BC1211">
        <w:rPr>
          <w:sz w:val="22"/>
        </w:rPr>
        <w:instrText xml:space="preserve"> \* MERGEFORMAT </w:instrText>
      </w:r>
      <w:r w:rsidR="001F7199" w:rsidRPr="00BC1211">
        <w:rPr>
          <w:sz w:val="22"/>
        </w:rPr>
      </w:r>
      <w:r w:rsidR="001F7199" w:rsidRPr="00BC1211">
        <w:rPr>
          <w:sz w:val="22"/>
        </w:rPr>
        <w:fldChar w:fldCharType="separate"/>
      </w:r>
      <w:r w:rsidR="002B65F6" w:rsidRPr="00BC1211">
        <w:rPr>
          <w:sz w:val="22"/>
        </w:rPr>
        <w:t>Table 7</w:t>
      </w:r>
      <w:r w:rsidR="001F7199" w:rsidRPr="00BC1211">
        <w:rPr>
          <w:sz w:val="22"/>
        </w:rPr>
        <w:fldChar w:fldCharType="end"/>
      </w:r>
      <w:r w:rsidR="003A7E1C" w:rsidRPr="00BC1211">
        <w:rPr>
          <w:sz w:val="22"/>
        </w:rPr>
        <w:t xml:space="preserve"> </w:t>
      </w:r>
      <w:r w:rsidRPr="00BC1211">
        <w:rPr>
          <w:sz w:val="22"/>
        </w:rPr>
        <w:t xml:space="preserve">already.  The inscription IC994 shown in </w:t>
      </w:r>
      <w:r w:rsidR="001F7199" w:rsidRPr="00BC1211">
        <w:rPr>
          <w:sz w:val="22"/>
        </w:rPr>
        <w:fldChar w:fldCharType="begin"/>
      </w:r>
      <w:r w:rsidR="001F7199" w:rsidRPr="00BC1211">
        <w:rPr>
          <w:sz w:val="22"/>
        </w:rPr>
        <w:instrText xml:space="preserve"> REF _Ref63685508 \h </w:instrText>
      </w:r>
      <w:r w:rsidR="00BC1211">
        <w:rPr>
          <w:sz w:val="22"/>
        </w:rPr>
        <w:instrText xml:space="preserve"> \* MERGEFORMAT </w:instrText>
      </w:r>
      <w:r w:rsidR="001F7199" w:rsidRPr="00BC1211">
        <w:rPr>
          <w:sz w:val="22"/>
        </w:rPr>
      </w:r>
      <w:r w:rsidR="001F7199" w:rsidRPr="00BC1211">
        <w:rPr>
          <w:sz w:val="22"/>
        </w:rPr>
        <w:fldChar w:fldCharType="separate"/>
      </w:r>
      <w:r w:rsidR="002B65F6" w:rsidRPr="00BC1211">
        <w:rPr>
          <w:sz w:val="22"/>
        </w:rPr>
        <w:t>Table 11</w:t>
      </w:r>
      <w:r w:rsidR="001F7199" w:rsidRPr="00BC1211">
        <w:rPr>
          <w:sz w:val="22"/>
        </w:rPr>
        <w:fldChar w:fldCharType="end"/>
      </w:r>
      <w:r w:rsidRPr="00BC1211">
        <w:rPr>
          <w:sz w:val="22"/>
        </w:rPr>
        <w:t xml:space="preserve"> mentions the name of the husband of Princess “Anur</w:t>
      </w:r>
      <w:r w:rsidR="001F7199" w:rsidRPr="00BC1211">
        <w:rPr>
          <w:sz w:val="22"/>
        </w:rPr>
        <w:t>i</w:t>
      </w:r>
      <w:r w:rsidRPr="00BC1211">
        <w:rPr>
          <w:sz w:val="22"/>
        </w:rPr>
        <w:t>di” as chief “Raki”.</w:t>
      </w:r>
    </w:p>
    <w:p w14:paraId="61CA072E" w14:textId="1615B777" w:rsidR="0099556C" w:rsidRPr="006264ED" w:rsidRDefault="0099556C" w:rsidP="006264ED">
      <w:pPr>
        <w:pStyle w:val="Tabletitle"/>
        <w:rPr>
          <w:sz w:val="22"/>
          <w:szCs w:val="22"/>
        </w:rPr>
      </w:pPr>
      <w:bookmarkStart w:id="16" w:name="_Ref63685508"/>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11</w:t>
      </w:r>
      <w:r w:rsidR="00220371" w:rsidRPr="006264ED">
        <w:rPr>
          <w:sz w:val="22"/>
          <w:szCs w:val="22"/>
        </w:rPr>
        <w:fldChar w:fldCharType="end"/>
      </w:r>
      <w:bookmarkEnd w:id="16"/>
      <w:r w:rsidR="00B248B4">
        <w:rPr>
          <w:sz w:val="22"/>
          <w:szCs w:val="22"/>
          <w:lang w:val="en-US"/>
        </w:rPr>
        <w:t xml:space="preserve">: </w:t>
      </w:r>
      <w:r w:rsidRPr="006264ED">
        <w:rPr>
          <w:sz w:val="22"/>
          <w:szCs w:val="22"/>
        </w:rPr>
        <w:t>Princess Anur</w:t>
      </w:r>
      <w:r w:rsidR="00BD733A" w:rsidRPr="006264ED">
        <w:rPr>
          <w:sz w:val="22"/>
          <w:szCs w:val="22"/>
        </w:rPr>
        <w:t>i</w:t>
      </w:r>
      <w:r w:rsidRPr="006264ED">
        <w:rPr>
          <w:sz w:val="22"/>
          <w:szCs w:val="22"/>
        </w:rPr>
        <w:t>di, Daughter of Great King Devanapiya Gamini Abaya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401"/>
        <w:gridCol w:w="7626"/>
      </w:tblGrid>
      <w:tr w:rsidR="003A7E1C" w:rsidRPr="00FD45C4" w14:paraId="1D682C8A" w14:textId="77777777" w:rsidTr="0099556C">
        <w:trPr>
          <w:jc w:val="center"/>
        </w:trPr>
        <w:tc>
          <w:tcPr>
            <w:tcW w:w="1620" w:type="dxa"/>
            <w:shd w:val="clear" w:color="auto" w:fill="auto"/>
          </w:tcPr>
          <w:p w14:paraId="1E82511F" w14:textId="77777777" w:rsidR="003A7E1C" w:rsidRPr="001C3D74" w:rsidRDefault="003A7E1C" w:rsidP="001C3D74">
            <w:pPr>
              <w:pStyle w:val="Tablecontent"/>
              <w:spacing w:before="40" w:after="40"/>
              <w:ind w:left="0" w:right="0"/>
              <w:rPr>
                <w:bCs w:val="0"/>
                <w:sz w:val="22"/>
                <w:szCs w:val="22"/>
                <w:lang w:val="en-US"/>
              </w:rPr>
            </w:pPr>
            <w:r w:rsidRPr="001C3D74">
              <w:rPr>
                <w:bCs w:val="0"/>
                <w:sz w:val="22"/>
                <w:szCs w:val="22"/>
                <w:lang w:val="en-US"/>
              </w:rPr>
              <w:t>Index</w:t>
            </w:r>
          </w:p>
        </w:tc>
        <w:tc>
          <w:tcPr>
            <w:tcW w:w="6930" w:type="dxa"/>
            <w:shd w:val="clear" w:color="auto" w:fill="auto"/>
          </w:tcPr>
          <w:p w14:paraId="086ECAD6" w14:textId="77777777" w:rsidR="003A7E1C" w:rsidRPr="001C3D74" w:rsidRDefault="003A7E1C" w:rsidP="001C3D74">
            <w:pPr>
              <w:pStyle w:val="Tablecontent"/>
              <w:spacing w:before="40" w:after="40"/>
              <w:ind w:left="0" w:right="0"/>
              <w:rPr>
                <w:bCs w:val="0"/>
                <w:sz w:val="22"/>
                <w:szCs w:val="22"/>
                <w:lang w:val="en-US"/>
              </w:rPr>
            </w:pPr>
            <w:r w:rsidRPr="001C3D74">
              <w:rPr>
                <w:bCs w:val="0"/>
                <w:sz w:val="22"/>
                <w:szCs w:val="22"/>
                <w:lang w:val="en-US"/>
              </w:rPr>
              <w:t>IC994: “Sässēruwa”</w:t>
            </w:r>
          </w:p>
        </w:tc>
      </w:tr>
      <w:tr w:rsidR="003A7E1C" w:rsidRPr="00FD45C4" w14:paraId="252BFE18" w14:textId="77777777" w:rsidTr="0099556C">
        <w:trPr>
          <w:jc w:val="center"/>
        </w:trPr>
        <w:tc>
          <w:tcPr>
            <w:tcW w:w="1620" w:type="dxa"/>
            <w:shd w:val="clear" w:color="auto" w:fill="auto"/>
          </w:tcPr>
          <w:p w14:paraId="408177D5" w14:textId="77777777" w:rsidR="003A7E1C" w:rsidRPr="001C3D74" w:rsidRDefault="003A7E1C"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6930" w:type="dxa"/>
            <w:shd w:val="clear" w:color="auto" w:fill="auto"/>
          </w:tcPr>
          <w:p w14:paraId="41DF0E14" w14:textId="77777777" w:rsidR="003A7E1C" w:rsidRPr="001C3D74" w:rsidRDefault="005612B7"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7C29EA0" wp14:editId="704C2DD3">
                  <wp:extent cx="4702701" cy="430306"/>
                  <wp:effectExtent l="0" t="0" r="3175" b="825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
                          <a:stretch>
                            <a:fillRect/>
                          </a:stretch>
                        </pic:blipFill>
                        <pic:spPr>
                          <a:xfrm>
                            <a:off x="0" y="0"/>
                            <a:ext cx="4869545" cy="445573"/>
                          </a:xfrm>
                          <a:prstGeom prst="rect">
                            <a:avLst/>
                          </a:prstGeom>
                        </pic:spPr>
                      </pic:pic>
                    </a:graphicData>
                  </a:graphic>
                </wp:inline>
              </w:drawing>
            </w:r>
          </w:p>
        </w:tc>
      </w:tr>
      <w:tr w:rsidR="003A7E1C" w:rsidRPr="00FD45C4" w14:paraId="4DB5A7AE" w14:textId="77777777" w:rsidTr="0099556C">
        <w:trPr>
          <w:jc w:val="center"/>
        </w:trPr>
        <w:tc>
          <w:tcPr>
            <w:tcW w:w="1620" w:type="dxa"/>
            <w:shd w:val="clear" w:color="auto" w:fill="auto"/>
          </w:tcPr>
          <w:p w14:paraId="23BF969E" w14:textId="77777777" w:rsidR="003A7E1C" w:rsidRPr="001C3D74" w:rsidRDefault="003A7E1C"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6930" w:type="dxa"/>
            <w:shd w:val="clear" w:color="auto" w:fill="auto"/>
          </w:tcPr>
          <w:p w14:paraId="0801F236" w14:textId="35B4E950" w:rsidR="003A7E1C" w:rsidRPr="001C3D74" w:rsidRDefault="0099556C" w:rsidP="001C3D74">
            <w:pPr>
              <w:pStyle w:val="Tablecontent"/>
              <w:spacing w:before="40" w:after="40"/>
              <w:ind w:left="0" w:right="0"/>
              <w:rPr>
                <w:bCs w:val="0"/>
                <w:sz w:val="22"/>
                <w:szCs w:val="22"/>
                <w:lang w:val="en-US"/>
              </w:rPr>
            </w:pPr>
            <w:r w:rsidRPr="001C3D74">
              <w:rPr>
                <w:bCs w:val="0"/>
                <w:sz w:val="22"/>
                <w:szCs w:val="22"/>
                <w:lang w:val="en-US"/>
              </w:rPr>
              <w:t xml:space="preserve">“Devanapiya Maharajaha </w:t>
            </w:r>
            <w:r w:rsidR="00B618EC">
              <w:rPr>
                <w:bCs w:val="0"/>
                <w:sz w:val="22"/>
                <w:szCs w:val="22"/>
                <w:lang w:val="en-US"/>
              </w:rPr>
              <w:t>Gāmaṇi</w:t>
            </w:r>
            <w:r w:rsidRPr="001C3D74">
              <w:rPr>
                <w:bCs w:val="0"/>
                <w:sz w:val="22"/>
                <w:szCs w:val="22"/>
                <w:lang w:val="en-US"/>
              </w:rPr>
              <w:t xml:space="preserve"> Abayaha jita Abi Anuridiya parumaka Raki jaya lene”</w:t>
            </w:r>
          </w:p>
        </w:tc>
      </w:tr>
      <w:tr w:rsidR="003A7E1C" w:rsidRPr="00FD45C4" w14:paraId="64A070C6" w14:textId="77777777" w:rsidTr="0099556C">
        <w:trPr>
          <w:jc w:val="center"/>
        </w:trPr>
        <w:tc>
          <w:tcPr>
            <w:tcW w:w="1620" w:type="dxa"/>
            <w:shd w:val="clear" w:color="auto" w:fill="auto"/>
          </w:tcPr>
          <w:p w14:paraId="4CEEA28A" w14:textId="77777777" w:rsidR="003A7E1C" w:rsidRPr="001C3D74" w:rsidRDefault="003A7E1C"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6930" w:type="dxa"/>
            <w:shd w:val="clear" w:color="auto" w:fill="auto"/>
          </w:tcPr>
          <w:p w14:paraId="79DE6A49" w14:textId="31576924" w:rsidR="003A7E1C" w:rsidRPr="001C3D74" w:rsidRDefault="0099556C" w:rsidP="001C3D74">
            <w:pPr>
              <w:pStyle w:val="Tablecontent"/>
              <w:spacing w:before="40" w:after="40"/>
              <w:ind w:left="0" w:right="0"/>
              <w:rPr>
                <w:bCs w:val="0"/>
                <w:sz w:val="22"/>
                <w:szCs w:val="22"/>
                <w:lang w:val="en-US"/>
              </w:rPr>
            </w:pPr>
            <w:r w:rsidRPr="001C3D74">
              <w:rPr>
                <w:bCs w:val="0"/>
                <w:sz w:val="22"/>
                <w:szCs w:val="22"/>
                <w:lang w:val="en-US"/>
              </w:rPr>
              <w:t>The cave (donated by) Princess “Anuridi”, the daughter of “Devan</w:t>
            </w:r>
            <w:r w:rsidR="005612B7" w:rsidRPr="001C3D74">
              <w:rPr>
                <w:bCs w:val="0"/>
                <w:sz w:val="22"/>
                <w:szCs w:val="22"/>
                <w:lang w:val="en-US"/>
              </w:rPr>
              <w:t>a</w:t>
            </w:r>
            <w:r w:rsidRPr="001C3D74">
              <w:rPr>
                <w:bCs w:val="0"/>
                <w:sz w:val="22"/>
                <w:szCs w:val="22"/>
                <w:lang w:val="en-US"/>
              </w:rPr>
              <w:t>piya” Great King “</w:t>
            </w:r>
            <w:r w:rsidR="00B618EC">
              <w:rPr>
                <w:bCs w:val="0"/>
                <w:sz w:val="22"/>
                <w:szCs w:val="22"/>
                <w:lang w:val="en-US"/>
              </w:rPr>
              <w:t>Gāmaṇi</w:t>
            </w:r>
            <w:r w:rsidRPr="001C3D74">
              <w:rPr>
                <w:bCs w:val="0"/>
                <w:sz w:val="22"/>
                <w:szCs w:val="22"/>
                <w:lang w:val="en-US"/>
              </w:rPr>
              <w:t xml:space="preserve"> Abaya” and the wife of chief “Raki”</w:t>
            </w:r>
          </w:p>
        </w:tc>
      </w:tr>
    </w:tbl>
    <w:p w14:paraId="7A133850" w14:textId="022DA4C5" w:rsidR="0099556C" w:rsidRPr="00BC1211" w:rsidRDefault="005F0607" w:rsidP="00BC1211">
      <w:pPr>
        <w:pStyle w:val="Paragraph"/>
        <w:spacing w:line="360" w:lineRule="auto"/>
        <w:rPr>
          <w:sz w:val="22"/>
        </w:rPr>
      </w:pPr>
      <w:r w:rsidRPr="00BC1211">
        <w:rPr>
          <w:sz w:val="22"/>
        </w:rPr>
        <w:lastRenderedPageBreak/>
        <w:t xml:space="preserve">As per the inscription IC29 (see </w:t>
      </w:r>
      <w:r w:rsidR="00B6443D" w:rsidRPr="00BC1211">
        <w:rPr>
          <w:sz w:val="22"/>
        </w:rPr>
        <w:fldChar w:fldCharType="begin"/>
      </w:r>
      <w:r w:rsidR="00B6443D" w:rsidRPr="00BC1211">
        <w:rPr>
          <w:sz w:val="22"/>
        </w:rPr>
        <w:instrText xml:space="preserve"> REF _Ref63685439 \h </w:instrText>
      </w:r>
      <w:r w:rsidR="00BC1211">
        <w:rPr>
          <w:sz w:val="22"/>
        </w:rPr>
        <w:instrText xml:space="preserve"> \* MERGEFORMAT </w:instrText>
      </w:r>
      <w:r w:rsidR="00B6443D" w:rsidRPr="00BC1211">
        <w:rPr>
          <w:sz w:val="22"/>
        </w:rPr>
      </w:r>
      <w:r w:rsidR="00B6443D" w:rsidRPr="00BC1211">
        <w:rPr>
          <w:sz w:val="22"/>
        </w:rPr>
        <w:fldChar w:fldCharType="separate"/>
      </w:r>
      <w:r w:rsidR="002B65F6" w:rsidRPr="00BC1211">
        <w:rPr>
          <w:sz w:val="22"/>
        </w:rPr>
        <w:t>Table 12</w:t>
      </w:r>
      <w:r w:rsidR="00B6443D" w:rsidRPr="00BC1211">
        <w:rPr>
          <w:sz w:val="22"/>
        </w:rPr>
        <w:fldChar w:fldCharType="end"/>
      </w:r>
      <w:r w:rsidRPr="00BC1211">
        <w:rPr>
          <w:sz w:val="22"/>
        </w:rPr>
        <w:t xml:space="preserve">), prince “Siva” has been assigned to the “Lōna Wāpi” </w:t>
      </w:r>
      <w:r w:rsidR="007E641B" w:rsidRPr="00BC1211">
        <w:rPr>
          <w:sz w:val="22"/>
        </w:rPr>
        <w:t>area.</w:t>
      </w:r>
      <w:r w:rsidRPr="00BC1211">
        <w:rPr>
          <w:sz w:val="22"/>
        </w:rPr>
        <w:t xml:space="preserve"> </w:t>
      </w:r>
    </w:p>
    <w:p w14:paraId="4E6453D7" w14:textId="1BE6BDF7" w:rsidR="007E641B" w:rsidRPr="00FD45C4" w:rsidRDefault="007E641B" w:rsidP="006264ED">
      <w:pPr>
        <w:pStyle w:val="Tabletitle"/>
      </w:pPr>
      <w:bookmarkStart w:id="17" w:name="_Ref63685439"/>
      <w:r w:rsidRPr="00FD45C4">
        <w:t xml:space="preserve">Table </w:t>
      </w:r>
      <w:r w:rsidR="00577C7B">
        <w:fldChar w:fldCharType="begin"/>
      </w:r>
      <w:r w:rsidR="00577C7B">
        <w:instrText xml:space="preserve"> SEQ Table \* ARABIC </w:instrText>
      </w:r>
      <w:r w:rsidR="00577C7B">
        <w:fldChar w:fldCharType="separate"/>
      </w:r>
      <w:r w:rsidR="002B65F6">
        <w:rPr>
          <w:noProof/>
        </w:rPr>
        <w:t>12</w:t>
      </w:r>
      <w:r w:rsidR="00577C7B">
        <w:rPr>
          <w:noProof/>
        </w:rPr>
        <w:fldChar w:fldCharType="end"/>
      </w:r>
      <w:bookmarkEnd w:id="17"/>
      <w:r w:rsidR="00B248B4">
        <w:rPr>
          <w:noProof/>
          <w:lang w:val="en-US"/>
        </w:rPr>
        <w:t xml:space="preserve">: </w:t>
      </w:r>
      <w:r w:rsidRPr="00FD45C4">
        <w:t>Prince “Siva”, the son of Great King “Devanapiya Gamini Abaya”</w:t>
      </w:r>
    </w:p>
    <w:tbl>
      <w:tblPr>
        <w:tblW w:w="8550" w:type="dxa"/>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530"/>
        <w:gridCol w:w="7020"/>
      </w:tblGrid>
      <w:tr w:rsidR="0099556C" w:rsidRPr="00FD45C4" w14:paraId="79221239" w14:textId="77777777" w:rsidTr="007E641B">
        <w:trPr>
          <w:jc w:val="center"/>
        </w:trPr>
        <w:tc>
          <w:tcPr>
            <w:tcW w:w="1530" w:type="dxa"/>
          </w:tcPr>
          <w:p w14:paraId="79F145D4" w14:textId="77777777" w:rsidR="0099556C" w:rsidRPr="00FD45C4" w:rsidRDefault="0099556C" w:rsidP="007D56B5">
            <w:pPr>
              <w:pStyle w:val="Tablecontent"/>
            </w:pPr>
            <w:r w:rsidRPr="00FD45C4">
              <w:t>Index</w:t>
            </w:r>
          </w:p>
        </w:tc>
        <w:tc>
          <w:tcPr>
            <w:tcW w:w="7020" w:type="dxa"/>
            <w:shd w:val="clear" w:color="auto" w:fill="auto"/>
          </w:tcPr>
          <w:p w14:paraId="3810D758" w14:textId="77777777" w:rsidR="0099556C" w:rsidRPr="00FD45C4" w:rsidRDefault="0099556C" w:rsidP="007D56B5">
            <w:pPr>
              <w:pStyle w:val="Tablecontent"/>
            </w:pPr>
            <w:r w:rsidRPr="00FD45C4">
              <w:t>IC29: “Mihintale”</w:t>
            </w:r>
          </w:p>
        </w:tc>
      </w:tr>
      <w:tr w:rsidR="0099556C" w:rsidRPr="00FD45C4" w14:paraId="394EB919" w14:textId="77777777" w:rsidTr="007E641B">
        <w:trPr>
          <w:jc w:val="center"/>
        </w:trPr>
        <w:tc>
          <w:tcPr>
            <w:tcW w:w="1530" w:type="dxa"/>
          </w:tcPr>
          <w:p w14:paraId="2B220AF2" w14:textId="77777777" w:rsidR="0099556C" w:rsidRPr="00FD45C4" w:rsidRDefault="0099556C" w:rsidP="007D56B5">
            <w:pPr>
              <w:pStyle w:val="Tablecontent"/>
            </w:pPr>
            <w:r w:rsidRPr="00FD45C4">
              <w:t xml:space="preserve">Inscription </w:t>
            </w:r>
          </w:p>
        </w:tc>
        <w:tc>
          <w:tcPr>
            <w:tcW w:w="7020" w:type="dxa"/>
            <w:shd w:val="clear" w:color="auto" w:fill="auto"/>
          </w:tcPr>
          <w:p w14:paraId="540AB1AA" w14:textId="77777777" w:rsidR="0099556C" w:rsidRPr="00FD45C4" w:rsidRDefault="0099556C" w:rsidP="007D56B5">
            <w:pPr>
              <w:pStyle w:val="Tablecontent"/>
            </w:pPr>
            <w:r w:rsidRPr="00FD45C4">
              <w:rPr>
                <w:noProof/>
                <w:lang w:val="en-US"/>
              </w:rPr>
              <w:drawing>
                <wp:inline distT="0" distB="0" distL="0" distR="0" wp14:anchorId="3586DF5B" wp14:editId="12336886">
                  <wp:extent cx="2280285" cy="628015"/>
                  <wp:effectExtent l="0" t="0" r="571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0285" cy="628015"/>
                          </a:xfrm>
                          <a:prstGeom prst="rect">
                            <a:avLst/>
                          </a:prstGeom>
                          <a:noFill/>
                        </pic:spPr>
                      </pic:pic>
                    </a:graphicData>
                  </a:graphic>
                </wp:inline>
              </w:drawing>
            </w:r>
          </w:p>
        </w:tc>
      </w:tr>
      <w:tr w:rsidR="0099556C" w:rsidRPr="00FD45C4" w14:paraId="22C358E5" w14:textId="77777777" w:rsidTr="007E641B">
        <w:trPr>
          <w:jc w:val="center"/>
        </w:trPr>
        <w:tc>
          <w:tcPr>
            <w:tcW w:w="1530" w:type="dxa"/>
          </w:tcPr>
          <w:p w14:paraId="1C1FD4F8" w14:textId="77777777" w:rsidR="0099556C" w:rsidRPr="00FD45C4" w:rsidRDefault="0099556C" w:rsidP="007D56B5">
            <w:pPr>
              <w:pStyle w:val="Tablecontent"/>
            </w:pPr>
            <w:r w:rsidRPr="00FD45C4">
              <w:t>Brahmi sound</w:t>
            </w:r>
          </w:p>
        </w:tc>
        <w:tc>
          <w:tcPr>
            <w:tcW w:w="7020" w:type="dxa"/>
            <w:shd w:val="clear" w:color="auto" w:fill="auto"/>
          </w:tcPr>
          <w:p w14:paraId="0C39DC41" w14:textId="3F53EC46" w:rsidR="0099556C" w:rsidRPr="00FD45C4" w:rsidRDefault="0099556C" w:rsidP="007D56B5">
            <w:pPr>
              <w:pStyle w:val="Tablecontent"/>
            </w:pPr>
            <w:r w:rsidRPr="00FD45C4">
              <w:t xml:space="preserve">“Devanapiya Maharajaha </w:t>
            </w:r>
            <w:r w:rsidR="00B618EC">
              <w:t>Gāmaṇi</w:t>
            </w:r>
            <w:r w:rsidRPr="00FD45C4">
              <w:t xml:space="preserve"> Abayasa puta Lonapi Aya Sivasa lene sagasa”</w:t>
            </w:r>
          </w:p>
        </w:tc>
      </w:tr>
      <w:tr w:rsidR="0099556C" w:rsidRPr="00FD45C4" w14:paraId="39FB79B2" w14:textId="77777777" w:rsidTr="007E641B">
        <w:trPr>
          <w:jc w:val="center"/>
        </w:trPr>
        <w:tc>
          <w:tcPr>
            <w:tcW w:w="1530" w:type="dxa"/>
          </w:tcPr>
          <w:p w14:paraId="3B361445" w14:textId="77777777" w:rsidR="0099556C" w:rsidRPr="00FD45C4" w:rsidRDefault="0099556C" w:rsidP="007D56B5">
            <w:pPr>
              <w:pStyle w:val="Tablecontent"/>
            </w:pPr>
            <w:r w:rsidRPr="00FD45C4">
              <w:t>English meaning</w:t>
            </w:r>
          </w:p>
        </w:tc>
        <w:tc>
          <w:tcPr>
            <w:tcW w:w="7020" w:type="dxa"/>
            <w:shd w:val="clear" w:color="auto" w:fill="auto"/>
          </w:tcPr>
          <w:p w14:paraId="24B4750F" w14:textId="2A09AD4F" w:rsidR="0099556C" w:rsidRPr="00FD45C4" w:rsidRDefault="0099556C" w:rsidP="007D56B5">
            <w:pPr>
              <w:pStyle w:val="Tablecontent"/>
            </w:pPr>
            <w:r w:rsidRPr="00FD45C4">
              <w:t>The cave of the</w:t>
            </w:r>
            <w:r w:rsidR="007E641B" w:rsidRPr="00FD45C4">
              <w:t xml:space="preserve"> son of Great King “Devanapiya </w:t>
            </w:r>
            <w:r w:rsidR="00B618EC">
              <w:t>Gāmaṇi</w:t>
            </w:r>
            <w:r w:rsidR="007E641B" w:rsidRPr="00FD45C4">
              <w:t xml:space="preserve"> Abaya”, </w:t>
            </w:r>
            <w:r w:rsidRPr="00FD45C4">
              <w:t xml:space="preserve"> Prince “Siva”</w:t>
            </w:r>
            <w:r w:rsidR="007E641B" w:rsidRPr="00FD45C4">
              <w:t xml:space="preserve">, who is the lord of </w:t>
            </w:r>
            <w:r w:rsidRPr="00FD45C4">
              <w:t>“Lona Vapi” area, is donated to the Buddhist monks.</w:t>
            </w:r>
          </w:p>
        </w:tc>
      </w:tr>
    </w:tbl>
    <w:p w14:paraId="7F7872CF" w14:textId="57F9055C" w:rsidR="00CF1A4B" w:rsidRPr="00BC1211" w:rsidRDefault="005F0607" w:rsidP="00BC1211">
      <w:pPr>
        <w:pStyle w:val="Paragraph"/>
        <w:spacing w:line="360" w:lineRule="auto"/>
        <w:rPr>
          <w:sz w:val="22"/>
        </w:rPr>
      </w:pPr>
      <w:r w:rsidRPr="00BC1211">
        <w:rPr>
          <w:sz w:val="22"/>
        </w:rPr>
        <w:t>There are 42 inscriptions that refer to Prince “Tisa”</w:t>
      </w:r>
      <w:r w:rsidR="007E641B" w:rsidRPr="00BC1211">
        <w:rPr>
          <w:sz w:val="22"/>
        </w:rPr>
        <w:t xml:space="preserve"> in IC,</w:t>
      </w:r>
      <w:r w:rsidRPr="00BC1211">
        <w:rPr>
          <w:sz w:val="22"/>
        </w:rPr>
        <w:t xml:space="preserve"> </w:t>
      </w:r>
      <w:r w:rsidR="007E641B" w:rsidRPr="00BC1211">
        <w:rPr>
          <w:sz w:val="22"/>
        </w:rPr>
        <w:t xml:space="preserve">including the inscriptions in </w:t>
      </w:r>
      <w:r w:rsidR="00B6443D" w:rsidRPr="00BC1211">
        <w:rPr>
          <w:sz w:val="22"/>
        </w:rPr>
        <w:fldChar w:fldCharType="begin"/>
      </w:r>
      <w:r w:rsidR="00B6443D" w:rsidRPr="00BC1211">
        <w:rPr>
          <w:sz w:val="22"/>
        </w:rPr>
        <w:instrText xml:space="preserve"> REF _Ref63351740 \h </w:instrText>
      </w:r>
      <w:r w:rsidR="00BC1211">
        <w:rPr>
          <w:sz w:val="22"/>
        </w:rPr>
        <w:instrText xml:space="preserve"> \* MERGEFORMAT </w:instrText>
      </w:r>
      <w:r w:rsidR="00B6443D" w:rsidRPr="00BC1211">
        <w:rPr>
          <w:sz w:val="22"/>
        </w:rPr>
      </w:r>
      <w:r w:rsidR="00B6443D" w:rsidRPr="00BC1211">
        <w:rPr>
          <w:sz w:val="22"/>
        </w:rPr>
        <w:fldChar w:fldCharType="separate"/>
      </w:r>
      <w:r w:rsidR="002B65F6" w:rsidRPr="00BC1211">
        <w:rPr>
          <w:sz w:val="22"/>
        </w:rPr>
        <w:t>Table 10</w:t>
      </w:r>
      <w:r w:rsidR="00B6443D" w:rsidRPr="00BC1211">
        <w:rPr>
          <w:sz w:val="22"/>
        </w:rPr>
        <w:fldChar w:fldCharType="end"/>
      </w:r>
      <w:r w:rsidRPr="00BC1211">
        <w:rPr>
          <w:sz w:val="22"/>
        </w:rPr>
        <w:t xml:space="preserve">. Only the most prominent ones are quoted </w:t>
      </w:r>
      <w:r w:rsidR="00B6443D" w:rsidRPr="00BC1211">
        <w:rPr>
          <w:sz w:val="22"/>
        </w:rPr>
        <w:t>here</w:t>
      </w:r>
      <w:r w:rsidRPr="00BC1211">
        <w:rPr>
          <w:sz w:val="22"/>
        </w:rPr>
        <w:t xml:space="preserve">. As the ten inscriptions IC1018-1027 reveal, Prince “Tisa” has donated 10 caves for the Buddhist monks in “Gallena” monastery of “Kurunegala” District before he became the great King. Changes in lettering used for “ma” and “sa” can be noticed in these. The inscription IC1028 is on the donation of a cave at the same place by his wives. </w:t>
      </w:r>
    </w:p>
    <w:p w14:paraId="4AD96489" w14:textId="557FF0D5" w:rsidR="00CF1A4B" w:rsidRPr="006264ED" w:rsidRDefault="00CF1A4B" w:rsidP="006264ED">
      <w:pPr>
        <w:pStyle w:val="Tabletitle"/>
        <w:rPr>
          <w:sz w:val="22"/>
          <w:szCs w:val="22"/>
        </w:rPr>
      </w:pPr>
      <w:bookmarkStart w:id="18" w:name="_Ref63685894"/>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13</w:t>
      </w:r>
      <w:r w:rsidR="00220371" w:rsidRPr="006264ED">
        <w:rPr>
          <w:sz w:val="22"/>
          <w:szCs w:val="22"/>
        </w:rPr>
        <w:fldChar w:fldCharType="end"/>
      </w:r>
      <w:bookmarkEnd w:id="18"/>
      <w:r w:rsidR="00B248B4">
        <w:rPr>
          <w:sz w:val="22"/>
          <w:szCs w:val="22"/>
          <w:lang w:val="en-US"/>
        </w:rPr>
        <w:t xml:space="preserve">: </w:t>
      </w:r>
      <w:r w:rsidRPr="006264ED">
        <w:rPr>
          <w:sz w:val="22"/>
          <w:szCs w:val="22"/>
        </w:rPr>
        <w:t xml:space="preserve">Prince “Tisa” </w:t>
      </w:r>
      <w:r w:rsidR="00B6443D" w:rsidRPr="006264ED">
        <w:rPr>
          <w:sz w:val="22"/>
          <w:szCs w:val="22"/>
        </w:rPr>
        <w:t xml:space="preserve">the </w:t>
      </w:r>
      <w:r w:rsidRPr="006264ED">
        <w:rPr>
          <w:sz w:val="22"/>
          <w:szCs w:val="22"/>
        </w:rPr>
        <w:t xml:space="preserve">son of the Great King “Devanapiya </w:t>
      </w:r>
      <w:r w:rsidR="00B618EC">
        <w:rPr>
          <w:sz w:val="22"/>
          <w:szCs w:val="22"/>
        </w:rPr>
        <w:t>Gāmaṇi</w:t>
      </w:r>
      <w:r w:rsidRPr="006264ED">
        <w:rPr>
          <w:sz w:val="22"/>
          <w:szCs w:val="22"/>
        </w:rPr>
        <w:t xml:space="preserve"> Abaya”. </w:t>
      </w:r>
    </w:p>
    <w:tbl>
      <w:tblPr>
        <w:tblW w:w="8820" w:type="dxa"/>
        <w:jc w:val="center"/>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1530"/>
        <w:gridCol w:w="7290"/>
      </w:tblGrid>
      <w:tr w:rsidR="00877953" w:rsidRPr="00FD45C4" w14:paraId="4FAD46FE" w14:textId="77777777" w:rsidTr="00CF1A4B">
        <w:trPr>
          <w:jc w:val="center"/>
        </w:trPr>
        <w:tc>
          <w:tcPr>
            <w:tcW w:w="1530" w:type="dxa"/>
          </w:tcPr>
          <w:p w14:paraId="10F2C6FF"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Index</w:t>
            </w:r>
          </w:p>
        </w:tc>
        <w:tc>
          <w:tcPr>
            <w:tcW w:w="7290" w:type="dxa"/>
            <w:shd w:val="clear" w:color="auto" w:fill="auto"/>
          </w:tcPr>
          <w:p w14:paraId="4CC8D557"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IC1018 (-IC1027): “Gallena” monastery, “Kurunegala”</w:t>
            </w:r>
          </w:p>
        </w:tc>
      </w:tr>
      <w:tr w:rsidR="00877953" w:rsidRPr="00FD45C4" w14:paraId="742148B8" w14:textId="77777777" w:rsidTr="00CF1A4B">
        <w:trPr>
          <w:jc w:val="center"/>
        </w:trPr>
        <w:tc>
          <w:tcPr>
            <w:tcW w:w="1530" w:type="dxa"/>
          </w:tcPr>
          <w:p w14:paraId="458956B0"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290" w:type="dxa"/>
            <w:shd w:val="clear" w:color="auto" w:fill="auto"/>
          </w:tcPr>
          <w:p w14:paraId="40CF84AA" w14:textId="77777777" w:rsidR="00877953" w:rsidRPr="001C3D74" w:rsidRDefault="00877953"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593D9493" wp14:editId="2A79B893">
                  <wp:extent cx="4554220" cy="80454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4220" cy="804545"/>
                          </a:xfrm>
                          <a:prstGeom prst="rect">
                            <a:avLst/>
                          </a:prstGeom>
                          <a:noFill/>
                        </pic:spPr>
                      </pic:pic>
                    </a:graphicData>
                  </a:graphic>
                </wp:inline>
              </w:drawing>
            </w:r>
          </w:p>
        </w:tc>
      </w:tr>
      <w:tr w:rsidR="00877953" w:rsidRPr="00FD45C4" w14:paraId="7B59BC7F" w14:textId="77777777" w:rsidTr="00CF1A4B">
        <w:trPr>
          <w:jc w:val="center"/>
        </w:trPr>
        <w:tc>
          <w:tcPr>
            <w:tcW w:w="1530" w:type="dxa"/>
          </w:tcPr>
          <w:p w14:paraId="3BEFA851"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290" w:type="dxa"/>
            <w:shd w:val="clear" w:color="auto" w:fill="auto"/>
          </w:tcPr>
          <w:p w14:paraId="7418ED6F" w14:textId="451A9870"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 xml:space="preserve">“Devanapiya Maharaja </w:t>
            </w:r>
            <w:r w:rsidR="00B618EC">
              <w:rPr>
                <w:bCs w:val="0"/>
                <w:sz w:val="22"/>
                <w:szCs w:val="22"/>
                <w:lang w:val="en-US"/>
              </w:rPr>
              <w:t>Gāmaṇi</w:t>
            </w:r>
            <w:r w:rsidRPr="001C3D74">
              <w:rPr>
                <w:bCs w:val="0"/>
                <w:sz w:val="22"/>
                <w:szCs w:val="22"/>
                <w:lang w:val="en-US"/>
              </w:rPr>
              <w:t xml:space="preserve"> Abayasa puta Tisa ayaha lene ‘Gadamadane’ agatha anagathasa cathudisa sagasa”</w:t>
            </w:r>
          </w:p>
        </w:tc>
      </w:tr>
      <w:tr w:rsidR="00877953" w:rsidRPr="00FD45C4" w14:paraId="68974FBE" w14:textId="77777777" w:rsidTr="00CF1A4B">
        <w:trPr>
          <w:jc w:val="center"/>
        </w:trPr>
        <w:tc>
          <w:tcPr>
            <w:tcW w:w="1530" w:type="dxa"/>
          </w:tcPr>
          <w:p w14:paraId="3CA15A09"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290" w:type="dxa"/>
            <w:shd w:val="clear" w:color="auto" w:fill="auto"/>
          </w:tcPr>
          <w:p w14:paraId="1507D587" w14:textId="77777777" w:rsidR="00877953" w:rsidRPr="001C3D74" w:rsidRDefault="00877953" w:rsidP="001C3D74">
            <w:pPr>
              <w:pStyle w:val="Tablecontent"/>
              <w:spacing w:before="40" w:after="40"/>
              <w:ind w:left="0" w:right="0"/>
              <w:rPr>
                <w:bCs w:val="0"/>
                <w:sz w:val="22"/>
                <w:szCs w:val="22"/>
                <w:lang w:val="en-US"/>
              </w:rPr>
            </w:pPr>
            <w:r w:rsidRPr="001C3D74">
              <w:rPr>
                <w:bCs w:val="0"/>
                <w:sz w:val="22"/>
                <w:szCs w:val="22"/>
                <w:lang w:val="en-US"/>
              </w:rPr>
              <w:t xml:space="preserve">The cave named as “Gandamadana” </w:t>
            </w:r>
            <w:r w:rsidR="00CF1A4B" w:rsidRPr="001C3D74">
              <w:rPr>
                <w:bCs w:val="0"/>
                <w:sz w:val="22"/>
                <w:szCs w:val="22"/>
                <w:lang w:val="en-US"/>
              </w:rPr>
              <w:t>of</w:t>
            </w:r>
            <w:r w:rsidRPr="001C3D74">
              <w:rPr>
                <w:bCs w:val="0"/>
                <w:sz w:val="22"/>
                <w:szCs w:val="22"/>
                <w:lang w:val="en-US"/>
              </w:rPr>
              <w:t xml:space="preserve"> prince “Tisa”, the son of Great King “Devanapiya Gamini Abaya” is donated to Buddhist monks who have come and not come from all four directions.</w:t>
            </w:r>
          </w:p>
        </w:tc>
      </w:tr>
    </w:tbl>
    <w:p w14:paraId="0FDB129B" w14:textId="5614F3B4" w:rsidR="005F0607" w:rsidRPr="00BC1211" w:rsidRDefault="005F0607" w:rsidP="00BC1211">
      <w:pPr>
        <w:pStyle w:val="Paragraph"/>
        <w:spacing w:line="360" w:lineRule="auto"/>
        <w:rPr>
          <w:sz w:val="22"/>
        </w:rPr>
      </w:pPr>
      <w:r w:rsidRPr="00BC1211">
        <w:rPr>
          <w:sz w:val="22"/>
        </w:rPr>
        <w:t xml:space="preserve">The inscriptions IC4 and IC31 (see </w:t>
      </w:r>
      <w:r w:rsidR="00B6443D" w:rsidRPr="00BC1211">
        <w:rPr>
          <w:sz w:val="22"/>
        </w:rPr>
        <w:fldChar w:fldCharType="begin"/>
      </w:r>
      <w:r w:rsidR="00B6443D" w:rsidRPr="00BC1211">
        <w:rPr>
          <w:sz w:val="22"/>
        </w:rPr>
        <w:instrText xml:space="preserve"> REF _Ref63685906 \h </w:instrText>
      </w:r>
      <w:r w:rsidR="00BC1211">
        <w:rPr>
          <w:sz w:val="22"/>
        </w:rPr>
        <w:instrText xml:space="preserve"> \* MERGEFORMAT </w:instrText>
      </w:r>
      <w:r w:rsidR="00B6443D" w:rsidRPr="00BC1211">
        <w:rPr>
          <w:sz w:val="22"/>
        </w:rPr>
      </w:r>
      <w:r w:rsidR="00B6443D" w:rsidRPr="00BC1211">
        <w:rPr>
          <w:sz w:val="22"/>
        </w:rPr>
        <w:fldChar w:fldCharType="separate"/>
      </w:r>
      <w:r w:rsidR="002B65F6" w:rsidRPr="00BC1211">
        <w:rPr>
          <w:sz w:val="22"/>
        </w:rPr>
        <w:t>Table 14</w:t>
      </w:r>
      <w:r w:rsidR="00B6443D" w:rsidRPr="00BC1211">
        <w:rPr>
          <w:sz w:val="22"/>
        </w:rPr>
        <w:fldChar w:fldCharType="end"/>
      </w:r>
      <w:r w:rsidRPr="00BC1211">
        <w:rPr>
          <w:sz w:val="22"/>
        </w:rPr>
        <w:t>), reveal the names of wives of Great King “Gamini Tisa”: “Kitakā” and “Rāmadatā” respectively. It is noticeable that the inscription IC31 is later added in tiny letters to the available space above an existing inscription on a donation of the cave by a previous person as reported in IC32. This indicates that the caves were renovated at the time of the Great King “Gamini Tisa”. The queen of Great King “Gamini Tisa“, Princess “Savērā” was mentioned before in</w:t>
      </w:r>
      <w:r w:rsidR="006424E0" w:rsidRPr="00BC1211">
        <w:rPr>
          <w:sz w:val="22"/>
        </w:rPr>
        <w:t xml:space="preserve"> </w:t>
      </w:r>
      <w:r w:rsidR="006424E0" w:rsidRPr="00BC1211">
        <w:rPr>
          <w:sz w:val="22"/>
        </w:rPr>
        <w:fldChar w:fldCharType="begin"/>
      </w:r>
      <w:r w:rsidR="006424E0" w:rsidRPr="00BC1211">
        <w:rPr>
          <w:sz w:val="22"/>
        </w:rPr>
        <w:instrText xml:space="preserve"> REF _Ref63351740 \h </w:instrText>
      </w:r>
      <w:r w:rsidR="00BC1211">
        <w:rPr>
          <w:sz w:val="22"/>
        </w:rPr>
        <w:instrText xml:space="preserve"> \* MERGEFORMAT </w:instrText>
      </w:r>
      <w:r w:rsidR="006424E0" w:rsidRPr="00BC1211">
        <w:rPr>
          <w:sz w:val="22"/>
        </w:rPr>
      </w:r>
      <w:r w:rsidR="006424E0" w:rsidRPr="00BC1211">
        <w:rPr>
          <w:sz w:val="22"/>
        </w:rPr>
        <w:fldChar w:fldCharType="separate"/>
      </w:r>
      <w:r w:rsidR="002B65F6" w:rsidRPr="00BC1211">
        <w:rPr>
          <w:sz w:val="22"/>
        </w:rPr>
        <w:t>Table 10</w:t>
      </w:r>
      <w:r w:rsidR="006424E0" w:rsidRPr="00BC1211">
        <w:rPr>
          <w:sz w:val="22"/>
        </w:rPr>
        <w:fldChar w:fldCharType="end"/>
      </w:r>
      <w:r w:rsidRPr="00BC1211">
        <w:rPr>
          <w:sz w:val="22"/>
        </w:rPr>
        <w:t xml:space="preserve">. </w:t>
      </w:r>
    </w:p>
    <w:p w14:paraId="62656AF8" w14:textId="60FCB832" w:rsidR="005678B0" w:rsidRPr="006264ED" w:rsidRDefault="005678B0" w:rsidP="006264ED">
      <w:pPr>
        <w:pStyle w:val="Tabletitle"/>
        <w:rPr>
          <w:sz w:val="22"/>
          <w:szCs w:val="22"/>
        </w:rPr>
      </w:pPr>
      <w:bookmarkStart w:id="19" w:name="_Ref63685906"/>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14</w:t>
      </w:r>
      <w:r w:rsidR="00220371" w:rsidRPr="006264ED">
        <w:rPr>
          <w:sz w:val="22"/>
          <w:szCs w:val="22"/>
        </w:rPr>
        <w:fldChar w:fldCharType="end"/>
      </w:r>
      <w:bookmarkEnd w:id="19"/>
      <w:r w:rsidR="00B248B4">
        <w:rPr>
          <w:sz w:val="22"/>
          <w:szCs w:val="22"/>
          <w:lang w:val="en-US"/>
        </w:rPr>
        <w:t xml:space="preserve">: </w:t>
      </w:r>
      <w:r w:rsidR="00B6443D" w:rsidRPr="006264ED">
        <w:rPr>
          <w:sz w:val="22"/>
          <w:szCs w:val="22"/>
        </w:rPr>
        <w:t>T</w:t>
      </w:r>
      <w:r w:rsidRPr="006264ED">
        <w:rPr>
          <w:sz w:val="22"/>
          <w:szCs w:val="22"/>
        </w:rPr>
        <w:t>he wi</w:t>
      </w:r>
      <w:r w:rsidR="00B6443D" w:rsidRPr="006264ED">
        <w:rPr>
          <w:sz w:val="22"/>
          <w:szCs w:val="22"/>
        </w:rPr>
        <w:t>ves</w:t>
      </w:r>
      <w:r w:rsidRPr="006264ED">
        <w:rPr>
          <w:sz w:val="22"/>
          <w:szCs w:val="22"/>
        </w:rPr>
        <w:t xml:space="preserve"> of the Great King “Devanapiya Gamini Tisa”</w:t>
      </w:r>
    </w:p>
    <w:tbl>
      <w:tblPr>
        <w:tblW w:w="8640" w:type="dxa"/>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530"/>
        <w:gridCol w:w="7110"/>
      </w:tblGrid>
      <w:tr w:rsidR="006424E0" w:rsidRPr="00FD45C4" w14:paraId="7A6F07DA" w14:textId="77777777" w:rsidTr="00BD733A">
        <w:trPr>
          <w:jc w:val="center"/>
        </w:trPr>
        <w:tc>
          <w:tcPr>
            <w:tcW w:w="1530" w:type="dxa"/>
          </w:tcPr>
          <w:p w14:paraId="67C5A1CE"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Index</w:t>
            </w:r>
          </w:p>
        </w:tc>
        <w:tc>
          <w:tcPr>
            <w:tcW w:w="7110" w:type="dxa"/>
            <w:shd w:val="clear" w:color="auto" w:fill="auto"/>
          </w:tcPr>
          <w:p w14:paraId="23DD4364"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IC4: “Mihintale”</w:t>
            </w:r>
          </w:p>
        </w:tc>
      </w:tr>
      <w:tr w:rsidR="006424E0" w:rsidRPr="00FD45C4" w14:paraId="699FB076" w14:textId="77777777" w:rsidTr="00BD733A">
        <w:trPr>
          <w:jc w:val="center"/>
        </w:trPr>
        <w:tc>
          <w:tcPr>
            <w:tcW w:w="1530" w:type="dxa"/>
          </w:tcPr>
          <w:p w14:paraId="108D1CB3"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110" w:type="dxa"/>
            <w:shd w:val="clear" w:color="auto" w:fill="auto"/>
          </w:tcPr>
          <w:p w14:paraId="1092C517" w14:textId="77777777" w:rsidR="006424E0" w:rsidRPr="001C3D74" w:rsidRDefault="006424E0"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1AAAABD5" wp14:editId="208EC859">
                  <wp:extent cx="2060575" cy="4692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60575" cy="469265"/>
                          </a:xfrm>
                          <a:prstGeom prst="rect">
                            <a:avLst/>
                          </a:prstGeom>
                          <a:noFill/>
                        </pic:spPr>
                      </pic:pic>
                    </a:graphicData>
                  </a:graphic>
                </wp:inline>
              </w:drawing>
            </w:r>
          </w:p>
        </w:tc>
      </w:tr>
      <w:tr w:rsidR="006424E0" w:rsidRPr="00FD45C4" w14:paraId="425A9486" w14:textId="77777777" w:rsidTr="00BD733A">
        <w:trPr>
          <w:jc w:val="center"/>
        </w:trPr>
        <w:tc>
          <w:tcPr>
            <w:tcW w:w="1530" w:type="dxa"/>
          </w:tcPr>
          <w:p w14:paraId="2E41860B"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110" w:type="dxa"/>
            <w:shd w:val="clear" w:color="auto" w:fill="auto"/>
          </w:tcPr>
          <w:p w14:paraId="22C03268"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“Maharajaha Gamini Thisasa bariya upasika Kitakaya lene sagasa”</w:t>
            </w:r>
          </w:p>
        </w:tc>
      </w:tr>
      <w:tr w:rsidR="006424E0" w:rsidRPr="00FD45C4" w14:paraId="1BBE25EC" w14:textId="77777777" w:rsidTr="00BD733A">
        <w:trPr>
          <w:jc w:val="center"/>
        </w:trPr>
        <w:tc>
          <w:tcPr>
            <w:tcW w:w="1530" w:type="dxa"/>
          </w:tcPr>
          <w:p w14:paraId="2800C33B"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110" w:type="dxa"/>
            <w:shd w:val="clear" w:color="auto" w:fill="auto"/>
          </w:tcPr>
          <w:p w14:paraId="404E6D26" w14:textId="77777777" w:rsidR="006424E0" w:rsidRPr="001C3D74" w:rsidRDefault="006424E0" w:rsidP="001C3D74">
            <w:pPr>
              <w:pStyle w:val="Tablecontent"/>
              <w:spacing w:before="40" w:after="40"/>
              <w:ind w:left="0" w:right="0"/>
              <w:rPr>
                <w:bCs w:val="0"/>
                <w:sz w:val="22"/>
                <w:szCs w:val="22"/>
                <w:lang w:val="en-US"/>
              </w:rPr>
            </w:pPr>
            <w:r w:rsidRPr="001C3D74">
              <w:rPr>
                <w:bCs w:val="0"/>
                <w:sz w:val="22"/>
                <w:szCs w:val="22"/>
                <w:lang w:val="en-US"/>
              </w:rPr>
              <w:t xml:space="preserve">Great King Gamini Tisa’s wife </w:t>
            </w:r>
            <w:r w:rsidR="00BD733A" w:rsidRPr="001C3D74">
              <w:rPr>
                <w:bCs w:val="0"/>
                <w:sz w:val="22"/>
                <w:szCs w:val="22"/>
                <w:lang w:val="en-US"/>
              </w:rPr>
              <w:t>f</w:t>
            </w:r>
            <w:r w:rsidRPr="001C3D74">
              <w:rPr>
                <w:bCs w:val="0"/>
                <w:sz w:val="22"/>
                <w:szCs w:val="22"/>
                <w:lang w:val="en-US"/>
              </w:rPr>
              <w:t>emale Buddhist devotee Kitaka’s cave is donated to Buddhist monks.</w:t>
            </w:r>
          </w:p>
        </w:tc>
      </w:tr>
      <w:tr w:rsidR="005678B0" w:rsidRPr="00FD45C4" w14:paraId="15952E46" w14:textId="77777777" w:rsidTr="00BD733A">
        <w:trPr>
          <w:jc w:val="center"/>
        </w:trPr>
        <w:tc>
          <w:tcPr>
            <w:tcW w:w="1530" w:type="dxa"/>
          </w:tcPr>
          <w:p w14:paraId="68C17D6A"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lastRenderedPageBreak/>
              <w:t>Index</w:t>
            </w:r>
          </w:p>
        </w:tc>
        <w:tc>
          <w:tcPr>
            <w:tcW w:w="7110" w:type="dxa"/>
            <w:shd w:val="clear" w:color="auto" w:fill="auto"/>
          </w:tcPr>
          <w:p w14:paraId="61F52B90"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t>IC31: “Mihintale”</w:t>
            </w:r>
          </w:p>
        </w:tc>
      </w:tr>
      <w:tr w:rsidR="005678B0" w:rsidRPr="00FD45C4" w14:paraId="11446EFD" w14:textId="77777777" w:rsidTr="00BD733A">
        <w:trPr>
          <w:jc w:val="center"/>
        </w:trPr>
        <w:tc>
          <w:tcPr>
            <w:tcW w:w="1530" w:type="dxa"/>
          </w:tcPr>
          <w:p w14:paraId="171CE9AE"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110" w:type="dxa"/>
            <w:shd w:val="clear" w:color="auto" w:fill="auto"/>
          </w:tcPr>
          <w:p w14:paraId="4B3D7F2B" w14:textId="77777777" w:rsidR="005678B0" w:rsidRPr="001C3D74" w:rsidRDefault="005678B0"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0A8BA21" wp14:editId="03F93585">
                  <wp:extent cx="2877820" cy="105473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77820" cy="1054735"/>
                          </a:xfrm>
                          <a:prstGeom prst="rect">
                            <a:avLst/>
                          </a:prstGeom>
                          <a:noFill/>
                        </pic:spPr>
                      </pic:pic>
                    </a:graphicData>
                  </a:graphic>
                </wp:inline>
              </w:drawing>
            </w:r>
          </w:p>
        </w:tc>
      </w:tr>
      <w:tr w:rsidR="005678B0" w:rsidRPr="00FD45C4" w14:paraId="4D27C553" w14:textId="77777777" w:rsidTr="00BD733A">
        <w:trPr>
          <w:jc w:val="center"/>
        </w:trPr>
        <w:tc>
          <w:tcPr>
            <w:tcW w:w="1530" w:type="dxa"/>
          </w:tcPr>
          <w:p w14:paraId="096295A3"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110" w:type="dxa"/>
            <w:shd w:val="clear" w:color="auto" w:fill="auto"/>
          </w:tcPr>
          <w:p w14:paraId="26134AC2"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t>“Maharajaha Gamini Thisasa bariya upasika Ramadataya lene sagasa”</w:t>
            </w:r>
          </w:p>
        </w:tc>
      </w:tr>
      <w:tr w:rsidR="005678B0" w:rsidRPr="00FD45C4" w14:paraId="3E20F2DA" w14:textId="77777777" w:rsidTr="00BD733A">
        <w:trPr>
          <w:jc w:val="center"/>
        </w:trPr>
        <w:tc>
          <w:tcPr>
            <w:tcW w:w="1530" w:type="dxa"/>
          </w:tcPr>
          <w:p w14:paraId="09C9DA9F" w14:textId="77777777" w:rsidR="005678B0" w:rsidRPr="001C3D74" w:rsidRDefault="005678B0"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110" w:type="dxa"/>
            <w:shd w:val="clear" w:color="auto" w:fill="auto"/>
          </w:tcPr>
          <w:p w14:paraId="1FD4B498" w14:textId="77777777" w:rsidR="005678B0" w:rsidRPr="001C3D74" w:rsidRDefault="00BD733A" w:rsidP="001C3D74">
            <w:pPr>
              <w:pStyle w:val="Tablecontent"/>
              <w:spacing w:before="40" w:after="40"/>
              <w:ind w:left="0" w:right="0"/>
              <w:rPr>
                <w:bCs w:val="0"/>
                <w:sz w:val="22"/>
                <w:szCs w:val="22"/>
                <w:lang w:val="en-US"/>
              </w:rPr>
            </w:pPr>
            <w:r w:rsidRPr="001C3D74">
              <w:rPr>
                <w:bCs w:val="0"/>
                <w:sz w:val="22"/>
                <w:szCs w:val="22"/>
                <w:lang w:val="en-US"/>
              </w:rPr>
              <w:t>Great King “Gamini Tisa’s wife female Buddhist devotee Ramadata’s cave</w:t>
            </w:r>
            <w:r w:rsidR="005678B0" w:rsidRPr="001C3D74">
              <w:rPr>
                <w:bCs w:val="0"/>
                <w:sz w:val="22"/>
                <w:szCs w:val="22"/>
                <w:lang w:val="en-US"/>
              </w:rPr>
              <w:t xml:space="preserve"> is donated to Buddhist monks.</w:t>
            </w:r>
          </w:p>
        </w:tc>
      </w:tr>
    </w:tbl>
    <w:p w14:paraId="1111618D" w14:textId="64769C59" w:rsidR="005F0607" w:rsidRPr="00BC1211" w:rsidRDefault="005F0607" w:rsidP="00BC1211">
      <w:pPr>
        <w:pStyle w:val="Paragraph"/>
        <w:spacing w:line="360" w:lineRule="auto"/>
        <w:rPr>
          <w:sz w:val="22"/>
        </w:rPr>
      </w:pPr>
      <w:r w:rsidRPr="00BC1211">
        <w:rPr>
          <w:sz w:val="22"/>
        </w:rPr>
        <w:t xml:space="preserve">The family tree traced up to fourth generation is shown in the </w:t>
      </w:r>
      <w:r w:rsidR="00AB4E81" w:rsidRPr="00BC1211">
        <w:rPr>
          <w:sz w:val="22"/>
        </w:rPr>
        <w:fldChar w:fldCharType="begin"/>
      </w:r>
      <w:r w:rsidR="00AB4E81" w:rsidRPr="00BC1211">
        <w:rPr>
          <w:sz w:val="22"/>
        </w:rPr>
        <w:instrText xml:space="preserve"> REF _Ref63688101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Figure 4</w:t>
      </w:r>
      <w:r w:rsidR="00AB4E81" w:rsidRPr="00BC1211">
        <w:rPr>
          <w:sz w:val="22"/>
        </w:rPr>
        <w:fldChar w:fldCharType="end"/>
      </w:r>
      <w:r w:rsidR="008B758D" w:rsidRPr="00BC1211">
        <w:rPr>
          <w:sz w:val="22"/>
        </w:rPr>
        <w:t xml:space="preserve"> </w:t>
      </w:r>
      <w:r w:rsidRPr="00BC1211">
        <w:rPr>
          <w:sz w:val="22"/>
        </w:rPr>
        <w:t>below.</w:t>
      </w:r>
    </w:p>
    <w:p w14:paraId="62D81538" w14:textId="77777777" w:rsidR="00AB4E81" w:rsidRPr="00FD45C4" w:rsidRDefault="00525FB9" w:rsidP="00DE4202">
      <w:pPr>
        <w:pStyle w:val="Paragraph"/>
      </w:pPr>
      <w:r>
        <w:rPr>
          <w:noProof/>
          <w:lang w:val="en-US" w:eastAsia="en-US"/>
        </w:rPr>
        <w:drawing>
          <wp:inline distT="0" distB="0" distL="0" distR="0" wp14:anchorId="0A86E545" wp14:editId="74163326">
            <wp:extent cx="4829175" cy="1902888"/>
            <wp:effectExtent l="19050" t="19050" r="9525" b="2159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n4Tre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14861" cy="1936652"/>
                    </a:xfrm>
                    <a:prstGeom prst="rect">
                      <a:avLst/>
                    </a:prstGeom>
                    <a:ln>
                      <a:solidFill>
                        <a:schemeClr val="tx1"/>
                      </a:solidFill>
                    </a:ln>
                  </pic:spPr>
                </pic:pic>
              </a:graphicData>
            </a:graphic>
          </wp:inline>
        </w:drawing>
      </w:r>
    </w:p>
    <w:p w14:paraId="16B2EBA0" w14:textId="6A826265" w:rsidR="00187DCC" w:rsidRPr="0028502B" w:rsidRDefault="00AB4E81" w:rsidP="0028502B">
      <w:pPr>
        <w:pStyle w:val="Caption2"/>
        <w:spacing w:line="240" w:lineRule="auto"/>
        <w:rPr>
          <w:i/>
          <w:sz w:val="22"/>
        </w:rPr>
      </w:pPr>
      <w:bookmarkStart w:id="20" w:name="_Ref63688101"/>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002B65F6" w:rsidRPr="0028502B">
        <w:rPr>
          <w:i/>
          <w:sz w:val="22"/>
        </w:rPr>
        <w:t>4</w:t>
      </w:r>
      <w:r w:rsidRPr="0028502B">
        <w:rPr>
          <w:i/>
          <w:sz w:val="22"/>
        </w:rPr>
        <w:fldChar w:fldCharType="end"/>
      </w:r>
      <w:bookmarkEnd w:id="20"/>
      <w:r w:rsidR="00B248B4">
        <w:rPr>
          <w:i/>
          <w:sz w:val="22"/>
        </w:rPr>
        <w:t xml:space="preserve">: </w:t>
      </w:r>
      <w:r w:rsidRPr="0028502B">
        <w:rPr>
          <w:i/>
          <w:sz w:val="22"/>
        </w:rPr>
        <w:t>Devanapiya dynasty traced to the fourth generation</w:t>
      </w:r>
    </w:p>
    <w:p w14:paraId="69060A47" w14:textId="77777777" w:rsidR="005F0607" w:rsidRPr="001305C8" w:rsidRDefault="005F0607" w:rsidP="001305C8">
      <w:pPr>
        <w:pStyle w:val="newstyle"/>
        <w:rPr>
          <w:b/>
          <w:szCs w:val="22"/>
        </w:rPr>
      </w:pPr>
      <w:r w:rsidRPr="001305C8">
        <w:rPr>
          <w:b/>
          <w:szCs w:val="22"/>
        </w:rPr>
        <w:t>Generation 5</w:t>
      </w:r>
    </w:p>
    <w:p w14:paraId="27C525A1" w14:textId="0BDC3935" w:rsidR="005F0607" w:rsidRPr="00BC1211" w:rsidRDefault="005F0607" w:rsidP="00BC1211">
      <w:pPr>
        <w:pStyle w:val="Paragraph"/>
        <w:spacing w:line="360" w:lineRule="auto"/>
        <w:rPr>
          <w:sz w:val="22"/>
        </w:rPr>
      </w:pPr>
      <w:r w:rsidRPr="00BC1211">
        <w:rPr>
          <w:sz w:val="22"/>
        </w:rPr>
        <w:t>The fifth generation comprises of the children of the Great King “Devanapiya Gamini Tisa”. They are four princes namely, “Maha Aya” (</w:t>
      </w:r>
      <w:r w:rsidR="00AB4E81" w:rsidRPr="00BC1211">
        <w:rPr>
          <w:sz w:val="22"/>
        </w:rPr>
        <w:fldChar w:fldCharType="begin"/>
      </w:r>
      <w:r w:rsidR="00AB4E81" w:rsidRPr="00BC1211">
        <w:rPr>
          <w:sz w:val="22"/>
        </w:rPr>
        <w:instrText xml:space="preserve"> REF _Ref63688170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15</w:t>
      </w:r>
      <w:r w:rsidR="00AB4E81" w:rsidRPr="00BC1211">
        <w:rPr>
          <w:sz w:val="22"/>
        </w:rPr>
        <w:fldChar w:fldCharType="end"/>
      </w:r>
      <w:r w:rsidRPr="00BC1211">
        <w:rPr>
          <w:sz w:val="22"/>
        </w:rPr>
        <w:t>), “Tisa aya” (</w:t>
      </w:r>
      <w:r w:rsidR="00AB4E81" w:rsidRPr="00BC1211">
        <w:rPr>
          <w:sz w:val="22"/>
        </w:rPr>
        <w:fldChar w:fldCharType="begin"/>
      </w:r>
      <w:r w:rsidR="00AB4E81" w:rsidRPr="00BC1211">
        <w:rPr>
          <w:sz w:val="22"/>
        </w:rPr>
        <w:instrText xml:space="preserve"> REF _Ref63359845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17</w:t>
      </w:r>
      <w:r w:rsidR="00AB4E81" w:rsidRPr="00BC1211">
        <w:rPr>
          <w:sz w:val="22"/>
        </w:rPr>
        <w:fldChar w:fldCharType="end"/>
      </w:r>
      <w:r w:rsidRPr="00BC1211">
        <w:rPr>
          <w:sz w:val="22"/>
        </w:rPr>
        <w:t>), “Lajaka” (</w:t>
      </w:r>
      <w:r w:rsidR="00AB4E81" w:rsidRPr="00BC1211">
        <w:rPr>
          <w:sz w:val="22"/>
        </w:rPr>
        <w:fldChar w:fldCharType="begin"/>
      </w:r>
      <w:r w:rsidR="00AB4E81" w:rsidRPr="00BC1211">
        <w:rPr>
          <w:sz w:val="22"/>
        </w:rPr>
        <w:instrText xml:space="preserve"> REF _Ref63688380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20</w:t>
      </w:r>
      <w:r w:rsidR="00AB4E81" w:rsidRPr="00BC1211">
        <w:rPr>
          <w:sz w:val="22"/>
        </w:rPr>
        <w:fldChar w:fldCharType="end"/>
      </w:r>
      <w:r w:rsidRPr="00BC1211">
        <w:rPr>
          <w:sz w:val="22"/>
        </w:rPr>
        <w:t>) and “Daraka Tisa” (</w:t>
      </w:r>
      <w:r w:rsidR="00AB4E81" w:rsidRPr="00BC1211">
        <w:rPr>
          <w:sz w:val="22"/>
        </w:rPr>
        <w:fldChar w:fldCharType="begin"/>
      </w:r>
      <w:r w:rsidR="00AB4E81" w:rsidRPr="00BC1211">
        <w:rPr>
          <w:sz w:val="22"/>
        </w:rPr>
        <w:instrText xml:space="preserve"> REF _Ref63362685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21</w:t>
      </w:r>
      <w:r w:rsidR="00AB4E81" w:rsidRPr="00BC1211">
        <w:rPr>
          <w:sz w:val="22"/>
        </w:rPr>
        <w:fldChar w:fldCharType="end"/>
      </w:r>
      <w:r w:rsidRPr="00BC1211">
        <w:rPr>
          <w:sz w:val="22"/>
        </w:rPr>
        <w:t>). The inscriptions IC422 to IC428 found from the “Raja Gala” archaeological site in “Ampara” District in the Eastern province of the country, mention the donations to Buddhist monks by these royal personages. These inscriptions further ascertain the use of the royal names of honour: “Devanapiya Gamini” by the Prince “Tisa” after becoming the Great King.</w:t>
      </w:r>
    </w:p>
    <w:p w14:paraId="5141512D" w14:textId="1A8B4BB8" w:rsidR="005F0607" w:rsidRPr="00BC1211" w:rsidRDefault="005F0607" w:rsidP="00BC1211">
      <w:pPr>
        <w:pStyle w:val="Paragraph"/>
        <w:spacing w:line="360" w:lineRule="auto"/>
        <w:rPr>
          <w:sz w:val="22"/>
        </w:rPr>
      </w:pPr>
      <w:r w:rsidRPr="00BC1211">
        <w:rPr>
          <w:sz w:val="22"/>
        </w:rPr>
        <w:t xml:space="preserve">Prince “Maha” (meaning big or the eldest) </w:t>
      </w:r>
      <w:r w:rsidR="001406A7" w:rsidRPr="00BC1211">
        <w:rPr>
          <w:sz w:val="22"/>
        </w:rPr>
        <w:t>is</w:t>
      </w:r>
      <w:r w:rsidRPr="00BC1211">
        <w:rPr>
          <w:sz w:val="22"/>
        </w:rPr>
        <w:t xml:space="preserve"> mentioned in inscriptions IC289 and IC423 (see </w:t>
      </w:r>
      <w:r w:rsidR="00AB4E81" w:rsidRPr="00BC1211">
        <w:rPr>
          <w:sz w:val="22"/>
        </w:rPr>
        <w:fldChar w:fldCharType="begin"/>
      </w:r>
      <w:r w:rsidR="00AB4E81" w:rsidRPr="00BC1211">
        <w:rPr>
          <w:sz w:val="22"/>
        </w:rPr>
        <w:instrText xml:space="preserve"> REF _Ref63688170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15</w:t>
      </w:r>
      <w:r w:rsidR="00AB4E81" w:rsidRPr="00BC1211">
        <w:rPr>
          <w:sz w:val="22"/>
        </w:rPr>
        <w:fldChar w:fldCharType="end"/>
      </w:r>
      <w:r w:rsidRPr="00BC1211">
        <w:rPr>
          <w:sz w:val="22"/>
        </w:rPr>
        <w:t>). According to the IC289, Prince “Maha” has had a revenue collector while his father “Tisa” was not a King, and as IC42</w:t>
      </w:r>
      <w:r w:rsidR="001406A7" w:rsidRPr="00BC1211">
        <w:rPr>
          <w:sz w:val="22"/>
        </w:rPr>
        <w:t>3</w:t>
      </w:r>
      <w:r w:rsidRPr="00BC1211">
        <w:rPr>
          <w:sz w:val="22"/>
        </w:rPr>
        <w:t xml:space="preserve"> indicates, his father was the Great King by the time </w:t>
      </w:r>
      <w:r w:rsidR="00AB4E81" w:rsidRPr="00BC1211">
        <w:rPr>
          <w:sz w:val="22"/>
        </w:rPr>
        <w:t>he</w:t>
      </w:r>
      <w:r w:rsidRPr="00BC1211">
        <w:rPr>
          <w:sz w:val="22"/>
        </w:rPr>
        <w:t xml:space="preserve"> </w:t>
      </w:r>
      <w:r w:rsidR="00AB4E81" w:rsidRPr="00BC1211">
        <w:rPr>
          <w:sz w:val="22"/>
        </w:rPr>
        <w:t>offered caves</w:t>
      </w:r>
      <w:r w:rsidRPr="00BC1211">
        <w:rPr>
          <w:sz w:val="22"/>
        </w:rPr>
        <w:t xml:space="preserve"> in “Rajagala”.</w:t>
      </w:r>
    </w:p>
    <w:p w14:paraId="51D41452" w14:textId="4E9BC56E" w:rsidR="00152719" w:rsidRPr="006264ED" w:rsidRDefault="00152719" w:rsidP="006264ED">
      <w:pPr>
        <w:pStyle w:val="Tabletitle"/>
        <w:rPr>
          <w:sz w:val="22"/>
          <w:szCs w:val="22"/>
        </w:rPr>
      </w:pPr>
      <w:bookmarkStart w:id="21" w:name="_Ref63688170"/>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15</w:t>
      </w:r>
      <w:r w:rsidR="00220371" w:rsidRPr="006264ED">
        <w:rPr>
          <w:sz w:val="22"/>
          <w:szCs w:val="22"/>
        </w:rPr>
        <w:fldChar w:fldCharType="end"/>
      </w:r>
      <w:bookmarkEnd w:id="21"/>
      <w:r w:rsidR="00B248B4">
        <w:rPr>
          <w:sz w:val="22"/>
          <w:szCs w:val="22"/>
          <w:lang w:val="en-US"/>
        </w:rPr>
        <w:t xml:space="preserve">: </w:t>
      </w:r>
      <w:r w:rsidRPr="006264ED">
        <w:rPr>
          <w:sz w:val="22"/>
          <w:szCs w:val="22"/>
        </w:rPr>
        <w:t>Prince 'Maha Aya' the son of Devanapiya Great King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701"/>
        <w:gridCol w:w="7326"/>
      </w:tblGrid>
      <w:tr w:rsidR="00152719" w:rsidRPr="00FD45C4" w14:paraId="34261E7F" w14:textId="77777777" w:rsidTr="00152719">
        <w:trPr>
          <w:jc w:val="center"/>
        </w:trPr>
        <w:tc>
          <w:tcPr>
            <w:tcW w:w="1723" w:type="dxa"/>
            <w:shd w:val="clear" w:color="auto" w:fill="auto"/>
          </w:tcPr>
          <w:p w14:paraId="501C79FC"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Index</w:t>
            </w:r>
          </w:p>
        </w:tc>
        <w:tc>
          <w:tcPr>
            <w:tcW w:w="7304" w:type="dxa"/>
            <w:shd w:val="clear" w:color="auto" w:fill="auto"/>
          </w:tcPr>
          <w:p w14:paraId="6F809D79"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C289: “Kandegama Kanda”, “Polonnaruwa”</w:t>
            </w:r>
          </w:p>
        </w:tc>
      </w:tr>
      <w:tr w:rsidR="00152719" w:rsidRPr="00FD45C4" w14:paraId="5A9AFCEA" w14:textId="77777777" w:rsidTr="00152719">
        <w:trPr>
          <w:jc w:val="center"/>
        </w:trPr>
        <w:tc>
          <w:tcPr>
            <w:tcW w:w="1723" w:type="dxa"/>
            <w:shd w:val="clear" w:color="auto" w:fill="auto"/>
          </w:tcPr>
          <w:p w14:paraId="356CCB93"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lastRenderedPageBreak/>
              <w:t xml:space="preserve">Inscription </w:t>
            </w:r>
          </w:p>
        </w:tc>
        <w:tc>
          <w:tcPr>
            <w:tcW w:w="7304" w:type="dxa"/>
            <w:shd w:val="clear" w:color="auto" w:fill="auto"/>
          </w:tcPr>
          <w:p w14:paraId="29CA8D49" w14:textId="77777777" w:rsidR="00152719" w:rsidRPr="001C3D74" w:rsidRDefault="00152719"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12B523A8" wp14:editId="4A259868">
                  <wp:extent cx="4505325" cy="450850"/>
                  <wp:effectExtent l="0" t="0" r="9525"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05325" cy="450850"/>
                          </a:xfrm>
                          <a:prstGeom prst="rect">
                            <a:avLst/>
                          </a:prstGeom>
                          <a:noFill/>
                        </pic:spPr>
                      </pic:pic>
                    </a:graphicData>
                  </a:graphic>
                </wp:inline>
              </w:drawing>
            </w:r>
          </w:p>
        </w:tc>
      </w:tr>
      <w:tr w:rsidR="00152719" w:rsidRPr="00FD45C4" w14:paraId="2F053AF6" w14:textId="77777777" w:rsidTr="00152719">
        <w:trPr>
          <w:jc w:val="center"/>
        </w:trPr>
        <w:tc>
          <w:tcPr>
            <w:tcW w:w="1723" w:type="dxa"/>
            <w:shd w:val="clear" w:color="auto" w:fill="auto"/>
          </w:tcPr>
          <w:p w14:paraId="06E57D38"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04" w:type="dxa"/>
            <w:shd w:val="clear" w:color="auto" w:fill="auto"/>
          </w:tcPr>
          <w:p w14:paraId="2D018983"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“Tisa Ayaha puta Maha Ayaha Ayaka Gamika Maha</w:t>
            </w:r>
            <w:r w:rsidR="00015F1D" w:rsidRPr="001C3D74">
              <w:rPr>
                <w:bCs w:val="0"/>
                <w:sz w:val="22"/>
                <w:szCs w:val="22"/>
                <w:lang w:val="en-US"/>
              </w:rPr>
              <w:t xml:space="preserve"> T</w:t>
            </w:r>
            <w:r w:rsidRPr="001C3D74">
              <w:rPr>
                <w:bCs w:val="0"/>
                <w:sz w:val="22"/>
                <w:szCs w:val="22"/>
                <w:lang w:val="en-US"/>
              </w:rPr>
              <w:t>isa Marumakana Gamika Tisaha lene agata anagata catadisa sagasa patiṭapite”</w:t>
            </w:r>
          </w:p>
        </w:tc>
      </w:tr>
      <w:tr w:rsidR="00152719" w:rsidRPr="00FD45C4" w14:paraId="2D848EF3" w14:textId="77777777" w:rsidTr="00152719">
        <w:trPr>
          <w:jc w:val="center"/>
        </w:trPr>
        <w:tc>
          <w:tcPr>
            <w:tcW w:w="1723" w:type="dxa"/>
            <w:shd w:val="clear" w:color="auto" w:fill="auto"/>
          </w:tcPr>
          <w:p w14:paraId="76B3B712"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04" w:type="dxa"/>
            <w:shd w:val="clear" w:color="auto" w:fill="auto"/>
          </w:tcPr>
          <w:p w14:paraId="67832738" w14:textId="1DB2426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 xml:space="preserve">The cave of the grandson of the village </w:t>
            </w:r>
            <w:r w:rsidR="004B2795" w:rsidRPr="001C3D74">
              <w:rPr>
                <w:bCs w:val="0"/>
                <w:sz w:val="22"/>
                <w:szCs w:val="22"/>
                <w:lang w:val="en-US"/>
              </w:rPr>
              <w:t>councillor</w:t>
            </w:r>
            <w:r w:rsidRPr="001C3D74">
              <w:rPr>
                <w:bCs w:val="0"/>
                <w:sz w:val="22"/>
                <w:szCs w:val="22"/>
                <w:lang w:val="en-US"/>
              </w:rPr>
              <w:t xml:space="preserve"> “Maha Tisa”, the village </w:t>
            </w:r>
            <w:r w:rsidR="004B2795" w:rsidRPr="001C3D74">
              <w:rPr>
                <w:bCs w:val="0"/>
                <w:sz w:val="22"/>
                <w:szCs w:val="22"/>
                <w:lang w:val="en-US"/>
              </w:rPr>
              <w:t>councillor</w:t>
            </w:r>
            <w:r w:rsidRPr="001C3D74">
              <w:rPr>
                <w:bCs w:val="0"/>
                <w:sz w:val="22"/>
                <w:szCs w:val="22"/>
                <w:lang w:val="en-US"/>
              </w:rPr>
              <w:t xml:space="preserve"> “Tisa”,  the revenue collector of the Prince “Maha” the son of the Prince “Tisa”, is donated  for the Buddhist monks who have come and not come from all four directions</w:t>
            </w:r>
          </w:p>
        </w:tc>
      </w:tr>
      <w:tr w:rsidR="00152719" w:rsidRPr="00FD45C4" w14:paraId="0FEAE7B7" w14:textId="77777777" w:rsidTr="00152719">
        <w:trPr>
          <w:jc w:val="center"/>
        </w:trPr>
        <w:tc>
          <w:tcPr>
            <w:tcW w:w="1723" w:type="dxa"/>
            <w:shd w:val="clear" w:color="auto" w:fill="auto"/>
          </w:tcPr>
          <w:p w14:paraId="516CC091"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Index</w:t>
            </w:r>
          </w:p>
        </w:tc>
        <w:tc>
          <w:tcPr>
            <w:tcW w:w="7304" w:type="dxa"/>
            <w:shd w:val="clear" w:color="auto" w:fill="auto"/>
          </w:tcPr>
          <w:p w14:paraId="54244EAB"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IC423: “Rajagala”, “Ampara”</w:t>
            </w:r>
          </w:p>
        </w:tc>
      </w:tr>
      <w:tr w:rsidR="00152719" w:rsidRPr="00FD45C4" w14:paraId="1D7CCBAF" w14:textId="77777777" w:rsidTr="00152719">
        <w:trPr>
          <w:jc w:val="center"/>
        </w:trPr>
        <w:tc>
          <w:tcPr>
            <w:tcW w:w="1723" w:type="dxa"/>
            <w:shd w:val="clear" w:color="auto" w:fill="auto"/>
          </w:tcPr>
          <w:p w14:paraId="41C8190B"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304" w:type="dxa"/>
            <w:shd w:val="clear" w:color="auto" w:fill="auto"/>
          </w:tcPr>
          <w:p w14:paraId="3475925D" w14:textId="77777777" w:rsidR="00152719" w:rsidRPr="001C3D74" w:rsidRDefault="00152719"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1F54A659" wp14:editId="0D7E72A3">
                  <wp:extent cx="3320191" cy="484368"/>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93155" cy="509601"/>
                          </a:xfrm>
                          <a:prstGeom prst="rect">
                            <a:avLst/>
                          </a:prstGeom>
                          <a:noFill/>
                        </pic:spPr>
                      </pic:pic>
                    </a:graphicData>
                  </a:graphic>
                </wp:inline>
              </w:drawing>
            </w:r>
          </w:p>
        </w:tc>
      </w:tr>
      <w:tr w:rsidR="00152719" w:rsidRPr="00FD45C4" w14:paraId="7E39283A" w14:textId="77777777" w:rsidTr="00152719">
        <w:trPr>
          <w:jc w:val="center"/>
        </w:trPr>
        <w:tc>
          <w:tcPr>
            <w:tcW w:w="1723" w:type="dxa"/>
            <w:shd w:val="clear" w:color="auto" w:fill="auto"/>
          </w:tcPr>
          <w:p w14:paraId="579EC081"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04" w:type="dxa"/>
            <w:shd w:val="clear" w:color="auto" w:fill="auto"/>
          </w:tcPr>
          <w:p w14:paraId="004BFD18"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“Devanapiya Maharajaha Gamini Tisaha puta Maha Ayaha Maha lene”</w:t>
            </w:r>
          </w:p>
        </w:tc>
      </w:tr>
      <w:tr w:rsidR="00152719" w:rsidRPr="00FD45C4" w14:paraId="76A8E99C" w14:textId="77777777" w:rsidTr="00152719">
        <w:trPr>
          <w:jc w:val="center"/>
        </w:trPr>
        <w:tc>
          <w:tcPr>
            <w:tcW w:w="1723" w:type="dxa"/>
            <w:shd w:val="clear" w:color="auto" w:fill="auto"/>
          </w:tcPr>
          <w:p w14:paraId="71C94735" w14:textId="77777777"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04" w:type="dxa"/>
            <w:shd w:val="clear" w:color="auto" w:fill="auto"/>
          </w:tcPr>
          <w:p w14:paraId="51BDBA82" w14:textId="4DCC9036" w:rsidR="00152719" w:rsidRPr="001C3D74" w:rsidRDefault="00152719" w:rsidP="001C3D74">
            <w:pPr>
              <w:pStyle w:val="Tablecontent"/>
              <w:spacing w:before="40" w:after="40"/>
              <w:ind w:left="0" w:right="0"/>
              <w:rPr>
                <w:bCs w:val="0"/>
                <w:sz w:val="22"/>
                <w:szCs w:val="22"/>
                <w:lang w:val="en-US"/>
              </w:rPr>
            </w:pPr>
            <w:r w:rsidRPr="001C3D74">
              <w:rPr>
                <w:bCs w:val="0"/>
                <w:sz w:val="22"/>
                <w:szCs w:val="22"/>
                <w:lang w:val="en-US"/>
              </w:rPr>
              <w:t xml:space="preserve">The great cave of the </w:t>
            </w:r>
            <w:r w:rsidR="00F96192" w:rsidRPr="001C3D74">
              <w:rPr>
                <w:bCs w:val="0"/>
                <w:sz w:val="22"/>
                <w:szCs w:val="22"/>
                <w:lang w:val="en-US"/>
              </w:rPr>
              <w:t>prince</w:t>
            </w:r>
            <w:r w:rsidRPr="001C3D74">
              <w:rPr>
                <w:bCs w:val="0"/>
                <w:sz w:val="22"/>
                <w:szCs w:val="22"/>
                <w:lang w:val="en-US"/>
              </w:rPr>
              <w:t xml:space="preserve"> “Maha”, the son of Great King “Devanapiya Gamini Tisa”</w:t>
            </w:r>
          </w:p>
        </w:tc>
      </w:tr>
    </w:tbl>
    <w:p w14:paraId="49170473" w14:textId="3892A1A5" w:rsidR="005F0607" w:rsidRPr="00BC1211" w:rsidRDefault="005F0607" w:rsidP="00BC1211">
      <w:pPr>
        <w:pStyle w:val="Paragraph"/>
        <w:spacing w:line="360" w:lineRule="auto"/>
        <w:rPr>
          <w:sz w:val="22"/>
        </w:rPr>
      </w:pPr>
      <w:r w:rsidRPr="00BC1211">
        <w:rPr>
          <w:sz w:val="22"/>
        </w:rPr>
        <w:t xml:space="preserve">The offering of a cave by queen “Yahasini” of Prince “Maha” is mentioned in IC422 (inscribed from right to left) while that of his second queen “Buda data” is mentioned in IC425 (see </w:t>
      </w:r>
      <w:r w:rsidR="00AB4E81" w:rsidRPr="00BC1211">
        <w:rPr>
          <w:sz w:val="22"/>
        </w:rPr>
        <w:fldChar w:fldCharType="begin"/>
      </w:r>
      <w:r w:rsidR="00AB4E81" w:rsidRPr="00BC1211">
        <w:rPr>
          <w:sz w:val="22"/>
        </w:rPr>
        <w:instrText xml:space="preserve"> REF _Ref63688356 \h </w:instrText>
      </w:r>
      <w:r w:rsidR="00BC1211">
        <w:rPr>
          <w:sz w:val="22"/>
        </w:rPr>
        <w:instrText xml:space="preserve"> \* MERGEFORMAT </w:instrText>
      </w:r>
      <w:r w:rsidR="00AB4E81" w:rsidRPr="00BC1211">
        <w:rPr>
          <w:sz w:val="22"/>
        </w:rPr>
      </w:r>
      <w:r w:rsidR="00AB4E81" w:rsidRPr="00BC1211">
        <w:rPr>
          <w:sz w:val="22"/>
        </w:rPr>
        <w:fldChar w:fldCharType="separate"/>
      </w:r>
      <w:r w:rsidR="002B65F6" w:rsidRPr="00BC1211">
        <w:rPr>
          <w:sz w:val="22"/>
        </w:rPr>
        <w:t>Table 16</w:t>
      </w:r>
      <w:r w:rsidR="00AB4E81" w:rsidRPr="00BC1211">
        <w:rPr>
          <w:sz w:val="22"/>
        </w:rPr>
        <w:fldChar w:fldCharType="end"/>
      </w:r>
      <w:r w:rsidRPr="00BC1211">
        <w:rPr>
          <w:sz w:val="22"/>
        </w:rPr>
        <w:t>). The ins</w:t>
      </w:r>
      <w:r w:rsidR="001406A7" w:rsidRPr="00BC1211">
        <w:rPr>
          <w:sz w:val="22"/>
        </w:rPr>
        <w:t xml:space="preserve">cription IC89 from “Mihintale” </w:t>
      </w:r>
      <w:r w:rsidRPr="00BC1211">
        <w:rPr>
          <w:sz w:val="22"/>
        </w:rPr>
        <w:t>further reveals that the quee</w:t>
      </w:r>
      <w:r w:rsidR="001406A7" w:rsidRPr="00BC1211">
        <w:rPr>
          <w:sz w:val="22"/>
        </w:rPr>
        <w:t xml:space="preserve">n “Yahasini” has become a monk and it is </w:t>
      </w:r>
      <w:r w:rsidRPr="00BC1211">
        <w:rPr>
          <w:sz w:val="22"/>
        </w:rPr>
        <w:t>not quoted here</w:t>
      </w:r>
      <w:r w:rsidR="001406A7" w:rsidRPr="00BC1211">
        <w:rPr>
          <w:sz w:val="22"/>
        </w:rPr>
        <w:t>.</w:t>
      </w:r>
      <w:r w:rsidRPr="00BC1211">
        <w:rPr>
          <w:sz w:val="22"/>
        </w:rPr>
        <w:t xml:space="preserve"> </w:t>
      </w:r>
    </w:p>
    <w:p w14:paraId="13129682" w14:textId="740804C0" w:rsidR="003E15C8" w:rsidRPr="006264ED" w:rsidRDefault="003E15C8" w:rsidP="006264ED">
      <w:pPr>
        <w:pStyle w:val="Tabletitle"/>
        <w:rPr>
          <w:sz w:val="22"/>
          <w:szCs w:val="22"/>
        </w:rPr>
      </w:pPr>
      <w:bookmarkStart w:id="22" w:name="_Ref63688356"/>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16</w:t>
      </w:r>
      <w:r w:rsidR="00220371" w:rsidRPr="006264ED">
        <w:rPr>
          <w:sz w:val="22"/>
          <w:szCs w:val="22"/>
        </w:rPr>
        <w:fldChar w:fldCharType="end"/>
      </w:r>
      <w:bookmarkEnd w:id="22"/>
      <w:r w:rsidR="00B248B4">
        <w:rPr>
          <w:sz w:val="22"/>
          <w:szCs w:val="22"/>
          <w:lang w:val="en-US"/>
        </w:rPr>
        <w:t>:</w:t>
      </w:r>
      <w:r w:rsidRPr="006264ED">
        <w:rPr>
          <w:sz w:val="22"/>
          <w:szCs w:val="22"/>
        </w:rPr>
        <w:t xml:space="preserve"> The queens of the Prince “Maha” the eldest son of Great King “Devanapiya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620"/>
        <w:gridCol w:w="7407"/>
      </w:tblGrid>
      <w:tr w:rsidR="004B2795" w:rsidRPr="00FD45C4" w14:paraId="3D8D3E90" w14:textId="77777777" w:rsidTr="003E15C8">
        <w:trPr>
          <w:jc w:val="center"/>
        </w:trPr>
        <w:tc>
          <w:tcPr>
            <w:tcW w:w="1620" w:type="dxa"/>
            <w:shd w:val="clear" w:color="auto" w:fill="auto"/>
          </w:tcPr>
          <w:p w14:paraId="4B24ADD3" w14:textId="77777777" w:rsidR="004B2795" w:rsidRPr="001C3D74" w:rsidRDefault="004B2795" w:rsidP="001C3D74">
            <w:pPr>
              <w:pStyle w:val="Tablecontent"/>
              <w:spacing w:before="40" w:after="40"/>
              <w:ind w:left="0" w:right="0"/>
              <w:rPr>
                <w:bCs w:val="0"/>
                <w:sz w:val="22"/>
                <w:szCs w:val="22"/>
                <w:lang w:val="en-US"/>
              </w:rPr>
            </w:pPr>
            <w:r w:rsidRPr="001C3D74">
              <w:rPr>
                <w:bCs w:val="0"/>
                <w:sz w:val="22"/>
                <w:szCs w:val="22"/>
                <w:lang w:val="en-US"/>
              </w:rPr>
              <w:t>Index</w:t>
            </w:r>
          </w:p>
        </w:tc>
        <w:tc>
          <w:tcPr>
            <w:tcW w:w="7407" w:type="dxa"/>
            <w:shd w:val="clear" w:color="auto" w:fill="auto"/>
          </w:tcPr>
          <w:p w14:paraId="592D651F" w14:textId="77777777" w:rsidR="004B2795" w:rsidRPr="001C3D74" w:rsidRDefault="004B2795" w:rsidP="001C3D74">
            <w:pPr>
              <w:pStyle w:val="Tablecontent"/>
              <w:spacing w:before="40" w:after="40"/>
              <w:ind w:left="0" w:right="0"/>
              <w:rPr>
                <w:bCs w:val="0"/>
                <w:sz w:val="22"/>
                <w:szCs w:val="22"/>
                <w:lang w:val="en-US"/>
              </w:rPr>
            </w:pPr>
            <w:r w:rsidRPr="001C3D74">
              <w:rPr>
                <w:bCs w:val="0"/>
                <w:sz w:val="22"/>
                <w:szCs w:val="22"/>
                <w:lang w:val="en-US"/>
              </w:rPr>
              <w:t>IC422: “Rajagala”, “Ampara”</w:t>
            </w:r>
          </w:p>
        </w:tc>
      </w:tr>
      <w:tr w:rsidR="004B2795" w:rsidRPr="00FD45C4" w14:paraId="3179F365" w14:textId="77777777" w:rsidTr="003E15C8">
        <w:trPr>
          <w:jc w:val="center"/>
        </w:trPr>
        <w:tc>
          <w:tcPr>
            <w:tcW w:w="1620" w:type="dxa"/>
            <w:shd w:val="clear" w:color="auto" w:fill="auto"/>
          </w:tcPr>
          <w:p w14:paraId="6EA5EE28" w14:textId="77777777" w:rsidR="004B2795" w:rsidRPr="001C3D74" w:rsidRDefault="004B2795"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407" w:type="dxa"/>
            <w:shd w:val="clear" w:color="auto" w:fill="auto"/>
          </w:tcPr>
          <w:p w14:paraId="6EAE582F" w14:textId="77777777" w:rsidR="004B2795" w:rsidRPr="001C3D74" w:rsidRDefault="004B2795"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47008393" wp14:editId="79C46641">
                  <wp:extent cx="4249420" cy="5607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49420" cy="560705"/>
                          </a:xfrm>
                          <a:prstGeom prst="rect">
                            <a:avLst/>
                          </a:prstGeom>
                          <a:noFill/>
                        </pic:spPr>
                      </pic:pic>
                    </a:graphicData>
                  </a:graphic>
                </wp:inline>
              </w:drawing>
            </w:r>
          </w:p>
        </w:tc>
      </w:tr>
      <w:tr w:rsidR="004B2795" w:rsidRPr="00FD45C4" w14:paraId="5AB7C2E4" w14:textId="77777777" w:rsidTr="003E15C8">
        <w:trPr>
          <w:jc w:val="center"/>
        </w:trPr>
        <w:tc>
          <w:tcPr>
            <w:tcW w:w="1620" w:type="dxa"/>
            <w:shd w:val="clear" w:color="auto" w:fill="auto"/>
          </w:tcPr>
          <w:p w14:paraId="2E7B27F5" w14:textId="77777777" w:rsidR="004B2795" w:rsidRPr="001C3D74" w:rsidRDefault="004B2795"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407" w:type="dxa"/>
            <w:shd w:val="clear" w:color="auto" w:fill="auto"/>
          </w:tcPr>
          <w:p w14:paraId="45B8B9AC" w14:textId="1C77F422" w:rsidR="004B2795"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 xml:space="preserve">“Devanapiya Maharaja Gamini Tisaha puta Maha Ayaha jaya Upasika Yahasiniya </w:t>
            </w:r>
            <w:r w:rsidR="00F96192" w:rsidRPr="001C3D74">
              <w:rPr>
                <w:bCs w:val="0"/>
                <w:sz w:val="22"/>
                <w:szCs w:val="22"/>
                <w:lang w:val="en-US"/>
              </w:rPr>
              <w:t>lene.</w:t>
            </w:r>
            <w:r w:rsidRPr="001C3D74">
              <w:rPr>
                <w:bCs w:val="0"/>
                <w:sz w:val="22"/>
                <w:szCs w:val="22"/>
                <w:lang w:val="en-US"/>
              </w:rPr>
              <w:t>”</w:t>
            </w:r>
          </w:p>
        </w:tc>
      </w:tr>
      <w:tr w:rsidR="004B2795" w:rsidRPr="00FD45C4" w14:paraId="46812C57" w14:textId="77777777" w:rsidTr="003E15C8">
        <w:trPr>
          <w:jc w:val="center"/>
        </w:trPr>
        <w:tc>
          <w:tcPr>
            <w:tcW w:w="1620" w:type="dxa"/>
            <w:shd w:val="clear" w:color="auto" w:fill="auto"/>
          </w:tcPr>
          <w:p w14:paraId="56BC82A3" w14:textId="77777777" w:rsidR="004B2795" w:rsidRPr="001C3D74" w:rsidRDefault="004B2795"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407" w:type="dxa"/>
            <w:shd w:val="clear" w:color="auto" w:fill="auto"/>
          </w:tcPr>
          <w:p w14:paraId="18EC90F1" w14:textId="77777777" w:rsidR="004B2795"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 xml:space="preserve">The </w:t>
            </w:r>
            <w:r w:rsidR="004B7C55" w:rsidRPr="001C3D74">
              <w:rPr>
                <w:bCs w:val="0"/>
                <w:sz w:val="22"/>
                <w:szCs w:val="22"/>
                <w:lang w:val="en-US"/>
              </w:rPr>
              <w:t xml:space="preserve">cave </w:t>
            </w:r>
            <w:r w:rsidRPr="001C3D74">
              <w:rPr>
                <w:bCs w:val="0"/>
                <w:sz w:val="22"/>
                <w:szCs w:val="22"/>
                <w:lang w:val="en-US"/>
              </w:rPr>
              <w:t>of the female Buddhist devotee “Yahasini”, the queen of Prince “Maha”, the son of the “Devanapiya” Great King “Gamini Tisa”</w:t>
            </w:r>
          </w:p>
        </w:tc>
      </w:tr>
      <w:tr w:rsidR="003E15C8" w:rsidRPr="00FD45C4" w14:paraId="1748A75B" w14:textId="77777777" w:rsidTr="003E15C8">
        <w:trPr>
          <w:jc w:val="center"/>
        </w:trPr>
        <w:tc>
          <w:tcPr>
            <w:tcW w:w="1620" w:type="dxa"/>
            <w:shd w:val="clear" w:color="auto" w:fill="auto"/>
          </w:tcPr>
          <w:p w14:paraId="648EE7AF"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Index</w:t>
            </w:r>
          </w:p>
        </w:tc>
        <w:tc>
          <w:tcPr>
            <w:tcW w:w="7407" w:type="dxa"/>
            <w:shd w:val="clear" w:color="auto" w:fill="auto"/>
          </w:tcPr>
          <w:p w14:paraId="595B1BDC"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IC425: “Rajagala”, “Ampara”</w:t>
            </w:r>
          </w:p>
        </w:tc>
      </w:tr>
      <w:tr w:rsidR="003E15C8" w:rsidRPr="00FD45C4" w14:paraId="4F254940" w14:textId="77777777" w:rsidTr="003E15C8">
        <w:trPr>
          <w:jc w:val="center"/>
        </w:trPr>
        <w:tc>
          <w:tcPr>
            <w:tcW w:w="1620" w:type="dxa"/>
            <w:shd w:val="clear" w:color="auto" w:fill="auto"/>
          </w:tcPr>
          <w:p w14:paraId="59491F21"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407" w:type="dxa"/>
            <w:shd w:val="clear" w:color="auto" w:fill="auto"/>
          </w:tcPr>
          <w:p w14:paraId="653C235B" w14:textId="77777777" w:rsidR="003E15C8" w:rsidRPr="001C3D74" w:rsidRDefault="003E15C8"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7E93D33B" wp14:editId="081B75F3">
                  <wp:extent cx="4542155" cy="43307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42155" cy="433070"/>
                          </a:xfrm>
                          <a:prstGeom prst="rect">
                            <a:avLst/>
                          </a:prstGeom>
                          <a:noFill/>
                        </pic:spPr>
                      </pic:pic>
                    </a:graphicData>
                  </a:graphic>
                </wp:inline>
              </w:drawing>
            </w:r>
          </w:p>
        </w:tc>
      </w:tr>
      <w:tr w:rsidR="003E15C8" w:rsidRPr="00FD45C4" w14:paraId="2CFA38E2" w14:textId="77777777" w:rsidTr="003E15C8">
        <w:trPr>
          <w:jc w:val="center"/>
        </w:trPr>
        <w:tc>
          <w:tcPr>
            <w:tcW w:w="1620" w:type="dxa"/>
            <w:shd w:val="clear" w:color="auto" w:fill="auto"/>
          </w:tcPr>
          <w:p w14:paraId="64780B5E"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407" w:type="dxa"/>
            <w:shd w:val="clear" w:color="auto" w:fill="auto"/>
          </w:tcPr>
          <w:p w14:paraId="6C58FD4C" w14:textId="2574F6BD"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 xml:space="preserve">“Devanapiya Maharajasa </w:t>
            </w:r>
            <w:r w:rsidR="00CD04DF">
              <w:rPr>
                <w:bCs w:val="0"/>
                <w:sz w:val="22"/>
                <w:szCs w:val="22"/>
                <w:lang w:val="en-US"/>
              </w:rPr>
              <w:t>Gāmaṇi</w:t>
            </w:r>
            <w:r w:rsidRPr="001C3D74">
              <w:rPr>
                <w:bCs w:val="0"/>
                <w:sz w:val="22"/>
                <w:szCs w:val="22"/>
                <w:lang w:val="en-US"/>
              </w:rPr>
              <w:t xml:space="preserve"> Tisasa puta Mahaya (ha jaya Upasi)ka Bu(da) Dataya lene agata anagata catudisa sagasa”</w:t>
            </w:r>
          </w:p>
        </w:tc>
      </w:tr>
      <w:tr w:rsidR="003E15C8" w:rsidRPr="00FD45C4" w14:paraId="537E4F9E" w14:textId="77777777" w:rsidTr="003E15C8">
        <w:trPr>
          <w:jc w:val="center"/>
        </w:trPr>
        <w:tc>
          <w:tcPr>
            <w:tcW w:w="1620" w:type="dxa"/>
            <w:shd w:val="clear" w:color="auto" w:fill="auto"/>
          </w:tcPr>
          <w:p w14:paraId="1664FBB6"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407" w:type="dxa"/>
            <w:shd w:val="clear" w:color="auto" w:fill="auto"/>
          </w:tcPr>
          <w:p w14:paraId="3B194524" w14:textId="77777777" w:rsidR="003E15C8" w:rsidRPr="001C3D74" w:rsidRDefault="003E15C8" w:rsidP="001C3D74">
            <w:pPr>
              <w:pStyle w:val="Tablecontent"/>
              <w:spacing w:before="40" w:after="40"/>
              <w:ind w:left="0" w:right="0"/>
              <w:rPr>
                <w:bCs w:val="0"/>
                <w:sz w:val="22"/>
                <w:szCs w:val="22"/>
                <w:lang w:val="en-US"/>
              </w:rPr>
            </w:pPr>
            <w:r w:rsidRPr="001C3D74">
              <w:rPr>
                <w:bCs w:val="0"/>
                <w:sz w:val="22"/>
                <w:szCs w:val="22"/>
                <w:lang w:val="en-US"/>
              </w:rPr>
              <w:t xml:space="preserve">The </w:t>
            </w:r>
            <w:r w:rsidR="004B7C55" w:rsidRPr="001C3D74">
              <w:rPr>
                <w:bCs w:val="0"/>
                <w:sz w:val="22"/>
                <w:szCs w:val="22"/>
                <w:lang w:val="en-US"/>
              </w:rPr>
              <w:t xml:space="preserve">cave </w:t>
            </w:r>
            <w:r w:rsidRPr="001C3D74">
              <w:rPr>
                <w:bCs w:val="0"/>
                <w:sz w:val="22"/>
                <w:szCs w:val="22"/>
                <w:lang w:val="en-US"/>
              </w:rPr>
              <w:t>of the female Buddhist devotee “Buda Data” the queen of Prince “Maha” the son of the “Devanapiya” Great King “Gamini Tisa”, is donated to the Buddhist monks who have come and not come from all four directions.</w:t>
            </w:r>
          </w:p>
        </w:tc>
      </w:tr>
    </w:tbl>
    <w:p w14:paraId="2FC13C90" w14:textId="4C146C70" w:rsidR="005F0607" w:rsidRPr="00BC1211" w:rsidRDefault="005F0607" w:rsidP="00BC1211">
      <w:pPr>
        <w:pStyle w:val="Paragraph"/>
        <w:spacing w:line="360" w:lineRule="auto"/>
        <w:rPr>
          <w:sz w:val="22"/>
        </w:rPr>
      </w:pPr>
      <w:r w:rsidRPr="00BC1211">
        <w:rPr>
          <w:sz w:val="22"/>
        </w:rPr>
        <w:t xml:space="preserve">The offerings of caves by Prince “Tisa” are recorded in IC424, IC426, IC427, IC404, IC724, IC236 and IC1110. Only the clear and prominent ones are shown in the </w:t>
      </w:r>
      <w:r w:rsidR="001406A7" w:rsidRPr="00BC1211">
        <w:rPr>
          <w:sz w:val="22"/>
        </w:rPr>
        <w:fldChar w:fldCharType="begin"/>
      </w:r>
      <w:r w:rsidR="001406A7" w:rsidRPr="00BC1211">
        <w:rPr>
          <w:sz w:val="22"/>
        </w:rPr>
        <w:instrText xml:space="preserve"> REF _Ref63359845 \h </w:instrText>
      </w:r>
      <w:r w:rsidR="00BC1211">
        <w:rPr>
          <w:sz w:val="22"/>
        </w:rPr>
        <w:instrText xml:space="preserve"> \* MERGEFORMAT </w:instrText>
      </w:r>
      <w:r w:rsidR="001406A7" w:rsidRPr="00BC1211">
        <w:rPr>
          <w:sz w:val="22"/>
        </w:rPr>
      </w:r>
      <w:r w:rsidR="001406A7" w:rsidRPr="00BC1211">
        <w:rPr>
          <w:sz w:val="22"/>
        </w:rPr>
        <w:fldChar w:fldCharType="separate"/>
      </w:r>
      <w:r w:rsidR="002B65F6" w:rsidRPr="00BC1211">
        <w:rPr>
          <w:sz w:val="22"/>
        </w:rPr>
        <w:t>Table 17</w:t>
      </w:r>
      <w:r w:rsidR="001406A7" w:rsidRPr="00BC1211">
        <w:rPr>
          <w:sz w:val="22"/>
        </w:rPr>
        <w:fldChar w:fldCharType="end"/>
      </w:r>
      <w:r w:rsidR="008A4B42" w:rsidRPr="00BC1211">
        <w:rPr>
          <w:sz w:val="22"/>
        </w:rPr>
        <w:t xml:space="preserve"> </w:t>
      </w:r>
      <w:r w:rsidRPr="00BC1211">
        <w:rPr>
          <w:sz w:val="22"/>
        </w:rPr>
        <w:t xml:space="preserve">and in inscription IC424, the diamond shape on the script is caused by a hole, cut into the rock, possibly to insert a beam to support the roof. Further changes to lettering of “ma”, “sa” and “ja” are noticeable in these inscriptions. </w:t>
      </w:r>
    </w:p>
    <w:p w14:paraId="233D23D3" w14:textId="32F8B24B" w:rsidR="008A4B42" w:rsidRPr="006264ED" w:rsidRDefault="008A4B42" w:rsidP="006264ED">
      <w:pPr>
        <w:pStyle w:val="Tabletitle"/>
        <w:rPr>
          <w:sz w:val="22"/>
          <w:szCs w:val="22"/>
        </w:rPr>
      </w:pPr>
      <w:bookmarkStart w:id="23" w:name="_Ref63359845"/>
      <w:r w:rsidRPr="006264ED">
        <w:rPr>
          <w:sz w:val="22"/>
          <w:szCs w:val="22"/>
        </w:rPr>
        <w:lastRenderedPageBreak/>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17</w:t>
      </w:r>
      <w:r w:rsidR="00220371" w:rsidRPr="006264ED">
        <w:rPr>
          <w:sz w:val="22"/>
          <w:szCs w:val="22"/>
        </w:rPr>
        <w:fldChar w:fldCharType="end"/>
      </w:r>
      <w:bookmarkEnd w:id="23"/>
      <w:r w:rsidR="00B248B4">
        <w:rPr>
          <w:sz w:val="22"/>
          <w:szCs w:val="22"/>
          <w:lang w:val="en-US"/>
        </w:rPr>
        <w:t xml:space="preserve">: </w:t>
      </w:r>
      <w:r w:rsidRPr="006264ED">
        <w:rPr>
          <w:sz w:val="22"/>
          <w:szCs w:val="22"/>
        </w:rPr>
        <w:t>Prince “Tisa” the son of Great King “Devanapiya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620"/>
        <w:gridCol w:w="7407"/>
      </w:tblGrid>
      <w:tr w:rsidR="008A4B42" w:rsidRPr="00FD45C4" w14:paraId="471D7A03" w14:textId="77777777" w:rsidTr="008A4B42">
        <w:trPr>
          <w:jc w:val="center"/>
        </w:trPr>
        <w:tc>
          <w:tcPr>
            <w:tcW w:w="1620" w:type="dxa"/>
            <w:shd w:val="clear" w:color="auto" w:fill="auto"/>
          </w:tcPr>
          <w:p w14:paraId="7B942260"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Index</w:t>
            </w:r>
          </w:p>
        </w:tc>
        <w:tc>
          <w:tcPr>
            <w:tcW w:w="7407" w:type="dxa"/>
            <w:shd w:val="clear" w:color="auto" w:fill="auto"/>
          </w:tcPr>
          <w:p w14:paraId="7CF7BD13"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IC424: “Rajagala”, “Ampara”</w:t>
            </w:r>
          </w:p>
        </w:tc>
      </w:tr>
      <w:tr w:rsidR="008A4B42" w:rsidRPr="00FD45C4" w14:paraId="51BB721E" w14:textId="77777777" w:rsidTr="008A4B42">
        <w:trPr>
          <w:jc w:val="center"/>
        </w:trPr>
        <w:tc>
          <w:tcPr>
            <w:tcW w:w="1620" w:type="dxa"/>
            <w:shd w:val="clear" w:color="auto" w:fill="auto"/>
          </w:tcPr>
          <w:p w14:paraId="50DEA586"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407" w:type="dxa"/>
            <w:shd w:val="clear" w:color="auto" w:fill="auto"/>
          </w:tcPr>
          <w:p w14:paraId="0880D6C1" w14:textId="77777777" w:rsidR="008A4B42" w:rsidRPr="001C3D74" w:rsidRDefault="008A4B42"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08893F7" wp14:editId="32A13669">
                  <wp:extent cx="3810635" cy="6032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635" cy="603250"/>
                          </a:xfrm>
                          <a:prstGeom prst="rect">
                            <a:avLst/>
                          </a:prstGeom>
                          <a:noFill/>
                        </pic:spPr>
                      </pic:pic>
                    </a:graphicData>
                  </a:graphic>
                </wp:inline>
              </w:drawing>
            </w:r>
          </w:p>
        </w:tc>
      </w:tr>
      <w:tr w:rsidR="003F54BC" w:rsidRPr="00FD45C4" w14:paraId="0F16DF1C" w14:textId="77777777" w:rsidTr="008A4B42">
        <w:trPr>
          <w:jc w:val="center"/>
        </w:trPr>
        <w:tc>
          <w:tcPr>
            <w:tcW w:w="1620" w:type="dxa"/>
            <w:shd w:val="clear" w:color="auto" w:fill="auto"/>
          </w:tcPr>
          <w:p w14:paraId="1F15D818"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407" w:type="dxa"/>
            <w:shd w:val="clear" w:color="auto" w:fill="auto"/>
          </w:tcPr>
          <w:p w14:paraId="240FD97A" w14:textId="5DDA32AB"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 xml:space="preserve">“Maharajaha Devanapiyaha </w:t>
            </w:r>
            <w:r w:rsidR="00CD04DF">
              <w:rPr>
                <w:bCs w:val="0"/>
                <w:sz w:val="22"/>
                <w:szCs w:val="22"/>
                <w:lang w:val="en-US"/>
              </w:rPr>
              <w:t>Gāmaṇi</w:t>
            </w:r>
            <w:r w:rsidRPr="001C3D74">
              <w:rPr>
                <w:bCs w:val="0"/>
                <w:sz w:val="22"/>
                <w:szCs w:val="22"/>
                <w:lang w:val="en-US"/>
              </w:rPr>
              <w:t xml:space="preserve"> Tisaha putaha Tisa Ayaha Maha lene"</w:t>
            </w:r>
          </w:p>
        </w:tc>
      </w:tr>
      <w:tr w:rsidR="008A4B42" w:rsidRPr="00FD45C4" w14:paraId="12D28651" w14:textId="77777777" w:rsidTr="008A4B42">
        <w:trPr>
          <w:jc w:val="center"/>
        </w:trPr>
        <w:tc>
          <w:tcPr>
            <w:tcW w:w="1620" w:type="dxa"/>
            <w:shd w:val="clear" w:color="auto" w:fill="auto"/>
          </w:tcPr>
          <w:p w14:paraId="7B79FB14"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407" w:type="dxa"/>
            <w:shd w:val="clear" w:color="auto" w:fill="auto"/>
          </w:tcPr>
          <w:p w14:paraId="11A21A2A" w14:textId="56ACB601"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 xml:space="preserve">The </w:t>
            </w:r>
            <w:r w:rsidR="001406A7" w:rsidRPr="001C3D74">
              <w:rPr>
                <w:bCs w:val="0"/>
                <w:sz w:val="22"/>
                <w:szCs w:val="22"/>
                <w:lang w:val="en-US"/>
              </w:rPr>
              <w:t xml:space="preserve">great </w:t>
            </w:r>
            <w:r w:rsidRPr="001C3D74">
              <w:rPr>
                <w:bCs w:val="0"/>
                <w:sz w:val="22"/>
                <w:szCs w:val="22"/>
                <w:lang w:val="en-US"/>
              </w:rPr>
              <w:t xml:space="preserve">cave </w:t>
            </w:r>
            <w:r w:rsidR="001406A7" w:rsidRPr="001C3D74">
              <w:rPr>
                <w:bCs w:val="0"/>
                <w:sz w:val="22"/>
                <w:szCs w:val="22"/>
                <w:lang w:val="en-US"/>
              </w:rPr>
              <w:t>of</w:t>
            </w:r>
            <w:r w:rsidRPr="001C3D74">
              <w:rPr>
                <w:bCs w:val="0"/>
                <w:sz w:val="22"/>
                <w:szCs w:val="22"/>
                <w:lang w:val="en-US"/>
              </w:rPr>
              <w:t xml:space="preserve"> </w:t>
            </w:r>
            <w:r w:rsidR="00F96192">
              <w:rPr>
                <w:bCs w:val="0"/>
                <w:sz w:val="22"/>
                <w:szCs w:val="22"/>
                <w:lang w:val="en-US"/>
              </w:rPr>
              <w:t>the p</w:t>
            </w:r>
            <w:r w:rsidRPr="001C3D74">
              <w:rPr>
                <w:bCs w:val="0"/>
                <w:sz w:val="22"/>
                <w:szCs w:val="22"/>
                <w:lang w:val="en-US"/>
              </w:rPr>
              <w:t>rince “Tisa”, the son of “Devanapiya” Great King “Gamini Tisa”..</w:t>
            </w:r>
          </w:p>
        </w:tc>
      </w:tr>
      <w:tr w:rsidR="008A4B42" w:rsidRPr="00FD45C4" w14:paraId="0D2A89AC" w14:textId="77777777" w:rsidTr="008A4B42">
        <w:trPr>
          <w:jc w:val="center"/>
        </w:trPr>
        <w:tc>
          <w:tcPr>
            <w:tcW w:w="1620" w:type="dxa"/>
            <w:shd w:val="clear" w:color="auto" w:fill="auto"/>
          </w:tcPr>
          <w:p w14:paraId="317788B9"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Index</w:t>
            </w:r>
          </w:p>
        </w:tc>
        <w:tc>
          <w:tcPr>
            <w:tcW w:w="7407" w:type="dxa"/>
            <w:shd w:val="clear" w:color="auto" w:fill="auto"/>
          </w:tcPr>
          <w:p w14:paraId="51C4FCFE"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IC404: “Nuwaragala”, “Ampara”</w:t>
            </w:r>
          </w:p>
        </w:tc>
      </w:tr>
      <w:tr w:rsidR="008A4B42" w:rsidRPr="00FD45C4" w14:paraId="56FCF716" w14:textId="77777777" w:rsidTr="008A4B42">
        <w:trPr>
          <w:jc w:val="center"/>
        </w:trPr>
        <w:tc>
          <w:tcPr>
            <w:tcW w:w="1620" w:type="dxa"/>
            <w:shd w:val="clear" w:color="auto" w:fill="auto"/>
          </w:tcPr>
          <w:p w14:paraId="33F04674"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407" w:type="dxa"/>
            <w:shd w:val="clear" w:color="auto" w:fill="auto"/>
          </w:tcPr>
          <w:p w14:paraId="23CBA81C" w14:textId="77777777" w:rsidR="008A4B42" w:rsidRPr="001C3D74" w:rsidRDefault="008A4B42"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6DB11F27" wp14:editId="3F05002C">
                  <wp:extent cx="4066540" cy="494030"/>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66540" cy="494030"/>
                          </a:xfrm>
                          <a:prstGeom prst="rect">
                            <a:avLst/>
                          </a:prstGeom>
                          <a:noFill/>
                        </pic:spPr>
                      </pic:pic>
                    </a:graphicData>
                  </a:graphic>
                </wp:inline>
              </w:drawing>
            </w:r>
          </w:p>
        </w:tc>
      </w:tr>
      <w:tr w:rsidR="008A4B42" w:rsidRPr="00FD45C4" w14:paraId="6A290963" w14:textId="77777777" w:rsidTr="008A4B42">
        <w:trPr>
          <w:jc w:val="center"/>
        </w:trPr>
        <w:tc>
          <w:tcPr>
            <w:tcW w:w="1620" w:type="dxa"/>
            <w:shd w:val="clear" w:color="auto" w:fill="auto"/>
          </w:tcPr>
          <w:p w14:paraId="419FFAAF"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407" w:type="dxa"/>
            <w:shd w:val="clear" w:color="auto" w:fill="auto"/>
          </w:tcPr>
          <w:p w14:paraId="3160D06F"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“Devanapiya Maharajaha Gamini Tisaha puta Maha Tisa Ayaha lene sagike”</w:t>
            </w:r>
          </w:p>
        </w:tc>
      </w:tr>
      <w:tr w:rsidR="008A4B42" w:rsidRPr="00FD45C4" w14:paraId="7F11B0EA" w14:textId="77777777" w:rsidTr="008A4B42">
        <w:trPr>
          <w:jc w:val="center"/>
        </w:trPr>
        <w:tc>
          <w:tcPr>
            <w:tcW w:w="1620" w:type="dxa"/>
            <w:shd w:val="clear" w:color="auto" w:fill="auto"/>
          </w:tcPr>
          <w:p w14:paraId="435A1DB7" w14:textId="7777777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407" w:type="dxa"/>
            <w:shd w:val="clear" w:color="auto" w:fill="auto"/>
          </w:tcPr>
          <w:p w14:paraId="7332CDE5" w14:textId="0962D1D7" w:rsidR="008A4B42" w:rsidRPr="001C3D74" w:rsidRDefault="008A4B42" w:rsidP="001C3D74">
            <w:pPr>
              <w:pStyle w:val="Tablecontent"/>
              <w:spacing w:before="40" w:after="40"/>
              <w:ind w:left="0" w:right="0"/>
              <w:rPr>
                <w:bCs w:val="0"/>
                <w:sz w:val="22"/>
                <w:szCs w:val="22"/>
                <w:lang w:val="en-US"/>
              </w:rPr>
            </w:pPr>
            <w:r w:rsidRPr="001C3D74">
              <w:rPr>
                <w:bCs w:val="0"/>
                <w:sz w:val="22"/>
                <w:szCs w:val="22"/>
                <w:lang w:val="en-US"/>
              </w:rPr>
              <w:t xml:space="preserve">The cave of the </w:t>
            </w:r>
            <w:r w:rsidR="00F96192" w:rsidRPr="001C3D74">
              <w:rPr>
                <w:bCs w:val="0"/>
                <w:sz w:val="22"/>
                <w:szCs w:val="22"/>
                <w:lang w:val="en-US"/>
              </w:rPr>
              <w:t>prince</w:t>
            </w:r>
            <w:r w:rsidRPr="001C3D74">
              <w:rPr>
                <w:bCs w:val="0"/>
                <w:sz w:val="22"/>
                <w:szCs w:val="22"/>
                <w:lang w:val="en-US"/>
              </w:rPr>
              <w:t xml:space="preserve"> “Tisa” the great, son of “Devanapiya” Great King “Gamini Tisa” is offered to the Buddhist monks</w:t>
            </w:r>
          </w:p>
        </w:tc>
      </w:tr>
    </w:tbl>
    <w:p w14:paraId="64BD0268" w14:textId="2E22183E" w:rsidR="005F0607" w:rsidRPr="00BC1211" w:rsidRDefault="005F0607" w:rsidP="00BC1211">
      <w:pPr>
        <w:pStyle w:val="Paragraph"/>
        <w:spacing w:line="360" w:lineRule="auto"/>
        <w:rPr>
          <w:sz w:val="22"/>
        </w:rPr>
      </w:pPr>
      <w:r w:rsidRPr="00BC1211">
        <w:rPr>
          <w:sz w:val="22"/>
        </w:rPr>
        <w:t xml:space="preserve">The offerings of caves for Buddhist monks by his </w:t>
      </w:r>
      <w:r w:rsidR="00C521C9" w:rsidRPr="00BC1211">
        <w:rPr>
          <w:sz w:val="22"/>
        </w:rPr>
        <w:t>queens,</w:t>
      </w:r>
      <w:r w:rsidRPr="00BC1211">
        <w:rPr>
          <w:sz w:val="22"/>
        </w:rPr>
        <w:t xml:space="preserve"> </w:t>
      </w:r>
      <w:r w:rsidR="001406A7" w:rsidRPr="00BC1211">
        <w:rPr>
          <w:sz w:val="22"/>
        </w:rPr>
        <w:t xml:space="preserve">“Samika” and </w:t>
      </w:r>
      <w:r w:rsidRPr="00BC1211">
        <w:rPr>
          <w:sz w:val="22"/>
        </w:rPr>
        <w:t>Princess “Jati” are mentioned in IC42</w:t>
      </w:r>
      <w:r w:rsidR="001406A7" w:rsidRPr="00BC1211">
        <w:rPr>
          <w:sz w:val="22"/>
        </w:rPr>
        <w:t>6</w:t>
      </w:r>
      <w:r w:rsidRPr="00BC1211">
        <w:rPr>
          <w:sz w:val="22"/>
        </w:rPr>
        <w:t xml:space="preserve"> and IC42</w:t>
      </w:r>
      <w:r w:rsidR="001406A7" w:rsidRPr="00BC1211">
        <w:rPr>
          <w:sz w:val="22"/>
        </w:rPr>
        <w:t>7</w:t>
      </w:r>
      <w:r w:rsidRPr="00BC1211">
        <w:rPr>
          <w:sz w:val="22"/>
        </w:rPr>
        <w:t xml:space="preserve"> respectively as shown in </w:t>
      </w:r>
      <w:r w:rsidR="001406A7" w:rsidRPr="00BC1211">
        <w:rPr>
          <w:sz w:val="22"/>
        </w:rPr>
        <w:fldChar w:fldCharType="begin"/>
      </w:r>
      <w:r w:rsidR="001406A7" w:rsidRPr="00BC1211">
        <w:rPr>
          <w:sz w:val="22"/>
        </w:rPr>
        <w:instrText xml:space="preserve"> REF _Ref63690489 \h </w:instrText>
      </w:r>
      <w:r w:rsidR="00BC1211">
        <w:rPr>
          <w:sz w:val="22"/>
        </w:rPr>
        <w:instrText xml:space="preserve"> \* MERGEFORMAT </w:instrText>
      </w:r>
      <w:r w:rsidR="001406A7" w:rsidRPr="00BC1211">
        <w:rPr>
          <w:sz w:val="22"/>
        </w:rPr>
      </w:r>
      <w:r w:rsidR="001406A7" w:rsidRPr="00BC1211">
        <w:rPr>
          <w:sz w:val="22"/>
        </w:rPr>
        <w:fldChar w:fldCharType="separate"/>
      </w:r>
      <w:r w:rsidR="002B65F6" w:rsidRPr="00BC1211">
        <w:rPr>
          <w:sz w:val="22"/>
        </w:rPr>
        <w:t>Table 18</w:t>
      </w:r>
      <w:r w:rsidR="001406A7" w:rsidRPr="00BC1211">
        <w:rPr>
          <w:sz w:val="22"/>
        </w:rPr>
        <w:fldChar w:fldCharType="end"/>
      </w:r>
      <w:r w:rsidRPr="00BC1211">
        <w:rPr>
          <w:sz w:val="22"/>
        </w:rPr>
        <w:t xml:space="preserve">. </w:t>
      </w:r>
    </w:p>
    <w:p w14:paraId="4212444C" w14:textId="31785990" w:rsidR="00B90EA0" w:rsidRPr="006264ED" w:rsidRDefault="00B90EA0" w:rsidP="006264ED">
      <w:pPr>
        <w:pStyle w:val="Tabletitle"/>
        <w:rPr>
          <w:sz w:val="22"/>
          <w:szCs w:val="22"/>
        </w:rPr>
      </w:pPr>
      <w:bookmarkStart w:id="24" w:name="_Ref63690489"/>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18</w:t>
      </w:r>
      <w:r w:rsidR="00220371" w:rsidRPr="006264ED">
        <w:rPr>
          <w:sz w:val="22"/>
          <w:szCs w:val="22"/>
        </w:rPr>
        <w:fldChar w:fldCharType="end"/>
      </w:r>
      <w:bookmarkEnd w:id="24"/>
      <w:r w:rsidR="00B248B4">
        <w:rPr>
          <w:sz w:val="22"/>
          <w:szCs w:val="22"/>
          <w:lang w:val="en-US"/>
        </w:rPr>
        <w:t xml:space="preserve">: </w:t>
      </w:r>
      <w:r w:rsidRPr="006264ED">
        <w:rPr>
          <w:sz w:val="22"/>
          <w:szCs w:val="22"/>
        </w:rPr>
        <w:t>The queens of Prince “Tisa” the son of Devanapiya Great King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620"/>
        <w:gridCol w:w="7317"/>
      </w:tblGrid>
      <w:tr w:rsidR="00C521C9" w:rsidRPr="00FD45C4" w14:paraId="2938CBE4" w14:textId="77777777" w:rsidTr="00E42146">
        <w:trPr>
          <w:jc w:val="center"/>
        </w:trPr>
        <w:tc>
          <w:tcPr>
            <w:tcW w:w="1620" w:type="dxa"/>
            <w:shd w:val="clear" w:color="auto" w:fill="auto"/>
          </w:tcPr>
          <w:p w14:paraId="51D2DC65"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Index</w:t>
            </w:r>
          </w:p>
        </w:tc>
        <w:tc>
          <w:tcPr>
            <w:tcW w:w="7317" w:type="dxa"/>
            <w:shd w:val="clear" w:color="auto" w:fill="auto"/>
          </w:tcPr>
          <w:p w14:paraId="215DDECB"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IC426: “Rajagala”, “Ampara”</w:t>
            </w:r>
          </w:p>
        </w:tc>
      </w:tr>
      <w:tr w:rsidR="00C521C9" w:rsidRPr="00FD45C4" w14:paraId="5DE07FC3" w14:textId="77777777" w:rsidTr="00E42146">
        <w:trPr>
          <w:jc w:val="center"/>
        </w:trPr>
        <w:tc>
          <w:tcPr>
            <w:tcW w:w="1620" w:type="dxa"/>
            <w:shd w:val="clear" w:color="auto" w:fill="auto"/>
          </w:tcPr>
          <w:p w14:paraId="02F2C1DF"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317" w:type="dxa"/>
            <w:shd w:val="clear" w:color="auto" w:fill="auto"/>
          </w:tcPr>
          <w:p w14:paraId="36044BE6" w14:textId="77777777" w:rsidR="00C521C9" w:rsidRPr="001C3D74" w:rsidRDefault="00C521C9"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3DE46C21" wp14:editId="7F150726">
                  <wp:extent cx="3598827" cy="597535"/>
                  <wp:effectExtent l="0" t="0" r="190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45">
                            <a:extLst>
                              <a:ext uri="{28A0092B-C50C-407E-A947-70E740481C1C}">
                                <a14:useLocalDpi xmlns:a14="http://schemas.microsoft.com/office/drawing/2010/main" val="0"/>
                              </a:ext>
                            </a:extLst>
                          </a:blip>
                          <a:srcRect l="11764"/>
                          <a:stretch/>
                        </pic:blipFill>
                        <pic:spPr bwMode="auto">
                          <a:xfrm>
                            <a:off x="0" y="0"/>
                            <a:ext cx="3598827" cy="5975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21C9" w:rsidRPr="00FD45C4" w14:paraId="3DE164FE" w14:textId="77777777" w:rsidTr="00E42146">
        <w:trPr>
          <w:jc w:val="center"/>
        </w:trPr>
        <w:tc>
          <w:tcPr>
            <w:tcW w:w="1620" w:type="dxa"/>
            <w:shd w:val="clear" w:color="auto" w:fill="auto"/>
          </w:tcPr>
          <w:p w14:paraId="08923815"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17" w:type="dxa"/>
            <w:shd w:val="clear" w:color="auto" w:fill="auto"/>
          </w:tcPr>
          <w:p w14:paraId="6C7E21BE"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‘Devanapiya Maharajaha Gamini Tisaha putaha Tisa Ayaha jaya upasika Samikaya lene..’</w:t>
            </w:r>
          </w:p>
        </w:tc>
      </w:tr>
      <w:tr w:rsidR="00C521C9" w:rsidRPr="00FD45C4" w14:paraId="517635FD" w14:textId="77777777" w:rsidTr="00E42146">
        <w:trPr>
          <w:jc w:val="center"/>
        </w:trPr>
        <w:tc>
          <w:tcPr>
            <w:tcW w:w="1620" w:type="dxa"/>
            <w:shd w:val="clear" w:color="auto" w:fill="auto"/>
          </w:tcPr>
          <w:p w14:paraId="0AEC3E91"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17" w:type="dxa"/>
            <w:shd w:val="clear" w:color="auto" w:fill="auto"/>
          </w:tcPr>
          <w:p w14:paraId="2428EF6F" w14:textId="039B5CCD"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 xml:space="preserve">‘The </w:t>
            </w:r>
            <w:r w:rsidR="00F96192">
              <w:rPr>
                <w:bCs w:val="0"/>
                <w:sz w:val="22"/>
                <w:szCs w:val="22"/>
                <w:lang w:val="en-US"/>
              </w:rPr>
              <w:t xml:space="preserve">cave </w:t>
            </w:r>
            <w:r w:rsidRPr="001C3D74">
              <w:rPr>
                <w:bCs w:val="0"/>
                <w:sz w:val="22"/>
                <w:szCs w:val="22"/>
                <w:lang w:val="en-US"/>
              </w:rPr>
              <w:t>of the female Buddhist devotee “Samika”, the queen of Prince “Tisa”, the son of the great King “Devanapiya Gamini Tisa”..</w:t>
            </w:r>
          </w:p>
        </w:tc>
      </w:tr>
      <w:tr w:rsidR="00C521C9" w:rsidRPr="00FD45C4" w14:paraId="3ECA534B" w14:textId="77777777" w:rsidTr="00E42146">
        <w:trPr>
          <w:jc w:val="center"/>
        </w:trPr>
        <w:tc>
          <w:tcPr>
            <w:tcW w:w="1620" w:type="dxa"/>
            <w:shd w:val="clear" w:color="auto" w:fill="auto"/>
          </w:tcPr>
          <w:p w14:paraId="3F01FB62"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Index</w:t>
            </w:r>
          </w:p>
        </w:tc>
        <w:tc>
          <w:tcPr>
            <w:tcW w:w="7317" w:type="dxa"/>
            <w:shd w:val="clear" w:color="auto" w:fill="auto"/>
          </w:tcPr>
          <w:p w14:paraId="4A15BB96" w14:textId="77777777" w:rsidR="00C521C9" w:rsidRPr="001C3D74" w:rsidRDefault="00B90EA0" w:rsidP="001C3D74">
            <w:pPr>
              <w:pStyle w:val="Tablecontent"/>
              <w:spacing w:before="40" w:after="40"/>
              <w:ind w:left="0" w:right="0"/>
              <w:rPr>
                <w:bCs w:val="0"/>
                <w:sz w:val="22"/>
                <w:szCs w:val="22"/>
                <w:lang w:val="en-US"/>
              </w:rPr>
            </w:pPr>
            <w:r w:rsidRPr="001C3D74">
              <w:rPr>
                <w:bCs w:val="0"/>
                <w:sz w:val="22"/>
                <w:szCs w:val="22"/>
                <w:lang w:val="en-US"/>
              </w:rPr>
              <w:t>IC427: “Rajagala”, “Ampara”</w:t>
            </w:r>
          </w:p>
        </w:tc>
      </w:tr>
      <w:tr w:rsidR="00C521C9" w:rsidRPr="00FD45C4" w14:paraId="4E48AF99" w14:textId="77777777" w:rsidTr="00E42146">
        <w:trPr>
          <w:jc w:val="center"/>
        </w:trPr>
        <w:tc>
          <w:tcPr>
            <w:tcW w:w="1620" w:type="dxa"/>
            <w:shd w:val="clear" w:color="auto" w:fill="auto"/>
          </w:tcPr>
          <w:p w14:paraId="72EA2A00"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317" w:type="dxa"/>
            <w:shd w:val="clear" w:color="auto" w:fill="auto"/>
          </w:tcPr>
          <w:p w14:paraId="1C5A4653" w14:textId="77777777" w:rsidR="00C521C9" w:rsidRPr="001C3D74" w:rsidRDefault="00E42146"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64C042D9" wp14:editId="3ED17D63">
                  <wp:extent cx="1828800" cy="28694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6">
                            <a:extLst>
                              <a:ext uri="{28A0092B-C50C-407E-A947-70E740481C1C}">
                                <a14:useLocalDpi xmlns:a14="http://schemas.microsoft.com/office/drawing/2010/main" val="0"/>
                              </a:ext>
                            </a:extLst>
                          </a:blip>
                          <a:srcRect r="17748" b="52398"/>
                          <a:stretch/>
                        </pic:blipFill>
                        <pic:spPr bwMode="auto">
                          <a:xfrm>
                            <a:off x="0" y="0"/>
                            <a:ext cx="1830141" cy="287159"/>
                          </a:xfrm>
                          <a:prstGeom prst="rect">
                            <a:avLst/>
                          </a:prstGeom>
                          <a:noFill/>
                          <a:ln>
                            <a:noFill/>
                          </a:ln>
                          <a:extLst>
                            <a:ext uri="{53640926-AAD7-44D8-BBD7-CCE9431645EC}">
                              <a14:shadowObscured xmlns:a14="http://schemas.microsoft.com/office/drawing/2010/main"/>
                            </a:ext>
                          </a:extLst>
                        </pic:spPr>
                      </pic:pic>
                    </a:graphicData>
                  </a:graphic>
                </wp:inline>
              </w:drawing>
            </w:r>
            <w:r w:rsidRPr="001C3D74">
              <w:rPr>
                <w:bCs w:val="0"/>
                <w:noProof/>
                <w:sz w:val="22"/>
                <w:szCs w:val="22"/>
                <w:lang w:val="en-US"/>
              </w:rPr>
              <w:drawing>
                <wp:inline distT="0" distB="0" distL="0" distR="0" wp14:anchorId="05C410CA" wp14:editId="4DC4D658">
                  <wp:extent cx="2225040" cy="281517"/>
                  <wp:effectExtent l="0" t="0" r="381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6">
                            <a:extLst>
                              <a:ext uri="{28A0092B-C50C-407E-A947-70E740481C1C}">
                                <a14:useLocalDpi xmlns:a14="http://schemas.microsoft.com/office/drawing/2010/main" val="0"/>
                              </a:ext>
                            </a:extLst>
                          </a:blip>
                          <a:srcRect t="53333"/>
                          <a:stretch/>
                        </pic:blipFill>
                        <pic:spPr bwMode="auto">
                          <a:xfrm>
                            <a:off x="0" y="0"/>
                            <a:ext cx="2225040" cy="2815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21C9" w:rsidRPr="00FD45C4" w14:paraId="4A4E2CDA" w14:textId="77777777" w:rsidTr="00E42146">
        <w:trPr>
          <w:jc w:val="center"/>
        </w:trPr>
        <w:tc>
          <w:tcPr>
            <w:tcW w:w="1620" w:type="dxa"/>
            <w:shd w:val="clear" w:color="auto" w:fill="auto"/>
          </w:tcPr>
          <w:p w14:paraId="55856B6E"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17" w:type="dxa"/>
            <w:shd w:val="clear" w:color="auto" w:fill="auto"/>
          </w:tcPr>
          <w:p w14:paraId="7A77358C" w14:textId="77777777" w:rsidR="00C521C9" w:rsidRPr="001C3D74" w:rsidRDefault="00B90EA0" w:rsidP="001C3D74">
            <w:pPr>
              <w:pStyle w:val="Tablecontent"/>
              <w:spacing w:before="40" w:after="40"/>
              <w:ind w:left="0" w:right="0"/>
              <w:rPr>
                <w:bCs w:val="0"/>
                <w:sz w:val="22"/>
                <w:szCs w:val="22"/>
                <w:lang w:val="en-US"/>
              </w:rPr>
            </w:pPr>
            <w:r w:rsidRPr="001C3D74">
              <w:rPr>
                <w:bCs w:val="0"/>
                <w:sz w:val="22"/>
                <w:szCs w:val="22"/>
                <w:lang w:val="en-US"/>
              </w:rPr>
              <w:t>“Devanapiya Maharajaha Gamini Tisaha putaha Tisa Ayaha jaya Abi Jatiya lene..”</w:t>
            </w:r>
          </w:p>
        </w:tc>
      </w:tr>
      <w:tr w:rsidR="00C521C9" w:rsidRPr="00FD45C4" w14:paraId="0C4D4EC1" w14:textId="77777777" w:rsidTr="00E42146">
        <w:trPr>
          <w:jc w:val="center"/>
        </w:trPr>
        <w:tc>
          <w:tcPr>
            <w:tcW w:w="1620" w:type="dxa"/>
            <w:shd w:val="clear" w:color="auto" w:fill="auto"/>
          </w:tcPr>
          <w:p w14:paraId="341B7DBD" w14:textId="77777777" w:rsidR="00C521C9" w:rsidRPr="001C3D74" w:rsidRDefault="00C521C9"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17" w:type="dxa"/>
            <w:shd w:val="clear" w:color="auto" w:fill="auto"/>
          </w:tcPr>
          <w:p w14:paraId="1DB38DA2" w14:textId="77777777" w:rsidR="00C521C9" w:rsidRPr="001C3D74" w:rsidRDefault="00B90EA0" w:rsidP="001C3D74">
            <w:pPr>
              <w:pStyle w:val="Tablecontent"/>
              <w:spacing w:before="40" w:after="40"/>
              <w:ind w:left="0" w:right="0"/>
              <w:rPr>
                <w:bCs w:val="0"/>
                <w:sz w:val="22"/>
                <w:szCs w:val="22"/>
                <w:lang w:val="en-US"/>
              </w:rPr>
            </w:pPr>
            <w:r w:rsidRPr="001C3D74">
              <w:rPr>
                <w:bCs w:val="0"/>
                <w:sz w:val="22"/>
                <w:szCs w:val="22"/>
                <w:lang w:val="en-US"/>
              </w:rPr>
              <w:t>The cave developed by Princess “Jati”, the queen of Prince “Tisa”, the son of the great King “Devanapiya Gamini Tisa”..</w:t>
            </w:r>
          </w:p>
        </w:tc>
      </w:tr>
    </w:tbl>
    <w:p w14:paraId="0CD2FFDC" w14:textId="0ADE2148" w:rsidR="005F0607" w:rsidRPr="00BC1211" w:rsidRDefault="005F0607" w:rsidP="00BC1211">
      <w:pPr>
        <w:pStyle w:val="Paragraph"/>
        <w:spacing w:line="360" w:lineRule="auto"/>
        <w:rPr>
          <w:sz w:val="22"/>
        </w:rPr>
      </w:pPr>
      <w:r w:rsidRPr="00BC1211">
        <w:rPr>
          <w:sz w:val="22"/>
        </w:rPr>
        <w:t xml:space="preserve">It can be noted from the inscription IC236 from, “Andiyā Kanda” in “Riṭigala” </w:t>
      </w:r>
      <w:r w:rsidR="00E42146" w:rsidRPr="00BC1211">
        <w:rPr>
          <w:sz w:val="22"/>
        </w:rPr>
        <w:t>(</w:t>
      </w:r>
      <w:r w:rsidR="00E42146" w:rsidRPr="00BC1211">
        <w:rPr>
          <w:sz w:val="22"/>
        </w:rPr>
        <w:fldChar w:fldCharType="begin"/>
      </w:r>
      <w:r w:rsidR="00E42146" w:rsidRPr="00BC1211">
        <w:rPr>
          <w:sz w:val="22"/>
        </w:rPr>
        <w:instrText xml:space="preserve"> REF _Ref63690832 \h </w:instrText>
      </w:r>
      <w:r w:rsidR="00BC1211">
        <w:rPr>
          <w:sz w:val="22"/>
        </w:rPr>
        <w:instrText xml:space="preserve"> \* MERGEFORMAT </w:instrText>
      </w:r>
      <w:r w:rsidR="00E42146" w:rsidRPr="00BC1211">
        <w:rPr>
          <w:sz w:val="22"/>
        </w:rPr>
      </w:r>
      <w:r w:rsidR="00E42146" w:rsidRPr="00BC1211">
        <w:rPr>
          <w:sz w:val="22"/>
        </w:rPr>
        <w:fldChar w:fldCharType="separate"/>
      </w:r>
      <w:r w:rsidR="002B65F6" w:rsidRPr="00BC1211">
        <w:rPr>
          <w:sz w:val="22"/>
        </w:rPr>
        <w:t>Table 19</w:t>
      </w:r>
      <w:r w:rsidR="00E42146" w:rsidRPr="00BC1211">
        <w:rPr>
          <w:sz w:val="22"/>
        </w:rPr>
        <w:fldChar w:fldCharType="end"/>
      </w:r>
      <w:r w:rsidR="00E42146" w:rsidRPr="00BC1211">
        <w:rPr>
          <w:sz w:val="22"/>
        </w:rPr>
        <w:t xml:space="preserve">) </w:t>
      </w:r>
      <w:r w:rsidRPr="00BC1211">
        <w:rPr>
          <w:sz w:val="22"/>
        </w:rPr>
        <w:t xml:space="preserve">that the Prince Tisa, the son of Devanapiya Great King “Gamini Tisa“ has been awarded the name “Devanapiya” upon him becoming the Great King, but he has not used the royal name “Gamini” following his father. This could have been due to having the same name as his father. </w:t>
      </w:r>
    </w:p>
    <w:p w14:paraId="15AE41D0" w14:textId="1152663D" w:rsidR="00C154D1" w:rsidRPr="006264ED" w:rsidRDefault="00C154D1" w:rsidP="006264ED">
      <w:pPr>
        <w:pStyle w:val="Tabletitle"/>
        <w:rPr>
          <w:sz w:val="22"/>
          <w:szCs w:val="22"/>
        </w:rPr>
      </w:pPr>
      <w:bookmarkStart w:id="25" w:name="_Ref63690832"/>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19</w:t>
      </w:r>
      <w:r w:rsidR="00220371" w:rsidRPr="006264ED">
        <w:rPr>
          <w:sz w:val="22"/>
          <w:szCs w:val="22"/>
        </w:rPr>
        <w:fldChar w:fldCharType="end"/>
      </w:r>
      <w:bookmarkEnd w:id="25"/>
      <w:r w:rsidR="00B248B4">
        <w:rPr>
          <w:sz w:val="22"/>
          <w:szCs w:val="22"/>
          <w:lang w:val="en-US"/>
        </w:rPr>
        <w:t xml:space="preserve">: </w:t>
      </w:r>
      <w:r w:rsidR="008C0C67" w:rsidRPr="006264ED">
        <w:rPr>
          <w:sz w:val="22"/>
          <w:szCs w:val="22"/>
        </w:rPr>
        <w:t xml:space="preserve">The </w:t>
      </w:r>
      <w:r w:rsidRPr="006264ED">
        <w:rPr>
          <w:sz w:val="22"/>
          <w:szCs w:val="22"/>
        </w:rPr>
        <w:t>Great King “Devanapiya Tisa” the son of Great King “Devanapiya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440"/>
        <w:gridCol w:w="7587"/>
      </w:tblGrid>
      <w:tr w:rsidR="00E35D16" w:rsidRPr="00FD45C4" w14:paraId="2BD1D187" w14:textId="77777777" w:rsidTr="008C0C67">
        <w:trPr>
          <w:jc w:val="center"/>
        </w:trPr>
        <w:tc>
          <w:tcPr>
            <w:tcW w:w="1440" w:type="dxa"/>
            <w:shd w:val="clear" w:color="auto" w:fill="auto"/>
          </w:tcPr>
          <w:p w14:paraId="591F8674"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lastRenderedPageBreak/>
              <w:t>Index</w:t>
            </w:r>
          </w:p>
        </w:tc>
        <w:tc>
          <w:tcPr>
            <w:tcW w:w="7587" w:type="dxa"/>
            <w:shd w:val="clear" w:color="auto" w:fill="auto"/>
          </w:tcPr>
          <w:p w14:paraId="2975EB54"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IC236: “Anḍiyā Kanda”, “Riṭigala”</w:t>
            </w:r>
          </w:p>
        </w:tc>
      </w:tr>
      <w:tr w:rsidR="00E35D16" w:rsidRPr="00FD45C4" w14:paraId="26EB7642" w14:textId="77777777" w:rsidTr="008C0C67">
        <w:trPr>
          <w:jc w:val="center"/>
        </w:trPr>
        <w:tc>
          <w:tcPr>
            <w:tcW w:w="1440" w:type="dxa"/>
            <w:shd w:val="clear" w:color="auto" w:fill="auto"/>
          </w:tcPr>
          <w:p w14:paraId="2B6003FB"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587" w:type="dxa"/>
            <w:shd w:val="clear" w:color="auto" w:fill="auto"/>
          </w:tcPr>
          <w:p w14:paraId="1D858928" w14:textId="77777777" w:rsidR="00E35D16" w:rsidRPr="001C3D74" w:rsidRDefault="00E35D16"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135FDA51" wp14:editId="5F4721ED">
                  <wp:extent cx="4310380" cy="53022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10380" cy="530225"/>
                          </a:xfrm>
                          <a:prstGeom prst="rect">
                            <a:avLst/>
                          </a:prstGeom>
                          <a:noFill/>
                        </pic:spPr>
                      </pic:pic>
                    </a:graphicData>
                  </a:graphic>
                </wp:inline>
              </w:drawing>
            </w:r>
          </w:p>
        </w:tc>
      </w:tr>
      <w:tr w:rsidR="00E35D16" w:rsidRPr="00FD45C4" w14:paraId="1B6AFC9D" w14:textId="77777777" w:rsidTr="008C0C67">
        <w:trPr>
          <w:jc w:val="center"/>
        </w:trPr>
        <w:tc>
          <w:tcPr>
            <w:tcW w:w="1440" w:type="dxa"/>
            <w:shd w:val="clear" w:color="auto" w:fill="auto"/>
          </w:tcPr>
          <w:p w14:paraId="32249AB1"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587" w:type="dxa"/>
            <w:shd w:val="clear" w:color="auto" w:fill="auto"/>
          </w:tcPr>
          <w:p w14:paraId="414F548A"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“Devanapiya Maharajaha Gamini Tisaha puta Devanapiya Tisa Ma</w:t>
            </w:r>
            <w:r w:rsidR="008C0C67" w:rsidRPr="001C3D74">
              <w:rPr>
                <w:bCs w:val="0"/>
                <w:sz w:val="22"/>
                <w:szCs w:val="22"/>
                <w:lang w:val="en-US"/>
              </w:rPr>
              <w:t>(</w:t>
            </w:r>
            <w:r w:rsidRPr="001C3D74">
              <w:rPr>
                <w:bCs w:val="0"/>
                <w:sz w:val="22"/>
                <w:szCs w:val="22"/>
                <w:lang w:val="en-US"/>
              </w:rPr>
              <w:t>harajaha</w:t>
            </w:r>
            <w:r w:rsidR="008C0C67" w:rsidRPr="001C3D74">
              <w:rPr>
                <w:bCs w:val="0"/>
                <w:sz w:val="22"/>
                <w:szCs w:val="22"/>
                <w:lang w:val="en-US"/>
              </w:rPr>
              <w:t>)</w:t>
            </w:r>
            <w:r w:rsidRPr="001C3D74">
              <w:rPr>
                <w:bCs w:val="0"/>
                <w:sz w:val="22"/>
                <w:szCs w:val="22"/>
                <w:lang w:val="en-US"/>
              </w:rPr>
              <w:t xml:space="preserve"> lene agata anagata ca</w:t>
            </w:r>
            <w:r w:rsidR="008C0C67" w:rsidRPr="001C3D74">
              <w:rPr>
                <w:bCs w:val="0"/>
                <w:sz w:val="22"/>
                <w:szCs w:val="22"/>
                <w:lang w:val="en-US"/>
              </w:rPr>
              <w:t>d</w:t>
            </w:r>
            <w:r w:rsidRPr="001C3D74">
              <w:rPr>
                <w:bCs w:val="0"/>
                <w:sz w:val="22"/>
                <w:szCs w:val="22"/>
                <w:lang w:val="en-US"/>
              </w:rPr>
              <w:t>udisa sagasa”</w:t>
            </w:r>
          </w:p>
        </w:tc>
      </w:tr>
      <w:tr w:rsidR="00E35D16" w:rsidRPr="00FD45C4" w14:paraId="66BDC5E5" w14:textId="77777777" w:rsidTr="008C0C67">
        <w:trPr>
          <w:jc w:val="center"/>
        </w:trPr>
        <w:tc>
          <w:tcPr>
            <w:tcW w:w="1440" w:type="dxa"/>
            <w:shd w:val="clear" w:color="auto" w:fill="auto"/>
          </w:tcPr>
          <w:p w14:paraId="7269DBA3"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587" w:type="dxa"/>
            <w:shd w:val="clear" w:color="auto" w:fill="auto"/>
          </w:tcPr>
          <w:p w14:paraId="621BFCCA" w14:textId="77777777" w:rsidR="00E35D16" w:rsidRPr="001C3D74" w:rsidRDefault="00E35D16" w:rsidP="001C3D74">
            <w:pPr>
              <w:pStyle w:val="Tablecontent"/>
              <w:spacing w:before="40" w:after="40"/>
              <w:ind w:left="0" w:right="0"/>
              <w:rPr>
                <w:bCs w:val="0"/>
                <w:sz w:val="22"/>
                <w:szCs w:val="22"/>
                <w:lang w:val="en-US"/>
              </w:rPr>
            </w:pPr>
            <w:r w:rsidRPr="001C3D74">
              <w:rPr>
                <w:bCs w:val="0"/>
                <w:sz w:val="22"/>
                <w:szCs w:val="22"/>
                <w:lang w:val="en-US"/>
              </w:rPr>
              <w:t>The</w:t>
            </w:r>
            <w:r w:rsidR="008C0C67" w:rsidRPr="001C3D74">
              <w:rPr>
                <w:bCs w:val="0"/>
                <w:sz w:val="22"/>
                <w:szCs w:val="22"/>
                <w:lang w:val="en-US"/>
              </w:rPr>
              <w:t xml:space="preserve"> cave</w:t>
            </w:r>
            <w:r w:rsidRPr="001C3D74">
              <w:rPr>
                <w:bCs w:val="0"/>
                <w:sz w:val="22"/>
                <w:szCs w:val="22"/>
                <w:lang w:val="en-US"/>
              </w:rPr>
              <w:t xml:space="preserve"> of the Great King “Devanapiya Tisa”, the son of the “Devanapiya” Great King “Gamini Tisa” is donated to the Buddhist monks who have come and not come from four directions</w:t>
            </w:r>
          </w:p>
        </w:tc>
      </w:tr>
    </w:tbl>
    <w:p w14:paraId="195DCD57" w14:textId="38A0F78A" w:rsidR="005F0607" w:rsidRPr="00BC1211" w:rsidRDefault="005F0607" w:rsidP="00BC1211">
      <w:pPr>
        <w:pStyle w:val="Paragraph"/>
        <w:spacing w:line="360" w:lineRule="auto"/>
        <w:rPr>
          <w:sz w:val="22"/>
        </w:rPr>
      </w:pPr>
      <w:r w:rsidRPr="00BC1211">
        <w:rPr>
          <w:sz w:val="22"/>
        </w:rPr>
        <w:t>According to the inscriptions IC428 the Ki</w:t>
      </w:r>
      <w:r w:rsidR="00BC63DA" w:rsidRPr="00BC1211">
        <w:rPr>
          <w:sz w:val="22"/>
        </w:rPr>
        <w:t>ng “Lajaka”</w:t>
      </w:r>
      <w:r w:rsidRPr="00BC1211">
        <w:rPr>
          <w:sz w:val="22"/>
        </w:rPr>
        <w:t xml:space="preserve"> has donated twenty five ‘cool caves’ to the Buddhist monks as shown in </w:t>
      </w:r>
      <w:r w:rsidR="00E42146" w:rsidRPr="00BC1211">
        <w:rPr>
          <w:sz w:val="22"/>
        </w:rPr>
        <w:fldChar w:fldCharType="begin"/>
      </w:r>
      <w:r w:rsidR="00E42146" w:rsidRPr="00BC1211">
        <w:rPr>
          <w:sz w:val="22"/>
        </w:rPr>
        <w:instrText xml:space="preserve"> REF _Ref63688380 \h </w:instrText>
      </w:r>
      <w:r w:rsidR="00BC1211">
        <w:rPr>
          <w:sz w:val="22"/>
        </w:rPr>
        <w:instrText xml:space="preserve"> \* MERGEFORMAT </w:instrText>
      </w:r>
      <w:r w:rsidR="00E42146" w:rsidRPr="00BC1211">
        <w:rPr>
          <w:sz w:val="22"/>
        </w:rPr>
      </w:r>
      <w:r w:rsidR="00E42146" w:rsidRPr="00BC1211">
        <w:rPr>
          <w:sz w:val="22"/>
        </w:rPr>
        <w:fldChar w:fldCharType="separate"/>
      </w:r>
      <w:r w:rsidR="002B65F6" w:rsidRPr="00BC1211">
        <w:rPr>
          <w:sz w:val="22"/>
        </w:rPr>
        <w:t>Table 20</w:t>
      </w:r>
      <w:r w:rsidR="00E42146" w:rsidRPr="00BC1211">
        <w:rPr>
          <w:sz w:val="22"/>
        </w:rPr>
        <w:fldChar w:fldCharType="end"/>
      </w:r>
      <w:r w:rsidRPr="00BC1211">
        <w:rPr>
          <w:sz w:val="22"/>
        </w:rPr>
        <w:t xml:space="preserve">. The inscribed letters of IC428 show a significant deviation from the letters used before. </w:t>
      </w:r>
    </w:p>
    <w:p w14:paraId="3E9B52B4" w14:textId="6BECBEC3" w:rsidR="00AC2AD3" w:rsidRPr="006264ED" w:rsidRDefault="00AC2AD3" w:rsidP="006264ED">
      <w:pPr>
        <w:pStyle w:val="Tabletitle"/>
        <w:rPr>
          <w:sz w:val="22"/>
          <w:szCs w:val="22"/>
        </w:rPr>
      </w:pPr>
      <w:bookmarkStart w:id="26" w:name="_Ref63688380"/>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20</w:t>
      </w:r>
      <w:r w:rsidR="00220371" w:rsidRPr="006264ED">
        <w:rPr>
          <w:sz w:val="22"/>
          <w:szCs w:val="22"/>
        </w:rPr>
        <w:fldChar w:fldCharType="end"/>
      </w:r>
      <w:bookmarkEnd w:id="26"/>
      <w:r w:rsidR="00B248B4">
        <w:rPr>
          <w:sz w:val="22"/>
          <w:szCs w:val="22"/>
          <w:lang w:val="en-US"/>
        </w:rPr>
        <w:t xml:space="preserve">: </w:t>
      </w:r>
      <w:r w:rsidRPr="006264ED">
        <w:rPr>
          <w:sz w:val="22"/>
          <w:szCs w:val="22"/>
        </w:rPr>
        <w:t>King “Lajaka” the third son of Great King “Devanapiya Gamini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440"/>
        <w:gridCol w:w="6210"/>
      </w:tblGrid>
      <w:tr w:rsidR="00BC63DA" w:rsidRPr="00FD45C4" w14:paraId="4CA45F77" w14:textId="77777777" w:rsidTr="00BC63DA">
        <w:trPr>
          <w:jc w:val="center"/>
        </w:trPr>
        <w:tc>
          <w:tcPr>
            <w:tcW w:w="1440" w:type="dxa"/>
          </w:tcPr>
          <w:p w14:paraId="67C0A3E5"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Index</w:t>
            </w:r>
          </w:p>
        </w:tc>
        <w:tc>
          <w:tcPr>
            <w:tcW w:w="6210" w:type="dxa"/>
            <w:shd w:val="clear" w:color="auto" w:fill="auto"/>
          </w:tcPr>
          <w:p w14:paraId="645C8698"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IC428: “Rajagala”, “Ampara”</w:t>
            </w:r>
          </w:p>
        </w:tc>
      </w:tr>
      <w:tr w:rsidR="00BC63DA" w:rsidRPr="00FD45C4" w14:paraId="62CC1B4C" w14:textId="77777777" w:rsidTr="00BC63DA">
        <w:trPr>
          <w:jc w:val="center"/>
        </w:trPr>
        <w:tc>
          <w:tcPr>
            <w:tcW w:w="1440" w:type="dxa"/>
          </w:tcPr>
          <w:p w14:paraId="58EF47CC"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6210" w:type="dxa"/>
            <w:shd w:val="clear" w:color="auto" w:fill="auto"/>
          </w:tcPr>
          <w:p w14:paraId="6EA248B4" w14:textId="77777777" w:rsidR="00BC63DA" w:rsidRPr="001C3D74" w:rsidRDefault="00BC63DA"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46ED6C65" wp14:editId="1D643CBB">
                  <wp:extent cx="2261870" cy="633730"/>
                  <wp:effectExtent l="0" t="0" r="508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61870" cy="633730"/>
                          </a:xfrm>
                          <a:prstGeom prst="rect">
                            <a:avLst/>
                          </a:prstGeom>
                          <a:noFill/>
                        </pic:spPr>
                      </pic:pic>
                    </a:graphicData>
                  </a:graphic>
                </wp:inline>
              </w:drawing>
            </w:r>
          </w:p>
        </w:tc>
      </w:tr>
      <w:tr w:rsidR="00BC63DA" w:rsidRPr="00FD45C4" w14:paraId="67ECBC6D" w14:textId="77777777" w:rsidTr="00BC63DA">
        <w:trPr>
          <w:jc w:val="center"/>
        </w:trPr>
        <w:tc>
          <w:tcPr>
            <w:tcW w:w="1440" w:type="dxa"/>
          </w:tcPr>
          <w:p w14:paraId="4B4020D4"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6210" w:type="dxa"/>
            <w:shd w:val="clear" w:color="auto" w:fill="auto"/>
          </w:tcPr>
          <w:p w14:paraId="76384645"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“Devanapiya Maharajaha Gamini Tisasa putha Lajaka Rajaha i(dapatiṭa)pita site lene paca visati..”</w:t>
            </w:r>
          </w:p>
        </w:tc>
      </w:tr>
      <w:tr w:rsidR="00BC63DA" w:rsidRPr="00FD45C4" w14:paraId="14E36FEB" w14:textId="77777777" w:rsidTr="00BC63DA">
        <w:trPr>
          <w:jc w:val="center"/>
        </w:trPr>
        <w:tc>
          <w:tcPr>
            <w:tcW w:w="1440" w:type="dxa"/>
          </w:tcPr>
          <w:p w14:paraId="00058914" w14:textId="77777777" w:rsidR="00BC63DA" w:rsidRPr="001C3D74" w:rsidRDefault="00BC63DA"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6210" w:type="dxa"/>
            <w:shd w:val="clear" w:color="auto" w:fill="auto"/>
          </w:tcPr>
          <w:p w14:paraId="6F6871D2" w14:textId="1841B122" w:rsidR="00BC63DA" w:rsidRPr="001C3D74" w:rsidRDefault="00F96192" w:rsidP="001C3D74">
            <w:pPr>
              <w:pStyle w:val="Tablecontent"/>
              <w:spacing w:before="40" w:after="40"/>
              <w:ind w:left="0" w:right="0"/>
              <w:rPr>
                <w:bCs w:val="0"/>
                <w:sz w:val="22"/>
                <w:szCs w:val="22"/>
                <w:lang w:val="en-US"/>
              </w:rPr>
            </w:pPr>
            <w:r w:rsidRPr="001C3D74">
              <w:rPr>
                <w:bCs w:val="0"/>
                <w:sz w:val="22"/>
                <w:szCs w:val="22"/>
                <w:lang w:val="en-US"/>
              </w:rPr>
              <w:t>Twenty-five</w:t>
            </w:r>
            <w:r w:rsidR="00BC63DA" w:rsidRPr="001C3D74">
              <w:rPr>
                <w:bCs w:val="0"/>
                <w:sz w:val="22"/>
                <w:szCs w:val="22"/>
                <w:lang w:val="en-US"/>
              </w:rPr>
              <w:t xml:space="preserve"> cool caves were established here by the King “Lajaka” the son of Great King “Devanapiya Gamini Tisa”</w:t>
            </w:r>
          </w:p>
        </w:tc>
      </w:tr>
    </w:tbl>
    <w:p w14:paraId="7449378D" w14:textId="6889E54A" w:rsidR="005F0607" w:rsidRPr="00BC1211" w:rsidRDefault="005F0607" w:rsidP="00BC1211">
      <w:pPr>
        <w:pStyle w:val="Paragraph"/>
        <w:spacing w:line="360" w:lineRule="auto"/>
        <w:rPr>
          <w:sz w:val="22"/>
        </w:rPr>
      </w:pPr>
      <w:r w:rsidRPr="00BC1211">
        <w:rPr>
          <w:sz w:val="22"/>
        </w:rPr>
        <w:t xml:space="preserve">The fourth son of Great King “Devanapiya Gamini Tisa”: Prince “Daraka Tisa” too have donated caves to Buddhist monks in “Maha äla gamuwa” in North Central province of the island of Sri Lanka as IC211 inscription reports (see </w:t>
      </w:r>
      <w:r w:rsidR="00E42146" w:rsidRPr="00BC1211">
        <w:rPr>
          <w:sz w:val="22"/>
        </w:rPr>
        <w:fldChar w:fldCharType="begin"/>
      </w:r>
      <w:r w:rsidR="00E42146" w:rsidRPr="00BC1211">
        <w:rPr>
          <w:sz w:val="22"/>
        </w:rPr>
        <w:instrText xml:space="preserve"> REF _Ref63362685 \h </w:instrText>
      </w:r>
      <w:r w:rsidR="00BC1211">
        <w:rPr>
          <w:sz w:val="22"/>
        </w:rPr>
        <w:instrText xml:space="preserve"> \* MERGEFORMAT </w:instrText>
      </w:r>
      <w:r w:rsidR="00E42146" w:rsidRPr="00BC1211">
        <w:rPr>
          <w:sz w:val="22"/>
        </w:rPr>
      </w:r>
      <w:r w:rsidR="00E42146" w:rsidRPr="00BC1211">
        <w:rPr>
          <w:sz w:val="22"/>
        </w:rPr>
        <w:fldChar w:fldCharType="separate"/>
      </w:r>
      <w:r w:rsidR="002B65F6" w:rsidRPr="00BC1211">
        <w:rPr>
          <w:sz w:val="22"/>
        </w:rPr>
        <w:t>Table 21</w:t>
      </w:r>
      <w:r w:rsidR="00E42146" w:rsidRPr="00BC1211">
        <w:rPr>
          <w:sz w:val="22"/>
        </w:rPr>
        <w:fldChar w:fldCharType="end"/>
      </w:r>
      <w:r w:rsidRPr="00BC1211">
        <w:rPr>
          <w:sz w:val="22"/>
        </w:rPr>
        <w:t>).</w:t>
      </w:r>
    </w:p>
    <w:p w14:paraId="37E50A5E" w14:textId="6BA66010" w:rsidR="00D50DEF" w:rsidRPr="006264ED" w:rsidRDefault="00D50DEF" w:rsidP="006264ED">
      <w:pPr>
        <w:pStyle w:val="Tabletitle"/>
        <w:rPr>
          <w:sz w:val="22"/>
          <w:szCs w:val="22"/>
        </w:rPr>
      </w:pPr>
      <w:bookmarkStart w:id="27" w:name="_Ref63362685"/>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21</w:t>
      </w:r>
      <w:r w:rsidR="00220371" w:rsidRPr="006264ED">
        <w:rPr>
          <w:sz w:val="22"/>
          <w:szCs w:val="22"/>
        </w:rPr>
        <w:fldChar w:fldCharType="end"/>
      </w:r>
      <w:bookmarkEnd w:id="27"/>
      <w:r w:rsidR="00B248B4">
        <w:rPr>
          <w:sz w:val="22"/>
          <w:szCs w:val="22"/>
          <w:lang w:val="en-US"/>
        </w:rPr>
        <w:t xml:space="preserve">: </w:t>
      </w:r>
      <w:r w:rsidRPr="006264ED">
        <w:rPr>
          <w:sz w:val="22"/>
          <w:szCs w:val="22"/>
        </w:rPr>
        <w:t>Prince “Daraka Tisa” of Great King “Gamini Tisa”.</w:t>
      </w:r>
    </w:p>
    <w:tbl>
      <w:tblPr>
        <w:tblW w:w="8460" w:type="dxa"/>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800"/>
        <w:gridCol w:w="6660"/>
      </w:tblGrid>
      <w:tr w:rsidR="00AC2AD3" w:rsidRPr="00FD45C4" w14:paraId="376844A5" w14:textId="77777777" w:rsidTr="00E42146">
        <w:trPr>
          <w:jc w:val="center"/>
        </w:trPr>
        <w:tc>
          <w:tcPr>
            <w:tcW w:w="1800" w:type="dxa"/>
          </w:tcPr>
          <w:p w14:paraId="68CB9296" w14:textId="77777777" w:rsidR="00AC2AD3" w:rsidRPr="001C3D74" w:rsidRDefault="00AC2AD3" w:rsidP="001C3D74">
            <w:pPr>
              <w:pStyle w:val="Tablecontent"/>
              <w:spacing w:before="40" w:after="40"/>
              <w:ind w:left="0" w:right="0"/>
              <w:rPr>
                <w:bCs w:val="0"/>
                <w:sz w:val="22"/>
                <w:szCs w:val="22"/>
                <w:lang w:val="en-US"/>
              </w:rPr>
            </w:pPr>
            <w:r w:rsidRPr="001C3D74">
              <w:rPr>
                <w:bCs w:val="0"/>
                <w:sz w:val="22"/>
                <w:szCs w:val="22"/>
                <w:lang w:val="en-US"/>
              </w:rPr>
              <w:t>Index</w:t>
            </w:r>
          </w:p>
        </w:tc>
        <w:tc>
          <w:tcPr>
            <w:tcW w:w="6660" w:type="dxa"/>
            <w:shd w:val="clear" w:color="auto" w:fill="auto"/>
          </w:tcPr>
          <w:p w14:paraId="64C3678C" w14:textId="77777777" w:rsidR="00AC2AD3" w:rsidRPr="001C3D74" w:rsidRDefault="00AC2AD3" w:rsidP="001C3D74">
            <w:pPr>
              <w:pStyle w:val="Tablecontent"/>
              <w:spacing w:before="40" w:after="40"/>
              <w:ind w:left="0" w:right="0"/>
              <w:rPr>
                <w:bCs w:val="0"/>
                <w:sz w:val="22"/>
                <w:szCs w:val="22"/>
                <w:lang w:val="en-US"/>
              </w:rPr>
            </w:pPr>
            <w:r w:rsidRPr="001C3D74">
              <w:rPr>
                <w:bCs w:val="0"/>
                <w:sz w:val="22"/>
                <w:szCs w:val="22"/>
                <w:lang w:val="en-US"/>
              </w:rPr>
              <w:t>IC211: “</w:t>
            </w:r>
            <w:r w:rsidR="00D50DEF" w:rsidRPr="001C3D74">
              <w:rPr>
                <w:bCs w:val="0"/>
                <w:sz w:val="22"/>
                <w:szCs w:val="22"/>
                <w:lang w:val="en-US"/>
              </w:rPr>
              <w:t>Maha Älagamuwa</w:t>
            </w:r>
            <w:r w:rsidRPr="001C3D74">
              <w:rPr>
                <w:bCs w:val="0"/>
                <w:sz w:val="22"/>
                <w:szCs w:val="22"/>
                <w:lang w:val="en-US"/>
              </w:rPr>
              <w:t>”</w:t>
            </w:r>
          </w:p>
        </w:tc>
      </w:tr>
      <w:tr w:rsidR="00AC2AD3" w:rsidRPr="00FD45C4" w14:paraId="1B2FFF7B" w14:textId="77777777" w:rsidTr="00E42146">
        <w:trPr>
          <w:jc w:val="center"/>
        </w:trPr>
        <w:tc>
          <w:tcPr>
            <w:tcW w:w="1800" w:type="dxa"/>
          </w:tcPr>
          <w:p w14:paraId="361E3F2A" w14:textId="77777777" w:rsidR="00AC2AD3" w:rsidRPr="001C3D74" w:rsidRDefault="00AC2AD3"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6660" w:type="dxa"/>
            <w:shd w:val="clear" w:color="auto" w:fill="auto"/>
          </w:tcPr>
          <w:p w14:paraId="416A0433" w14:textId="77777777" w:rsidR="00AC2AD3" w:rsidRPr="001C3D74" w:rsidRDefault="00D50DEF"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97A83D6" wp14:editId="5C208188">
                  <wp:extent cx="3816350" cy="59753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6350" cy="597535"/>
                          </a:xfrm>
                          <a:prstGeom prst="rect">
                            <a:avLst/>
                          </a:prstGeom>
                          <a:noFill/>
                        </pic:spPr>
                      </pic:pic>
                    </a:graphicData>
                  </a:graphic>
                </wp:inline>
              </w:drawing>
            </w:r>
          </w:p>
        </w:tc>
      </w:tr>
      <w:tr w:rsidR="00AC2AD3" w:rsidRPr="00FD45C4" w14:paraId="401B3AEC" w14:textId="77777777" w:rsidTr="00E42146">
        <w:trPr>
          <w:jc w:val="center"/>
        </w:trPr>
        <w:tc>
          <w:tcPr>
            <w:tcW w:w="1800" w:type="dxa"/>
          </w:tcPr>
          <w:p w14:paraId="1B68DB31" w14:textId="77777777" w:rsidR="00AC2AD3" w:rsidRPr="001C3D74" w:rsidRDefault="00AC2AD3"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6660" w:type="dxa"/>
            <w:shd w:val="clear" w:color="auto" w:fill="auto"/>
          </w:tcPr>
          <w:p w14:paraId="20ADA18C" w14:textId="77777777" w:rsidR="00AC2AD3" w:rsidRPr="001C3D74" w:rsidRDefault="00D50DEF" w:rsidP="001C3D74">
            <w:pPr>
              <w:pStyle w:val="Tablecontent"/>
              <w:spacing w:before="40" w:after="40"/>
              <w:ind w:left="0" w:right="0"/>
              <w:rPr>
                <w:bCs w:val="0"/>
                <w:sz w:val="22"/>
                <w:szCs w:val="22"/>
                <w:lang w:val="en-US"/>
              </w:rPr>
            </w:pPr>
            <w:r w:rsidRPr="001C3D74">
              <w:rPr>
                <w:bCs w:val="0"/>
                <w:sz w:val="22"/>
                <w:szCs w:val="22"/>
                <w:lang w:val="en-US"/>
              </w:rPr>
              <w:t>“..Gamini Tisa Maharajaha putha Daraka Tisaha lene Sudasane”</w:t>
            </w:r>
          </w:p>
        </w:tc>
      </w:tr>
      <w:tr w:rsidR="00AC2AD3" w:rsidRPr="00FD45C4" w14:paraId="3E736E88" w14:textId="77777777" w:rsidTr="00E42146">
        <w:trPr>
          <w:jc w:val="center"/>
        </w:trPr>
        <w:tc>
          <w:tcPr>
            <w:tcW w:w="1800" w:type="dxa"/>
          </w:tcPr>
          <w:p w14:paraId="6FB03903" w14:textId="77777777" w:rsidR="00AC2AD3" w:rsidRPr="001C3D74" w:rsidRDefault="00AC2AD3"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6660" w:type="dxa"/>
            <w:shd w:val="clear" w:color="auto" w:fill="auto"/>
          </w:tcPr>
          <w:p w14:paraId="56881AA7" w14:textId="77777777" w:rsidR="00AC2AD3" w:rsidRPr="001C3D74" w:rsidRDefault="00D50DEF" w:rsidP="001C3D74">
            <w:pPr>
              <w:pStyle w:val="Tablecontent"/>
              <w:spacing w:before="40" w:after="40"/>
              <w:ind w:left="0" w:right="0"/>
              <w:rPr>
                <w:bCs w:val="0"/>
                <w:sz w:val="22"/>
                <w:szCs w:val="22"/>
                <w:lang w:val="en-US"/>
              </w:rPr>
            </w:pPr>
            <w:r w:rsidRPr="001C3D74">
              <w:rPr>
                <w:bCs w:val="0"/>
                <w:sz w:val="22"/>
                <w:szCs w:val="22"/>
                <w:lang w:val="en-US"/>
              </w:rPr>
              <w:t>The cave “Sudasana”, of the “Daraka Tisa”, the son of Great King “Gamini Tisa”</w:t>
            </w:r>
          </w:p>
        </w:tc>
      </w:tr>
    </w:tbl>
    <w:p w14:paraId="6D642687" w14:textId="77777777" w:rsidR="005F0607" w:rsidRPr="001305C8" w:rsidRDefault="005F0607" w:rsidP="001305C8">
      <w:pPr>
        <w:pStyle w:val="newstyle"/>
        <w:rPr>
          <w:b/>
          <w:szCs w:val="22"/>
        </w:rPr>
      </w:pPr>
      <w:r w:rsidRPr="001305C8">
        <w:rPr>
          <w:b/>
          <w:szCs w:val="22"/>
        </w:rPr>
        <w:t>Generation 6</w:t>
      </w:r>
    </w:p>
    <w:p w14:paraId="3627020E" w14:textId="44DA1998" w:rsidR="005F0607" w:rsidRPr="00BC1211" w:rsidRDefault="005F0607" w:rsidP="00BC1211">
      <w:pPr>
        <w:pStyle w:val="Paragraph"/>
        <w:spacing w:line="360" w:lineRule="auto"/>
        <w:rPr>
          <w:sz w:val="22"/>
        </w:rPr>
      </w:pPr>
      <w:r w:rsidRPr="00BC1211">
        <w:rPr>
          <w:sz w:val="22"/>
        </w:rPr>
        <w:t xml:space="preserve">The sixth generation </w:t>
      </w:r>
      <w:r w:rsidR="00D50DEF" w:rsidRPr="00BC1211">
        <w:rPr>
          <w:sz w:val="22"/>
        </w:rPr>
        <w:t>are the</w:t>
      </w:r>
      <w:r w:rsidRPr="00BC1211">
        <w:rPr>
          <w:sz w:val="22"/>
        </w:rPr>
        <w:t xml:space="preserve"> childre</w:t>
      </w:r>
      <w:r w:rsidR="00E42146" w:rsidRPr="00BC1211">
        <w:rPr>
          <w:sz w:val="22"/>
        </w:rPr>
        <w:t>n of Prince “Maha”, “Tisa”, “La</w:t>
      </w:r>
      <w:r w:rsidRPr="00BC1211">
        <w:rPr>
          <w:sz w:val="22"/>
        </w:rPr>
        <w:t xml:space="preserve">jaka” and “Daraka Tisa”. </w:t>
      </w:r>
      <w:r w:rsidR="00D50DEF" w:rsidRPr="00BC1211">
        <w:rPr>
          <w:sz w:val="22"/>
        </w:rPr>
        <w:t xml:space="preserve">Though there are no evidence appearing in the </w:t>
      </w:r>
      <w:r w:rsidRPr="00BC1211">
        <w:rPr>
          <w:sz w:val="22"/>
        </w:rPr>
        <w:t xml:space="preserve">IC </w:t>
      </w:r>
      <w:r w:rsidR="00D50DEF" w:rsidRPr="00BC1211">
        <w:rPr>
          <w:sz w:val="22"/>
        </w:rPr>
        <w:t>on</w:t>
      </w:r>
      <w:r w:rsidRPr="00BC1211">
        <w:rPr>
          <w:sz w:val="22"/>
        </w:rPr>
        <w:t xml:space="preserve"> what </w:t>
      </w:r>
      <w:r w:rsidR="00D50DEF" w:rsidRPr="00BC1211">
        <w:rPr>
          <w:sz w:val="22"/>
        </w:rPr>
        <w:t>became of</w:t>
      </w:r>
      <w:r w:rsidR="00E42146" w:rsidRPr="00BC1211">
        <w:rPr>
          <w:sz w:val="22"/>
        </w:rPr>
        <w:t xml:space="preserve"> Prince “Maha</w:t>
      </w:r>
      <w:r w:rsidRPr="00BC1211">
        <w:rPr>
          <w:sz w:val="22"/>
        </w:rPr>
        <w:t>”</w:t>
      </w:r>
      <w:r w:rsidR="00D50DEF" w:rsidRPr="00BC1211">
        <w:rPr>
          <w:sz w:val="22"/>
        </w:rPr>
        <w:t>,</w:t>
      </w:r>
      <w:r w:rsidRPr="00BC1211">
        <w:rPr>
          <w:sz w:val="22"/>
        </w:rPr>
        <w:t xml:space="preserve"> </w:t>
      </w:r>
      <w:r w:rsidR="00D50DEF" w:rsidRPr="00BC1211">
        <w:rPr>
          <w:sz w:val="22"/>
        </w:rPr>
        <w:t>the inscription IC75 (</w:t>
      </w:r>
      <w:r w:rsidR="00E42146" w:rsidRPr="00BC1211">
        <w:rPr>
          <w:sz w:val="22"/>
        </w:rPr>
        <w:fldChar w:fldCharType="begin"/>
      </w:r>
      <w:r w:rsidR="00E42146" w:rsidRPr="00BC1211">
        <w:rPr>
          <w:sz w:val="22"/>
        </w:rPr>
        <w:instrText xml:space="preserve"> REF _Ref63691294 \h </w:instrText>
      </w:r>
      <w:r w:rsidR="00BC1211">
        <w:rPr>
          <w:sz w:val="22"/>
        </w:rPr>
        <w:instrText xml:space="preserve"> \* MERGEFORMAT </w:instrText>
      </w:r>
      <w:r w:rsidR="00E42146" w:rsidRPr="00BC1211">
        <w:rPr>
          <w:sz w:val="22"/>
        </w:rPr>
      </w:r>
      <w:r w:rsidR="00E42146" w:rsidRPr="00BC1211">
        <w:rPr>
          <w:sz w:val="22"/>
        </w:rPr>
        <w:fldChar w:fldCharType="separate"/>
      </w:r>
      <w:r w:rsidR="002B65F6" w:rsidRPr="00BC1211">
        <w:rPr>
          <w:sz w:val="22"/>
        </w:rPr>
        <w:t xml:space="preserve">Table </w:t>
      </w:r>
      <w:r w:rsidR="002B65F6" w:rsidRPr="00BC1211">
        <w:rPr>
          <w:sz w:val="22"/>
        </w:rPr>
        <w:lastRenderedPageBreak/>
        <w:t>22</w:t>
      </w:r>
      <w:r w:rsidR="00E42146" w:rsidRPr="00BC1211">
        <w:rPr>
          <w:sz w:val="22"/>
        </w:rPr>
        <w:fldChar w:fldCharType="end"/>
      </w:r>
      <w:r w:rsidR="00D50DEF" w:rsidRPr="00BC1211">
        <w:rPr>
          <w:sz w:val="22"/>
        </w:rPr>
        <w:t>)</w:t>
      </w:r>
      <w:r w:rsidRPr="00BC1211">
        <w:rPr>
          <w:sz w:val="22"/>
        </w:rPr>
        <w:t xml:space="preserve"> shows that he had a son who took care of the “Mihintale” Lake. It can be noted that the former lettering style is used in this inscription unlike his cousins.</w:t>
      </w:r>
    </w:p>
    <w:p w14:paraId="1186940D" w14:textId="1C503BC4" w:rsidR="00FA3F9E" w:rsidRPr="006264ED" w:rsidRDefault="00FA3F9E" w:rsidP="006264ED">
      <w:pPr>
        <w:pStyle w:val="Tabletitle"/>
        <w:rPr>
          <w:sz w:val="22"/>
          <w:szCs w:val="22"/>
        </w:rPr>
      </w:pPr>
      <w:bookmarkStart w:id="28" w:name="_Ref63691294"/>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22</w:t>
      </w:r>
      <w:r w:rsidR="00220371" w:rsidRPr="006264ED">
        <w:rPr>
          <w:sz w:val="22"/>
          <w:szCs w:val="22"/>
        </w:rPr>
        <w:fldChar w:fldCharType="end"/>
      </w:r>
      <w:bookmarkEnd w:id="28"/>
      <w:r w:rsidR="00B248B4">
        <w:rPr>
          <w:sz w:val="22"/>
          <w:szCs w:val="22"/>
          <w:lang w:val="en-US"/>
        </w:rPr>
        <w:t xml:space="preserve">: </w:t>
      </w:r>
      <w:r w:rsidRPr="006264ED">
        <w:rPr>
          <w:sz w:val="22"/>
          <w:szCs w:val="22"/>
        </w:rPr>
        <w:t>Son of Prince “Maha”.</w:t>
      </w:r>
    </w:p>
    <w:tbl>
      <w:tblPr>
        <w:tblW w:w="5400" w:type="dxa"/>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809"/>
        <w:gridCol w:w="3591"/>
      </w:tblGrid>
      <w:tr w:rsidR="00FA3F9E" w:rsidRPr="00FD45C4" w14:paraId="4146C0FC" w14:textId="77777777" w:rsidTr="00E42146">
        <w:trPr>
          <w:jc w:val="center"/>
        </w:trPr>
        <w:tc>
          <w:tcPr>
            <w:tcW w:w="1809" w:type="dxa"/>
          </w:tcPr>
          <w:p w14:paraId="72EA7CB4"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Index</w:t>
            </w:r>
          </w:p>
        </w:tc>
        <w:tc>
          <w:tcPr>
            <w:tcW w:w="3591" w:type="dxa"/>
            <w:shd w:val="clear" w:color="auto" w:fill="auto"/>
          </w:tcPr>
          <w:p w14:paraId="28BEF842"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 xml:space="preserve">IC75: Bund of the “Mihintale” lake </w:t>
            </w:r>
          </w:p>
        </w:tc>
      </w:tr>
      <w:tr w:rsidR="00FA3F9E" w:rsidRPr="00FD45C4" w14:paraId="65FE9850" w14:textId="77777777" w:rsidTr="00E42146">
        <w:trPr>
          <w:jc w:val="center"/>
        </w:trPr>
        <w:tc>
          <w:tcPr>
            <w:tcW w:w="1809" w:type="dxa"/>
          </w:tcPr>
          <w:p w14:paraId="5266688D"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3591" w:type="dxa"/>
            <w:shd w:val="clear" w:color="auto" w:fill="auto"/>
          </w:tcPr>
          <w:p w14:paraId="3DC5BD5E" w14:textId="77777777" w:rsidR="00FA3F9E" w:rsidRPr="001C3D74" w:rsidRDefault="00FA3F9E"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6616219C" wp14:editId="7A144A64">
                  <wp:extent cx="1835150" cy="3841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35150" cy="384175"/>
                          </a:xfrm>
                          <a:prstGeom prst="rect">
                            <a:avLst/>
                          </a:prstGeom>
                          <a:noFill/>
                        </pic:spPr>
                      </pic:pic>
                    </a:graphicData>
                  </a:graphic>
                </wp:inline>
              </w:drawing>
            </w:r>
          </w:p>
        </w:tc>
      </w:tr>
      <w:tr w:rsidR="00FA3F9E" w:rsidRPr="00FD45C4" w14:paraId="12840EB8" w14:textId="77777777" w:rsidTr="00E42146">
        <w:trPr>
          <w:jc w:val="center"/>
        </w:trPr>
        <w:tc>
          <w:tcPr>
            <w:tcW w:w="1809" w:type="dxa"/>
          </w:tcPr>
          <w:p w14:paraId="732614BE"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3591" w:type="dxa"/>
            <w:shd w:val="clear" w:color="auto" w:fill="auto"/>
          </w:tcPr>
          <w:p w14:paraId="16F6BB81"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“Mahayaha puta ha arake”</w:t>
            </w:r>
          </w:p>
        </w:tc>
      </w:tr>
      <w:tr w:rsidR="00FA3F9E" w:rsidRPr="00FD45C4" w14:paraId="41B3C7A3" w14:textId="77777777" w:rsidTr="00E42146">
        <w:trPr>
          <w:jc w:val="center"/>
        </w:trPr>
        <w:tc>
          <w:tcPr>
            <w:tcW w:w="1809" w:type="dxa"/>
          </w:tcPr>
          <w:p w14:paraId="6F356DED" w14:textId="77777777"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3591" w:type="dxa"/>
            <w:shd w:val="clear" w:color="auto" w:fill="auto"/>
          </w:tcPr>
          <w:p w14:paraId="6FC70911" w14:textId="2FEC4458" w:rsidR="00FA3F9E" w:rsidRPr="001C3D74" w:rsidRDefault="00FA3F9E" w:rsidP="001C3D74">
            <w:pPr>
              <w:pStyle w:val="Tablecontent"/>
              <w:spacing w:before="40" w:after="40"/>
              <w:ind w:left="0" w:right="0"/>
              <w:rPr>
                <w:bCs w:val="0"/>
                <w:sz w:val="22"/>
                <w:szCs w:val="22"/>
                <w:lang w:val="en-US"/>
              </w:rPr>
            </w:pPr>
            <w:r w:rsidRPr="001C3D74">
              <w:rPr>
                <w:bCs w:val="0"/>
                <w:sz w:val="22"/>
                <w:szCs w:val="22"/>
                <w:lang w:val="en-US"/>
              </w:rPr>
              <w:t xml:space="preserve">protected by the son of the </w:t>
            </w:r>
            <w:r w:rsidR="00F96192" w:rsidRPr="001C3D74">
              <w:rPr>
                <w:bCs w:val="0"/>
                <w:sz w:val="22"/>
                <w:szCs w:val="22"/>
                <w:lang w:val="en-US"/>
              </w:rPr>
              <w:t>prince</w:t>
            </w:r>
            <w:r w:rsidRPr="001C3D74">
              <w:rPr>
                <w:bCs w:val="0"/>
                <w:sz w:val="22"/>
                <w:szCs w:val="22"/>
                <w:lang w:val="en-US"/>
              </w:rPr>
              <w:t xml:space="preserve"> ‘Maha’</w:t>
            </w:r>
          </w:p>
        </w:tc>
      </w:tr>
    </w:tbl>
    <w:p w14:paraId="28FE98CD" w14:textId="5F4248F7" w:rsidR="005F0607" w:rsidRPr="00BC1211" w:rsidRDefault="005F0607" w:rsidP="00BC1211">
      <w:pPr>
        <w:pStyle w:val="Paragraph"/>
        <w:spacing w:line="360" w:lineRule="auto"/>
        <w:rPr>
          <w:sz w:val="22"/>
        </w:rPr>
      </w:pPr>
      <w:r w:rsidRPr="00BC1211">
        <w:rPr>
          <w:sz w:val="22"/>
        </w:rPr>
        <w:t xml:space="preserve">Evidence on children of King </w:t>
      </w:r>
      <w:r w:rsidR="004D3F53" w:rsidRPr="00BC1211">
        <w:rPr>
          <w:sz w:val="22"/>
        </w:rPr>
        <w:t>“Devanapiya Tisa” and “</w:t>
      </w:r>
      <w:r w:rsidRPr="00BC1211">
        <w:rPr>
          <w:sz w:val="22"/>
        </w:rPr>
        <w:t>Lajaka</w:t>
      </w:r>
      <w:r w:rsidR="004D3F53" w:rsidRPr="00BC1211">
        <w:rPr>
          <w:sz w:val="22"/>
        </w:rPr>
        <w:t>”</w:t>
      </w:r>
      <w:r w:rsidRPr="00BC1211">
        <w:rPr>
          <w:sz w:val="22"/>
        </w:rPr>
        <w:t xml:space="preserve"> appear not to have recorded in IC, which may need further investigations in the country. Prince "Dāraka Tisa" appear to have had two sons named: “Kumāra” and “Uti” as mentioned in the inscriptions IC575 and IC378 in </w:t>
      </w:r>
      <w:r w:rsidR="004D3F53" w:rsidRPr="00BC1211">
        <w:rPr>
          <w:sz w:val="22"/>
        </w:rPr>
        <w:fldChar w:fldCharType="begin"/>
      </w:r>
      <w:r w:rsidR="004D3F53" w:rsidRPr="00BC1211">
        <w:rPr>
          <w:sz w:val="22"/>
        </w:rPr>
        <w:instrText xml:space="preserve"> REF _Ref63691580 \h </w:instrText>
      </w:r>
      <w:r w:rsidR="00BC1211">
        <w:rPr>
          <w:sz w:val="22"/>
        </w:rPr>
        <w:instrText xml:space="preserve"> \* MERGEFORMAT </w:instrText>
      </w:r>
      <w:r w:rsidR="004D3F53" w:rsidRPr="00BC1211">
        <w:rPr>
          <w:sz w:val="22"/>
        </w:rPr>
      </w:r>
      <w:r w:rsidR="004D3F53" w:rsidRPr="00BC1211">
        <w:rPr>
          <w:sz w:val="22"/>
        </w:rPr>
        <w:fldChar w:fldCharType="separate"/>
      </w:r>
      <w:r w:rsidR="002B65F6" w:rsidRPr="00BC1211">
        <w:rPr>
          <w:sz w:val="22"/>
        </w:rPr>
        <w:t>Table 23</w:t>
      </w:r>
      <w:r w:rsidR="004D3F53" w:rsidRPr="00BC1211">
        <w:rPr>
          <w:sz w:val="22"/>
        </w:rPr>
        <w:fldChar w:fldCharType="end"/>
      </w:r>
      <w:r w:rsidRPr="00BC1211">
        <w:rPr>
          <w:sz w:val="22"/>
        </w:rPr>
        <w:t xml:space="preserve">. </w:t>
      </w:r>
    </w:p>
    <w:p w14:paraId="4A38A91E" w14:textId="63CBD220" w:rsidR="004779F6" w:rsidRPr="006264ED" w:rsidRDefault="004779F6" w:rsidP="006264ED">
      <w:pPr>
        <w:pStyle w:val="Tabletitle"/>
        <w:rPr>
          <w:sz w:val="22"/>
          <w:szCs w:val="22"/>
        </w:rPr>
      </w:pPr>
      <w:bookmarkStart w:id="29" w:name="_Ref63691580"/>
      <w:r w:rsidRPr="006264ED">
        <w:rPr>
          <w:sz w:val="22"/>
          <w:szCs w:val="22"/>
        </w:rPr>
        <w:t xml:space="preserve">Table </w:t>
      </w:r>
      <w:r w:rsidR="00220371" w:rsidRPr="006264ED">
        <w:rPr>
          <w:sz w:val="22"/>
          <w:szCs w:val="22"/>
        </w:rPr>
        <w:fldChar w:fldCharType="begin"/>
      </w:r>
      <w:r w:rsidR="00220371" w:rsidRPr="006264ED">
        <w:rPr>
          <w:sz w:val="22"/>
          <w:szCs w:val="22"/>
        </w:rPr>
        <w:instrText xml:space="preserve"> SEQ Table \* ARABIC </w:instrText>
      </w:r>
      <w:r w:rsidR="00220371" w:rsidRPr="006264ED">
        <w:rPr>
          <w:sz w:val="22"/>
          <w:szCs w:val="22"/>
        </w:rPr>
        <w:fldChar w:fldCharType="separate"/>
      </w:r>
      <w:r w:rsidR="002B65F6" w:rsidRPr="006264ED">
        <w:rPr>
          <w:sz w:val="22"/>
          <w:szCs w:val="22"/>
        </w:rPr>
        <w:t>23</w:t>
      </w:r>
      <w:r w:rsidR="00220371" w:rsidRPr="006264ED">
        <w:rPr>
          <w:sz w:val="22"/>
          <w:szCs w:val="22"/>
        </w:rPr>
        <w:fldChar w:fldCharType="end"/>
      </w:r>
      <w:bookmarkEnd w:id="29"/>
      <w:r w:rsidR="006264ED">
        <w:rPr>
          <w:sz w:val="22"/>
          <w:szCs w:val="22"/>
          <w:lang w:val="en-US"/>
        </w:rPr>
        <w:t>:</w:t>
      </w:r>
      <w:r w:rsidRPr="006264ED">
        <w:rPr>
          <w:sz w:val="22"/>
          <w:szCs w:val="22"/>
        </w:rPr>
        <w:t xml:space="preserve"> Children of Prince “Daraka Tisa”.</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1701"/>
        <w:gridCol w:w="7326"/>
      </w:tblGrid>
      <w:tr w:rsidR="004779F6" w:rsidRPr="00FD45C4" w14:paraId="7238E57C" w14:textId="77777777" w:rsidTr="004779F6">
        <w:trPr>
          <w:jc w:val="center"/>
        </w:trPr>
        <w:tc>
          <w:tcPr>
            <w:tcW w:w="1723" w:type="dxa"/>
          </w:tcPr>
          <w:p w14:paraId="7ABCCA06"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Index</w:t>
            </w:r>
          </w:p>
        </w:tc>
        <w:tc>
          <w:tcPr>
            <w:tcW w:w="7304" w:type="dxa"/>
            <w:shd w:val="clear" w:color="auto" w:fill="auto"/>
          </w:tcPr>
          <w:p w14:paraId="379F3820"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IC575: “Koṭṭadämūhela”, “Hambantoṭa”</w:t>
            </w:r>
          </w:p>
        </w:tc>
      </w:tr>
      <w:tr w:rsidR="004779F6" w:rsidRPr="00FD45C4" w14:paraId="7505A5C7" w14:textId="77777777" w:rsidTr="004779F6">
        <w:trPr>
          <w:jc w:val="center"/>
        </w:trPr>
        <w:tc>
          <w:tcPr>
            <w:tcW w:w="1723" w:type="dxa"/>
          </w:tcPr>
          <w:p w14:paraId="0BC8B94A"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304" w:type="dxa"/>
            <w:shd w:val="clear" w:color="auto" w:fill="auto"/>
          </w:tcPr>
          <w:p w14:paraId="2E790D72" w14:textId="77777777" w:rsidR="004779F6" w:rsidRPr="001C3D74" w:rsidRDefault="004779F6"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7776CDAB" wp14:editId="23BD1654">
                  <wp:extent cx="2014070" cy="442856"/>
                  <wp:effectExtent l="0" t="0" r="571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7517" t="57237" r="5922" b="8908"/>
                          <a:stretch/>
                        </pic:blipFill>
                        <pic:spPr bwMode="auto">
                          <a:xfrm>
                            <a:off x="0" y="0"/>
                            <a:ext cx="2138638" cy="470246"/>
                          </a:xfrm>
                          <a:prstGeom prst="rect">
                            <a:avLst/>
                          </a:prstGeom>
                          <a:ln>
                            <a:noFill/>
                          </a:ln>
                          <a:extLst>
                            <a:ext uri="{53640926-AAD7-44D8-BBD7-CCE9431645EC}">
                              <a14:shadowObscured xmlns:a14="http://schemas.microsoft.com/office/drawing/2010/main"/>
                            </a:ext>
                          </a:extLst>
                        </pic:spPr>
                      </pic:pic>
                    </a:graphicData>
                  </a:graphic>
                </wp:inline>
              </w:drawing>
            </w:r>
          </w:p>
        </w:tc>
      </w:tr>
      <w:tr w:rsidR="004779F6" w:rsidRPr="00FD45C4" w14:paraId="577BD61F" w14:textId="77777777" w:rsidTr="004779F6">
        <w:trPr>
          <w:jc w:val="center"/>
        </w:trPr>
        <w:tc>
          <w:tcPr>
            <w:tcW w:w="1723" w:type="dxa"/>
          </w:tcPr>
          <w:p w14:paraId="74B5BB8D"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04" w:type="dxa"/>
            <w:shd w:val="clear" w:color="auto" w:fill="auto"/>
          </w:tcPr>
          <w:p w14:paraId="7AE8FE97"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"Daraka Tisa putasa Kumarasa.."</w:t>
            </w:r>
          </w:p>
        </w:tc>
      </w:tr>
      <w:tr w:rsidR="004779F6" w:rsidRPr="00FD45C4" w14:paraId="026112F6" w14:textId="77777777" w:rsidTr="004779F6">
        <w:trPr>
          <w:jc w:val="center"/>
        </w:trPr>
        <w:tc>
          <w:tcPr>
            <w:tcW w:w="1723" w:type="dxa"/>
          </w:tcPr>
          <w:p w14:paraId="44D2596C"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04" w:type="dxa"/>
            <w:shd w:val="clear" w:color="auto" w:fill="auto"/>
          </w:tcPr>
          <w:p w14:paraId="54BD6F3B" w14:textId="77777777" w:rsidR="004779F6" w:rsidRPr="001C3D74" w:rsidRDefault="004D3F53" w:rsidP="001C3D74">
            <w:pPr>
              <w:pStyle w:val="Tablecontent"/>
              <w:spacing w:before="40" w:after="40"/>
              <w:ind w:left="0" w:right="0"/>
              <w:rPr>
                <w:bCs w:val="0"/>
                <w:sz w:val="22"/>
                <w:szCs w:val="22"/>
                <w:lang w:val="en-US"/>
              </w:rPr>
            </w:pPr>
            <w:r w:rsidRPr="001C3D74">
              <w:rPr>
                <w:bCs w:val="0"/>
                <w:sz w:val="22"/>
                <w:szCs w:val="22"/>
                <w:lang w:val="en-US"/>
              </w:rPr>
              <w:t>..</w:t>
            </w:r>
            <w:r w:rsidR="004779F6" w:rsidRPr="001C3D74">
              <w:rPr>
                <w:bCs w:val="0"/>
                <w:sz w:val="22"/>
                <w:szCs w:val="22"/>
                <w:lang w:val="en-US"/>
              </w:rPr>
              <w:t xml:space="preserve"> of “Kumara”, the son of “Daraka Tisa”</w:t>
            </w:r>
          </w:p>
        </w:tc>
      </w:tr>
      <w:tr w:rsidR="004779F6" w:rsidRPr="00FD45C4" w14:paraId="01887FB7" w14:textId="77777777" w:rsidTr="004779F6">
        <w:trPr>
          <w:jc w:val="center"/>
        </w:trPr>
        <w:tc>
          <w:tcPr>
            <w:tcW w:w="1723" w:type="dxa"/>
          </w:tcPr>
          <w:p w14:paraId="612129C1"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Index</w:t>
            </w:r>
          </w:p>
        </w:tc>
        <w:tc>
          <w:tcPr>
            <w:tcW w:w="7304" w:type="dxa"/>
            <w:shd w:val="clear" w:color="auto" w:fill="auto"/>
          </w:tcPr>
          <w:p w14:paraId="504BA868"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IC378: “Nācciyārmalai”</w:t>
            </w:r>
          </w:p>
        </w:tc>
      </w:tr>
      <w:tr w:rsidR="004779F6" w:rsidRPr="00FD45C4" w14:paraId="6B8AAB37" w14:textId="77777777" w:rsidTr="004779F6">
        <w:trPr>
          <w:jc w:val="center"/>
        </w:trPr>
        <w:tc>
          <w:tcPr>
            <w:tcW w:w="1723" w:type="dxa"/>
          </w:tcPr>
          <w:p w14:paraId="6C985277"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 xml:space="preserve">Inscription </w:t>
            </w:r>
          </w:p>
        </w:tc>
        <w:tc>
          <w:tcPr>
            <w:tcW w:w="7304" w:type="dxa"/>
            <w:shd w:val="clear" w:color="auto" w:fill="auto"/>
          </w:tcPr>
          <w:p w14:paraId="2AA087E8" w14:textId="77777777" w:rsidR="004779F6" w:rsidRPr="001C3D74" w:rsidRDefault="004779F6" w:rsidP="001C3D74">
            <w:pPr>
              <w:pStyle w:val="Tablecontent"/>
              <w:spacing w:before="40" w:after="40"/>
              <w:ind w:left="0" w:right="0"/>
              <w:rPr>
                <w:bCs w:val="0"/>
                <w:sz w:val="22"/>
                <w:szCs w:val="22"/>
                <w:lang w:val="en-US"/>
              </w:rPr>
            </w:pPr>
            <w:r w:rsidRPr="001C3D74">
              <w:rPr>
                <w:bCs w:val="0"/>
                <w:noProof/>
                <w:sz w:val="22"/>
                <w:szCs w:val="22"/>
                <w:lang w:val="en-US"/>
              </w:rPr>
              <w:drawing>
                <wp:inline distT="0" distB="0" distL="0" distR="0" wp14:anchorId="280E5C13" wp14:editId="49EF0A49">
                  <wp:extent cx="4505325" cy="524510"/>
                  <wp:effectExtent l="0" t="0" r="9525"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05325" cy="524510"/>
                          </a:xfrm>
                          <a:prstGeom prst="rect">
                            <a:avLst/>
                          </a:prstGeom>
                          <a:noFill/>
                        </pic:spPr>
                      </pic:pic>
                    </a:graphicData>
                  </a:graphic>
                </wp:inline>
              </w:drawing>
            </w:r>
          </w:p>
        </w:tc>
      </w:tr>
      <w:tr w:rsidR="004779F6" w:rsidRPr="00FD45C4" w14:paraId="78EE469F" w14:textId="77777777" w:rsidTr="004779F6">
        <w:trPr>
          <w:jc w:val="center"/>
        </w:trPr>
        <w:tc>
          <w:tcPr>
            <w:tcW w:w="1723" w:type="dxa"/>
          </w:tcPr>
          <w:p w14:paraId="41D75850"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Brahmi sound</w:t>
            </w:r>
          </w:p>
        </w:tc>
        <w:tc>
          <w:tcPr>
            <w:tcW w:w="7304" w:type="dxa"/>
            <w:shd w:val="clear" w:color="auto" w:fill="auto"/>
          </w:tcPr>
          <w:p w14:paraId="7D63CE4C"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“….Raja puta Dārakayaha puta Utiya lene sagasa”</w:t>
            </w:r>
          </w:p>
        </w:tc>
      </w:tr>
      <w:tr w:rsidR="004779F6" w:rsidRPr="00FD45C4" w14:paraId="46F822FD" w14:textId="77777777" w:rsidTr="004779F6">
        <w:trPr>
          <w:jc w:val="center"/>
        </w:trPr>
        <w:tc>
          <w:tcPr>
            <w:tcW w:w="1723" w:type="dxa"/>
          </w:tcPr>
          <w:p w14:paraId="68183C44"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English meaning</w:t>
            </w:r>
          </w:p>
        </w:tc>
        <w:tc>
          <w:tcPr>
            <w:tcW w:w="7304" w:type="dxa"/>
            <w:shd w:val="clear" w:color="auto" w:fill="auto"/>
          </w:tcPr>
          <w:p w14:paraId="04CCFC4F" w14:textId="77777777" w:rsidR="004779F6" w:rsidRPr="001C3D74" w:rsidRDefault="004779F6" w:rsidP="001C3D74">
            <w:pPr>
              <w:pStyle w:val="Tablecontent"/>
              <w:spacing w:before="40" w:after="40"/>
              <w:ind w:left="0" w:right="0"/>
              <w:rPr>
                <w:bCs w:val="0"/>
                <w:sz w:val="22"/>
                <w:szCs w:val="22"/>
                <w:lang w:val="en-US"/>
              </w:rPr>
            </w:pPr>
            <w:r w:rsidRPr="001C3D74">
              <w:rPr>
                <w:bCs w:val="0"/>
                <w:sz w:val="22"/>
                <w:szCs w:val="22"/>
                <w:lang w:val="en-US"/>
              </w:rPr>
              <w:t>The cave developed by “Uti”, the son of Prince “Daraka”, the son of the King…is donated to Buddhist monks.</w:t>
            </w:r>
          </w:p>
        </w:tc>
      </w:tr>
    </w:tbl>
    <w:p w14:paraId="386317E8" w14:textId="7DACDEC0" w:rsidR="005F0607" w:rsidRPr="001305C8" w:rsidRDefault="005F0607" w:rsidP="001305C8">
      <w:pPr>
        <w:pStyle w:val="Paragraph"/>
        <w:spacing w:line="360" w:lineRule="auto"/>
        <w:rPr>
          <w:sz w:val="22"/>
        </w:rPr>
      </w:pPr>
      <w:r w:rsidRPr="001305C8">
        <w:rPr>
          <w:sz w:val="22"/>
        </w:rPr>
        <w:t xml:space="preserve">The </w:t>
      </w:r>
      <w:r w:rsidR="004D3F53" w:rsidRPr="001305C8">
        <w:rPr>
          <w:sz w:val="22"/>
        </w:rPr>
        <w:t xml:space="preserve">inscriptions on the </w:t>
      </w:r>
      <w:r w:rsidRPr="001305C8">
        <w:rPr>
          <w:sz w:val="22"/>
        </w:rPr>
        <w:t xml:space="preserve">royal lineage extending after this </w:t>
      </w:r>
      <w:r w:rsidR="004D3F53" w:rsidRPr="001305C8">
        <w:rPr>
          <w:sz w:val="22"/>
        </w:rPr>
        <w:t xml:space="preserve">point </w:t>
      </w:r>
      <w:r w:rsidRPr="001305C8">
        <w:rPr>
          <w:sz w:val="22"/>
        </w:rPr>
        <w:t>is not recorded in IC</w:t>
      </w:r>
      <w:r w:rsidR="003F54BC" w:rsidRPr="001305C8">
        <w:rPr>
          <w:sz w:val="22"/>
        </w:rPr>
        <w:t>, possibly due to their time exceeding the first century CE</w:t>
      </w:r>
      <w:r w:rsidRPr="001305C8">
        <w:rPr>
          <w:sz w:val="22"/>
        </w:rPr>
        <w:t xml:space="preserve">. Thus the six generations of royal members traced from the early Brahmi inscriptions of those who have embraced the royal name “Devanapiya” are illustrated as shown in the </w:t>
      </w:r>
      <w:r w:rsidR="004D3F53" w:rsidRPr="001305C8">
        <w:rPr>
          <w:sz w:val="22"/>
        </w:rPr>
        <w:fldChar w:fldCharType="begin"/>
      </w:r>
      <w:r w:rsidR="004D3F53" w:rsidRPr="001305C8">
        <w:rPr>
          <w:sz w:val="22"/>
        </w:rPr>
        <w:instrText xml:space="preserve"> REF _Ref63691799 \h </w:instrText>
      </w:r>
      <w:r w:rsidR="001305C8">
        <w:rPr>
          <w:sz w:val="22"/>
        </w:rPr>
        <w:instrText xml:space="preserve"> \* MERGEFORMAT </w:instrText>
      </w:r>
      <w:r w:rsidR="004D3F53" w:rsidRPr="001305C8">
        <w:rPr>
          <w:sz w:val="22"/>
        </w:rPr>
      </w:r>
      <w:r w:rsidR="004D3F53" w:rsidRPr="001305C8">
        <w:rPr>
          <w:sz w:val="22"/>
        </w:rPr>
        <w:fldChar w:fldCharType="separate"/>
      </w:r>
      <w:r w:rsidR="002B65F6" w:rsidRPr="001305C8">
        <w:rPr>
          <w:sz w:val="22"/>
        </w:rPr>
        <w:t>Figure 5</w:t>
      </w:r>
      <w:r w:rsidR="004D3F53" w:rsidRPr="001305C8">
        <w:rPr>
          <w:sz w:val="22"/>
        </w:rPr>
        <w:fldChar w:fldCharType="end"/>
      </w:r>
      <w:r w:rsidRPr="001305C8">
        <w:rPr>
          <w:sz w:val="22"/>
        </w:rPr>
        <w:t>.</w:t>
      </w:r>
    </w:p>
    <w:p w14:paraId="4C98EA82" w14:textId="77777777" w:rsidR="008A6B2A" w:rsidRPr="00FD45C4" w:rsidRDefault="00BD733A" w:rsidP="008A6B2A">
      <w:pPr>
        <w:keepNext/>
        <w:spacing w:line="240" w:lineRule="auto"/>
        <w:ind w:left="0"/>
        <w:jc w:val="center"/>
      </w:pPr>
      <w:r>
        <w:rPr>
          <w:noProof/>
        </w:rPr>
        <w:lastRenderedPageBreak/>
        <w:drawing>
          <wp:inline distT="0" distB="0" distL="0" distR="0" wp14:anchorId="726A7400" wp14:editId="78F109E6">
            <wp:extent cx="5732145" cy="3222625"/>
            <wp:effectExtent l="19050" t="19050" r="20955" b="15875"/>
            <wp:docPr id="15" name="Picture 15"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en6Tree.png"/>
                    <pic:cNvPicPr/>
                  </pic:nvPicPr>
                  <pic:blipFill>
                    <a:blip r:embed="rId53">
                      <a:extLst>
                        <a:ext uri="{28A0092B-C50C-407E-A947-70E740481C1C}">
                          <a14:useLocalDpi xmlns:a14="http://schemas.microsoft.com/office/drawing/2010/main" val="0"/>
                        </a:ext>
                      </a:extLst>
                    </a:blip>
                    <a:stretch>
                      <a:fillRect/>
                    </a:stretch>
                  </pic:blipFill>
                  <pic:spPr>
                    <a:xfrm>
                      <a:off x="0" y="0"/>
                      <a:ext cx="5732145" cy="3222625"/>
                    </a:xfrm>
                    <a:prstGeom prst="rect">
                      <a:avLst/>
                    </a:prstGeom>
                    <a:ln>
                      <a:solidFill>
                        <a:schemeClr val="tx1"/>
                      </a:solidFill>
                    </a:ln>
                  </pic:spPr>
                </pic:pic>
              </a:graphicData>
            </a:graphic>
          </wp:inline>
        </w:drawing>
      </w:r>
    </w:p>
    <w:p w14:paraId="21696527" w14:textId="6084DAD4" w:rsidR="005F0607" w:rsidRPr="0028502B" w:rsidRDefault="008A6B2A" w:rsidP="0028502B">
      <w:pPr>
        <w:pStyle w:val="Caption2"/>
        <w:spacing w:line="240" w:lineRule="auto"/>
        <w:rPr>
          <w:i/>
          <w:sz w:val="22"/>
        </w:rPr>
      </w:pPr>
      <w:bookmarkStart w:id="30" w:name="_Ref63691799"/>
      <w:r w:rsidRPr="0028502B">
        <w:rPr>
          <w:i/>
          <w:sz w:val="22"/>
        </w:rPr>
        <w:t xml:space="preserve">Figure </w:t>
      </w:r>
      <w:r w:rsidRPr="0028502B">
        <w:rPr>
          <w:i/>
          <w:sz w:val="22"/>
        </w:rPr>
        <w:fldChar w:fldCharType="begin"/>
      </w:r>
      <w:r w:rsidRPr="0028502B">
        <w:rPr>
          <w:i/>
          <w:sz w:val="22"/>
        </w:rPr>
        <w:instrText xml:space="preserve"> SEQ Figure \* ARABIC </w:instrText>
      </w:r>
      <w:r w:rsidRPr="0028502B">
        <w:rPr>
          <w:i/>
          <w:sz w:val="22"/>
        </w:rPr>
        <w:fldChar w:fldCharType="separate"/>
      </w:r>
      <w:r w:rsidR="002B65F6" w:rsidRPr="0028502B">
        <w:rPr>
          <w:i/>
          <w:sz w:val="22"/>
        </w:rPr>
        <w:t>5</w:t>
      </w:r>
      <w:r w:rsidRPr="0028502B">
        <w:rPr>
          <w:i/>
          <w:sz w:val="22"/>
        </w:rPr>
        <w:fldChar w:fldCharType="end"/>
      </w:r>
      <w:bookmarkEnd w:id="30"/>
      <w:r w:rsidR="0028502B">
        <w:rPr>
          <w:i/>
          <w:sz w:val="22"/>
        </w:rPr>
        <w:t>:</w:t>
      </w:r>
      <w:r w:rsidR="00B248B4">
        <w:rPr>
          <w:i/>
          <w:sz w:val="22"/>
        </w:rPr>
        <w:t xml:space="preserve"> </w:t>
      </w:r>
      <w:r w:rsidRPr="0028502B">
        <w:rPr>
          <w:i/>
          <w:sz w:val="22"/>
        </w:rPr>
        <w:t>Six generations of royal families traced from the Inscriptions of Ceylon Vol. 1</w:t>
      </w:r>
    </w:p>
    <w:p w14:paraId="635A6088" w14:textId="77777777" w:rsidR="005F0607" w:rsidRPr="00BC1211" w:rsidRDefault="00F64FB5" w:rsidP="006717E4">
      <w:pPr>
        <w:pStyle w:val="Heading1"/>
        <w:rPr>
          <w:sz w:val="24"/>
          <w:szCs w:val="24"/>
        </w:rPr>
      </w:pPr>
      <w:r w:rsidRPr="00BC1211">
        <w:rPr>
          <w:sz w:val="24"/>
          <w:szCs w:val="24"/>
        </w:rPr>
        <w:t xml:space="preserve">Analysis and </w:t>
      </w:r>
      <w:r w:rsidR="005F0607" w:rsidRPr="00BC1211">
        <w:rPr>
          <w:sz w:val="24"/>
          <w:szCs w:val="24"/>
        </w:rPr>
        <w:t>Discussion</w:t>
      </w:r>
    </w:p>
    <w:p w14:paraId="1D3639AB" w14:textId="77777777" w:rsidR="005F0607" w:rsidRPr="001305C8" w:rsidRDefault="005F0607" w:rsidP="001305C8">
      <w:pPr>
        <w:pStyle w:val="Paragraph"/>
        <w:spacing w:line="360" w:lineRule="auto"/>
        <w:rPr>
          <w:sz w:val="22"/>
        </w:rPr>
      </w:pPr>
      <w:r w:rsidRPr="001305C8">
        <w:rPr>
          <w:sz w:val="22"/>
        </w:rPr>
        <w:t xml:space="preserve">The </w:t>
      </w:r>
      <w:r w:rsidR="00F43678" w:rsidRPr="001305C8">
        <w:rPr>
          <w:sz w:val="22"/>
        </w:rPr>
        <w:t xml:space="preserve">first volume of </w:t>
      </w:r>
      <w:r w:rsidRPr="001305C8">
        <w:rPr>
          <w:sz w:val="22"/>
        </w:rPr>
        <w:t>Inscriptions of Ceylon</w:t>
      </w:r>
      <w:r w:rsidR="005460DD" w:rsidRPr="001305C8">
        <w:rPr>
          <w:sz w:val="22"/>
        </w:rPr>
        <w:t xml:space="preserve"> (IC)</w:t>
      </w:r>
      <w:r w:rsidR="00D208AA" w:rsidRPr="001305C8">
        <w:rPr>
          <w:rFonts w:hint="cs"/>
          <w:sz w:val="22"/>
          <w:cs/>
          <w:lang w:bidi="si-LK"/>
        </w:rPr>
        <w:t xml:space="preserve"> </w:t>
      </w:r>
      <w:r w:rsidRPr="001305C8">
        <w:rPr>
          <w:sz w:val="22"/>
        </w:rPr>
        <w:t>by Prof. S</w:t>
      </w:r>
      <w:r w:rsidR="005460DD" w:rsidRPr="001305C8">
        <w:rPr>
          <w:sz w:val="22"/>
        </w:rPr>
        <w:t>.</w:t>
      </w:r>
      <w:r w:rsidRPr="001305C8">
        <w:rPr>
          <w:sz w:val="22"/>
        </w:rPr>
        <w:t xml:space="preserve"> Paranavithana provides a wealth of evidence on history of this island. The exhaustive number of inscriptions in IC and the locations from where the inscriptions were found indicate the efforts made by researchers in bringing these inscriptions to the attention of general public.</w:t>
      </w:r>
    </w:p>
    <w:p w14:paraId="444F1D0D" w14:textId="1A47960D" w:rsidR="005F0607" w:rsidRPr="001305C8" w:rsidRDefault="005F0607" w:rsidP="001305C8">
      <w:pPr>
        <w:pStyle w:val="Paragraph"/>
        <w:spacing w:line="360" w:lineRule="auto"/>
        <w:rPr>
          <w:sz w:val="22"/>
        </w:rPr>
      </w:pPr>
      <w:r w:rsidRPr="001305C8">
        <w:rPr>
          <w:sz w:val="22"/>
        </w:rPr>
        <w:t>Since, the inscriptions are on offerings made to Buddhist monks, they were inscribed at the point of the event.</w:t>
      </w:r>
      <w:r w:rsidR="00D208AA" w:rsidRPr="001305C8">
        <w:rPr>
          <w:sz w:val="22"/>
        </w:rPr>
        <w:t xml:space="preserve"> The personal names mentioned in inscriptions appear to be their formal names.</w:t>
      </w:r>
      <w:r w:rsidRPr="001305C8">
        <w:rPr>
          <w:sz w:val="22"/>
        </w:rPr>
        <w:t xml:space="preserve"> </w:t>
      </w:r>
      <w:r w:rsidR="00BE0B07" w:rsidRPr="001305C8">
        <w:rPr>
          <w:sz w:val="22"/>
        </w:rPr>
        <w:t>I</w:t>
      </w:r>
      <w:r w:rsidRPr="001305C8">
        <w:rPr>
          <w:sz w:val="22"/>
        </w:rPr>
        <w:t xml:space="preserve">t appears as a practice to mention the </w:t>
      </w:r>
      <w:r w:rsidR="00D208AA" w:rsidRPr="001305C8">
        <w:rPr>
          <w:sz w:val="22"/>
        </w:rPr>
        <w:t>family members</w:t>
      </w:r>
      <w:r w:rsidRPr="001305C8">
        <w:rPr>
          <w:sz w:val="22"/>
        </w:rPr>
        <w:t xml:space="preserve"> when making such offerings</w:t>
      </w:r>
      <w:r w:rsidR="00334432" w:rsidRPr="001305C8">
        <w:rPr>
          <w:sz w:val="22"/>
        </w:rPr>
        <w:t>.</w:t>
      </w:r>
      <w:r w:rsidRPr="001305C8">
        <w:rPr>
          <w:sz w:val="22"/>
        </w:rPr>
        <w:t xml:space="preserve"> </w:t>
      </w:r>
      <w:r w:rsidR="00334432" w:rsidRPr="001305C8">
        <w:rPr>
          <w:sz w:val="22"/>
        </w:rPr>
        <w:t>This</w:t>
      </w:r>
      <w:r w:rsidRPr="001305C8">
        <w:rPr>
          <w:sz w:val="22"/>
        </w:rPr>
        <w:t xml:space="preserve"> was </w:t>
      </w:r>
      <w:r w:rsidR="00334432" w:rsidRPr="001305C8">
        <w:rPr>
          <w:sz w:val="22"/>
        </w:rPr>
        <w:t xml:space="preserve">very </w:t>
      </w:r>
      <w:r w:rsidRPr="001305C8">
        <w:rPr>
          <w:sz w:val="22"/>
        </w:rPr>
        <w:t xml:space="preserve">useful </w:t>
      </w:r>
      <w:r w:rsidR="00334432" w:rsidRPr="001305C8">
        <w:rPr>
          <w:sz w:val="22"/>
        </w:rPr>
        <w:t xml:space="preserve">to find the </w:t>
      </w:r>
      <w:r w:rsidR="00D208AA" w:rsidRPr="001305C8">
        <w:rPr>
          <w:sz w:val="22"/>
        </w:rPr>
        <w:t xml:space="preserve">ancient </w:t>
      </w:r>
      <w:r w:rsidR="00334432" w:rsidRPr="001305C8">
        <w:rPr>
          <w:sz w:val="22"/>
        </w:rPr>
        <w:t xml:space="preserve">social </w:t>
      </w:r>
      <w:r w:rsidR="00D208AA" w:rsidRPr="001305C8">
        <w:rPr>
          <w:sz w:val="22"/>
        </w:rPr>
        <w:t>connections</w:t>
      </w:r>
      <w:r w:rsidRPr="001305C8">
        <w:rPr>
          <w:sz w:val="22"/>
        </w:rPr>
        <w:t xml:space="preserve">. </w:t>
      </w:r>
      <w:r w:rsidR="00D208AA" w:rsidRPr="001305C8">
        <w:rPr>
          <w:sz w:val="22"/>
        </w:rPr>
        <w:t xml:space="preserve">However, not all </w:t>
      </w:r>
      <w:r w:rsidRPr="001305C8">
        <w:rPr>
          <w:sz w:val="22"/>
        </w:rPr>
        <w:t>the</w:t>
      </w:r>
      <w:r w:rsidR="00A566CA" w:rsidRPr="001305C8">
        <w:rPr>
          <w:sz w:val="22"/>
        </w:rPr>
        <w:t>se</w:t>
      </w:r>
      <w:r w:rsidRPr="001305C8">
        <w:rPr>
          <w:sz w:val="22"/>
        </w:rPr>
        <w:t xml:space="preserve"> names of Kings appear in the palm leaf literature</w:t>
      </w:r>
      <w:r w:rsidR="00334432" w:rsidRPr="001305C8">
        <w:rPr>
          <w:sz w:val="22"/>
        </w:rPr>
        <w:t xml:space="preserve"> while, the</w:t>
      </w:r>
      <w:r w:rsidRPr="001305C8">
        <w:rPr>
          <w:sz w:val="22"/>
        </w:rPr>
        <w:t xml:space="preserve"> timing and the order of the kings are also different. </w:t>
      </w:r>
      <w:r w:rsidR="00334432" w:rsidRPr="001305C8">
        <w:rPr>
          <w:sz w:val="22"/>
        </w:rPr>
        <w:t>There have been studies</w:t>
      </w:r>
      <w:r w:rsidR="00BC1A33" w:rsidRPr="001305C8">
        <w:rPr>
          <w:sz w:val="22"/>
        </w:rPr>
        <w:t xml:space="preserve"> made </w:t>
      </w:r>
      <w:r w:rsidR="00D208AA" w:rsidRPr="001305C8">
        <w:rPr>
          <w:sz w:val="22"/>
        </w:rPr>
        <w:t xml:space="preserve">previously </w:t>
      </w:r>
      <w:r w:rsidR="00BC1A33" w:rsidRPr="001305C8">
        <w:rPr>
          <w:sz w:val="22"/>
        </w:rPr>
        <w:t xml:space="preserve">on the family connections of Devanapiya Kings yet, </w:t>
      </w:r>
      <w:r w:rsidR="00D208AA" w:rsidRPr="001305C8">
        <w:rPr>
          <w:sz w:val="22"/>
        </w:rPr>
        <w:t>their work</w:t>
      </w:r>
      <w:r w:rsidR="00BC1A33" w:rsidRPr="001305C8">
        <w:rPr>
          <w:sz w:val="22"/>
        </w:rPr>
        <w:t xml:space="preserve"> have </w:t>
      </w:r>
      <w:r w:rsidR="00D208AA" w:rsidRPr="001305C8">
        <w:rPr>
          <w:sz w:val="22"/>
        </w:rPr>
        <w:t xml:space="preserve">been </w:t>
      </w:r>
      <w:r w:rsidR="00BC1A33" w:rsidRPr="001305C8">
        <w:rPr>
          <w:sz w:val="22"/>
        </w:rPr>
        <w:t>driven by the information from ‘</w:t>
      </w:r>
      <w:r w:rsidR="007753C6">
        <w:rPr>
          <w:sz w:val="22"/>
        </w:rPr>
        <w:t>“Mahawansa”</w:t>
      </w:r>
      <w:r w:rsidR="00BC1A33" w:rsidRPr="001305C8">
        <w:rPr>
          <w:sz w:val="22"/>
        </w:rPr>
        <w:t>’ affecting the placement of successive members</w:t>
      </w:r>
      <w:r w:rsidR="00EE18EB" w:rsidRPr="001305C8">
        <w:rPr>
          <w:sz w:val="22"/>
        </w:rPr>
        <w:t xml:space="preserve"> </w:t>
      </w:r>
      <w:sdt>
        <w:sdtPr>
          <w:rPr>
            <w:sz w:val="22"/>
          </w:rPr>
          <w:id w:val="1603373137"/>
          <w:citation/>
        </w:sdtPr>
        <w:sdtEndPr/>
        <w:sdtContent>
          <w:r w:rsidR="00EE18EB" w:rsidRPr="001305C8">
            <w:rPr>
              <w:sz w:val="22"/>
            </w:rPr>
            <w:fldChar w:fldCharType="begin"/>
          </w:r>
          <w:r w:rsidR="00EE18EB" w:rsidRPr="001305C8">
            <w:rPr>
              <w:sz w:val="22"/>
            </w:rPr>
            <w:instrText xml:space="preserve"> CITATION Gun82 \l 2057 </w:instrText>
          </w:r>
          <w:r w:rsidR="00EE18EB" w:rsidRPr="001305C8">
            <w:rPr>
              <w:sz w:val="22"/>
            </w:rPr>
            <w:fldChar w:fldCharType="separate"/>
          </w:r>
          <w:r w:rsidR="00F4417A" w:rsidRPr="00F4417A">
            <w:rPr>
              <w:noProof/>
              <w:sz w:val="22"/>
            </w:rPr>
            <w:t>(Gunawardhana, 1982)</w:t>
          </w:r>
          <w:r w:rsidR="00EE18EB" w:rsidRPr="001305C8">
            <w:rPr>
              <w:sz w:val="22"/>
            </w:rPr>
            <w:fldChar w:fldCharType="end"/>
          </w:r>
        </w:sdtContent>
      </w:sdt>
      <w:r w:rsidR="00DE4202" w:rsidRPr="001305C8">
        <w:rPr>
          <w:sz w:val="22"/>
        </w:rPr>
        <w:t>,</w:t>
      </w:r>
      <w:sdt>
        <w:sdtPr>
          <w:rPr>
            <w:sz w:val="22"/>
          </w:rPr>
          <w:id w:val="940415516"/>
          <w:citation/>
        </w:sdtPr>
        <w:sdtEndPr/>
        <w:sdtContent>
          <w:r w:rsidR="001B4606" w:rsidRPr="001305C8">
            <w:rPr>
              <w:sz w:val="22"/>
            </w:rPr>
            <w:fldChar w:fldCharType="begin"/>
          </w:r>
          <w:r w:rsidR="00C22724" w:rsidRPr="001305C8">
            <w:rPr>
              <w:sz w:val="22"/>
            </w:rPr>
            <w:instrText xml:space="preserve">CITATION Per01 \l 2057 </w:instrText>
          </w:r>
          <w:r w:rsidR="001B4606" w:rsidRPr="001305C8">
            <w:rPr>
              <w:sz w:val="22"/>
            </w:rPr>
            <w:fldChar w:fldCharType="separate"/>
          </w:r>
          <w:r w:rsidR="00F4417A">
            <w:rPr>
              <w:noProof/>
              <w:sz w:val="22"/>
            </w:rPr>
            <w:t xml:space="preserve"> </w:t>
          </w:r>
          <w:r w:rsidR="00F4417A" w:rsidRPr="00F4417A">
            <w:rPr>
              <w:noProof/>
              <w:sz w:val="22"/>
            </w:rPr>
            <w:t>(Perera, 2001)</w:t>
          </w:r>
          <w:r w:rsidR="001B4606" w:rsidRPr="001305C8">
            <w:rPr>
              <w:sz w:val="22"/>
            </w:rPr>
            <w:fldChar w:fldCharType="end"/>
          </w:r>
        </w:sdtContent>
      </w:sdt>
      <w:r w:rsidR="00BC1A33" w:rsidRPr="001305C8">
        <w:rPr>
          <w:sz w:val="22"/>
        </w:rPr>
        <w:t>.</w:t>
      </w:r>
      <w:r w:rsidR="001B4606" w:rsidRPr="001305C8">
        <w:rPr>
          <w:sz w:val="22"/>
        </w:rPr>
        <w:t xml:space="preserve"> </w:t>
      </w:r>
    </w:p>
    <w:p w14:paraId="2A1A63F3" w14:textId="05FFF1A9" w:rsidR="00553423" w:rsidRPr="001305C8" w:rsidRDefault="005F0607" w:rsidP="001305C8">
      <w:pPr>
        <w:pStyle w:val="Paragraph"/>
        <w:spacing w:line="360" w:lineRule="auto"/>
        <w:rPr>
          <w:sz w:val="22"/>
        </w:rPr>
      </w:pPr>
      <w:r w:rsidRPr="001305C8">
        <w:rPr>
          <w:sz w:val="22"/>
        </w:rPr>
        <w:t xml:space="preserve">According to the inscriptions, the first King in Sri Lanka to use the “Devanapiya” adjective is Great King “Devanapiya </w:t>
      </w:r>
      <w:r w:rsidR="00CD04DF">
        <w:rPr>
          <w:sz w:val="22"/>
        </w:rPr>
        <w:t>Gāmaṇi</w:t>
      </w:r>
      <w:r w:rsidRPr="001305C8">
        <w:rPr>
          <w:sz w:val="22"/>
        </w:rPr>
        <w:t xml:space="preserve"> Uti”</w:t>
      </w:r>
      <w:r w:rsidR="000721A1">
        <w:rPr>
          <w:sz w:val="22"/>
          <w:lang w:val="en-US"/>
        </w:rPr>
        <w:t xml:space="preserve">. </w:t>
      </w:r>
      <w:r w:rsidR="00D93871">
        <w:rPr>
          <w:sz w:val="22"/>
          <w:lang w:val="en-US"/>
        </w:rPr>
        <w:t xml:space="preserve">His father was a King </w:t>
      </w:r>
      <w:r w:rsidR="0002200E">
        <w:rPr>
          <w:sz w:val="22"/>
          <w:lang w:val="en-US"/>
        </w:rPr>
        <w:t>“Gāmaṇi”</w:t>
      </w:r>
      <w:r w:rsidR="00D93871">
        <w:rPr>
          <w:sz w:val="22"/>
          <w:lang w:val="en-US"/>
        </w:rPr>
        <w:t xml:space="preserve"> </w:t>
      </w:r>
      <w:r w:rsidRPr="001305C8">
        <w:rPr>
          <w:sz w:val="22"/>
        </w:rPr>
        <w:t xml:space="preserve">and for six generations the Great Kings have been the descendants of </w:t>
      </w:r>
      <w:r w:rsidR="007753C6">
        <w:rPr>
          <w:sz w:val="22"/>
          <w:lang w:val="en-US"/>
        </w:rPr>
        <w:t xml:space="preserve">this </w:t>
      </w:r>
      <w:r w:rsidRPr="001305C8">
        <w:rPr>
          <w:sz w:val="22"/>
        </w:rPr>
        <w:t>King. At the fifth Generation the name</w:t>
      </w:r>
      <w:r w:rsidR="00D93871">
        <w:rPr>
          <w:sz w:val="22"/>
          <w:lang w:val="en-US"/>
        </w:rPr>
        <w:t xml:space="preserve"> of honour</w:t>
      </w:r>
      <w:r w:rsidRPr="001305C8">
        <w:rPr>
          <w:sz w:val="22"/>
        </w:rPr>
        <w:t xml:space="preserve"> </w:t>
      </w:r>
      <w:r w:rsidR="0002200E">
        <w:rPr>
          <w:sz w:val="22"/>
        </w:rPr>
        <w:t>“Gāmaṇi”</w:t>
      </w:r>
      <w:r w:rsidRPr="001305C8">
        <w:rPr>
          <w:sz w:val="22"/>
        </w:rPr>
        <w:t xml:space="preserve"> </w:t>
      </w:r>
      <w:r w:rsidR="00A566CA" w:rsidRPr="001305C8">
        <w:rPr>
          <w:sz w:val="22"/>
        </w:rPr>
        <w:t>was not used</w:t>
      </w:r>
      <w:r w:rsidRPr="001305C8">
        <w:rPr>
          <w:sz w:val="22"/>
        </w:rPr>
        <w:t xml:space="preserve"> possibly to show the difference as both father </w:t>
      </w:r>
      <w:r w:rsidR="00A566CA" w:rsidRPr="001305C8">
        <w:rPr>
          <w:sz w:val="22"/>
        </w:rPr>
        <w:t>and son were having the</w:t>
      </w:r>
      <w:r w:rsidRPr="001305C8">
        <w:rPr>
          <w:sz w:val="22"/>
        </w:rPr>
        <w:t xml:space="preserve"> same</w:t>
      </w:r>
      <w:r w:rsidR="00A566CA" w:rsidRPr="001305C8">
        <w:rPr>
          <w:sz w:val="22"/>
        </w:rPr>
        <w:t xml:space="preserve"> name</w:t>
      </w:r>
      <w:r w:rsidRPr="001305C8">
        <w:rPr>
          <w:sz w:val="22"/>
        </w:rPr>
        <w:t xml:space="preserve"> “Tisa”. </w:t>
      </w:r>
      <w:r w:rsidR="00F32DA1" w:rsidRPr="001305C8">
        <w:rPr>
          <w:sz w:val="22"/>
        </w:rPr>
        <w:t>T</w:t>
      </w:r>
      <w:r w:rsidR="00334432" w:rsidRPr="001305C8">
        <w:rPr>
          <w:sz w:val="22"/>
        </w:rPr>
        <w:t xml:space="preserve">he King with a name called “Devanapiya” </w:t>
      </w:r>
      <w:r w:rsidR="00F32DA1" w:rsidRPr="001305C8">
        <w:rPr>
          <w:sz w:val="22"/>
        </w:rPr>
        <w:t>who</w:t>
      </w:r>
      <w:r w:rsidR="00D208AA" w:rsidRPr="001305C8">
        <w:rPr>
          <w:sz w:val="22"/>
        </w:rPr>
        <w:t xml:space="preserve"> appears</w:t>
      </w:r>
      <w:r w:rsidR="005A26BE" w:rsidRPr="001305C8">
        <w:rPr>
          <w:sz w:val="22"/>
        </w:rPr>
        <w:t xml:space="preserve"> in </w:t>
      </w:r>
      <w:r w:rsidR="00634474">
        <w:rPr>
          <w:sz w:val="22"/>
        </w:rPr>
        <w:t>“Mahawansa”</w:t>
      </w:r>
      <w:r w:rsidR="00F32DA1" w:rsidRPr="001305C8">
        <w:rPr>
          <w:sz w:val="22"/>
        </w:rPr>
        <w:t xml:space="preserve"> is believed to be the Great </w:t>
      </w:r>
      <w:r w:rsidR="00F32DA1" w:rsidRPr="001305C8">
        <w:rPr>
          <w:sz w:val="22"/>
        </w:rPr>
        <w:lastRenderedPageBreak/>
        <w:t>King ‘Devanapiya Thissa’</w:t>
      </w:r>
      <w:sdt>
        <w:sdtPr>
          <w:rPr>
            <w:sz w:val="22"/>
          </w:rPr>
          <w:id w:val="1905174677"/>
          <w:citation/>
        </w:sdtPr>
        <w:sdtEndPr/>
        <w:sdtContent>
          <w:r w:rsidR="007753C6">
            <w:rPr>
              <w:sz w:val="22"/>
            </w:rPr>
            <w:fldChar w:fldCharType="begin"/>
          </w:r>
          <w:r w:rsidR="007753C6">
            <w:rPr>
              <w:sz w:val="22"/>
              <w:lang w:val="en-US"/>
            </w:rPr>
            <w:instrText xml:space="preserve"> CITATION Gei12 \l 1033 </w:instrText>
          </w:r>
          <w:r w:rsidR="007753C6">
            <w:rPr>
              <w:sz w:val="22"/>
            </w:rPr>
            <w:fldChar w:fldCharType="separate"/>
          </w:r>
          <w:r w:rsidR="00F4417A">
            <w:rPr>
              <w:noProof/>
              <w:sz w:val="22"/>
              <w:lang w:val="en-US"/>
            </w:rPr>
            <w:t xml:space="preserve"> </w:t>
          </w:r>
          <w:r w:rsidR="00F4417A" w:rsidRPr="00F4417A">
            <w:rPr>
              <w:noProof/>
              <w:sz w:val="22"/>
              <w:lang w:val="en-US"/>
            </w:rPr>
            <w:t>(Mahanama, 1912)</w:t>
          </w:r>
          <w:r w:rsidR="007753C6">
            <w:rPr>
              <w:sz w:val="22"/>
            </w:rPr>
            <w:fldChar w:fldCharType="end"/>
          </w:r>
        </w:sdtContent>
      </w:sdt>
      <w:r w:rsidR="00F32DA1" w:rsidRPr="001305C8">
        <w:rPr>
          <w:sz w:val="22"/>
        </w:rPr>
        <w:t>. According to this study, he is</w:t>
      </w:r>
      <w:r w:rsidR="00334432" w:rsidRPr="001305C8">
        <w:rPr>
          <w:sz w:val="22"/>
        </w:rPr>
        <w:t xml:space="preserve"> the king of </w:t>
      </w:r>
      <w:r w:rsidR="00F32DA1" w:rsidRPr="001305C8">
        <w:rPr>
          <w:sz w:val="22"/>
        </w:rPr>
        <w:t>the</w:t>
      </w:r>
      <w:r w:rsidR="00334432" w:rsidRPr="001305C8">
        <w:rPr>
          <w:sz w:val="22"/>
        </w:rPr>
        <w:t xml:space="preserve"> fifth generation</w:t>
      </w:r>
      <w:r w:rsidR="005A26BE" w:rsidRPr="001305C8">
        <w:rPr>
          <w:sz w:val="22"/>
        </w:rPr>
        <w:t xml:space="preserve"> of the “Devanapiya” dynasty</w:t>
      </w:r>
      <w:r w:rsidR="00334432" w:rsidRPr="001305C8">
        <w:rPr>
          <w:sz w:val="22"/>
        </w:rPr>
        <w:t>.</w:t>
      </w:r>
    </w:p>
    <w:p w14:paraId="51792E27" w14:textId="37F2AF30" w:rsidR="005F0607" w:rsidRDefault="005F0607" w:rsidP="001305C8">
      <w:pPr>
        <w:pStyle w:val="Paragraph"/>
        <w:spacing w:line="360" w:lineRule="auto"/>
        <w:rPr>
          <w:sz w:val="22"/>
        </w:rPr>
      </w:pPr>
      <w:r w:rsidRPr="001305C8">
        <w:rPr>
          <w:sz w:val="22"/>
        </w:rPr>
        <w:t xml:space="preserve">It can be observed that in three occasions the first son of the royal family does not become the great king. “King Uti” is not the eldest of his family, yet he becomes the </w:t>
      </w:r>
      <w:r w:rsidR="00DD7BD1" w:rsidRPr="001305C8">
        <w:rPr>
          <w:sz w:val="22"/>
        </w:rPr>
        <w:t>G</w:t>
      </w:r>
      <w:r w:rsidRPr="001305C8">
        <w:rPr>
          <w:sz w:val="22"/>
        </w:rPr>
        <w:t xml:space="preserve">reat King with the “Devanapiya </w:t>
      </w:r>
      <w:r w:rsidR="00CD04DF">
        <w:rPr>
          <w:sz w:val="22"/>
        </w:rPr>
        <w:t>Gāmaṇi</w:t>
      </w:r>
      <w:r w:rsidRPr="001305C8">
        <w:rPr>
          <w:sz w:val="22"/>
        </w:rPr>
        <w:t xml:space="preserve">” title. </w:t>
      </w:r>
      <w:r w:rsidR="005A26BE" w:rsidRPr="001305C8">
        <w:rPr>
          <w:sz w:val="22"/>
        </w:rPr>
        <w:t xml:space="preserve">The destiny of </w:t>
      </w:r>
      <w:r w:rsidR="00A80D2D" w:rsidRPr="001305C8">
        <w:rPr>
          <w:sz w:val="22"/>
        </w:rPr>
        <w:t>K</w:t>
      </w:r>
      <w:r w:rsidRPr="001305C8">
        <w:rPr>
          <w:sz w:val="22"/>
        </w:rPr>
        <w:t xml:space="preserve">ing “Dama” the eldest is not clear. </w:t>
      </w:r>
      <w:r w:rsidR="005A26BE" w:rsidRPr="001305C8">
        <w:rPr>
          <w:sz w:val="22"/>
        </w:rPr>
        <w:t>Based on</w:t>
      </w:r>
      <w:r w:rsidRPr="001305C8">
        <w:rPr>
          <w:sz w:val="22"/>
        </w:rPr>
        <w:t xml:space="preserve"> inscripti</w:t>
      </w:r>
      <w:r w:rsidR="00B83BD1" w:rsidRPr="001305C8">
        <w:rPr>
          <w:sz w:val="22"/>
        </w:rPr>
        <w:t>ons King “Uti” has only one son</w:t>
      </w:r>
      <w:r w:rsidRPr="001305C8">
        <w:rPr>
          <w:sz w:val="22"/>
        </w:rPr>
        <w:t xml:space="preserve"> “Abaya”</w:t>
      </w:r>
      <w:r w:rsidR="00B83BD1" w:rsidRPr="001305C8">
        <w:rPr>
          <w:sz w:val="22"/>
        </w:rPr>
        <w:t>,</w:t>
      </w:r>
      <w:r w:rsidRPr="001305C8">
        <w:rPr>
          <w:sz w:val="22"/>
        </w:rPr>
        <w:t xml:space="preserve"> who becomes the “Devanapiya” Great King</w:t>
      </w:r>
      <w:r w:rsidR="00CD04DF">
        <w:rPr>
          <w:sz w:val="22"/>
        </w:rPr>
        <w:t>”Gāmaṇi</w:t>
      </w:r>
      <w:r w:rsidRPr="001305C8">
        <w:rPr>
          <w:sz w:val="22"/>
        </w:rPr>
        <w:t xml:space="preserve"> Abaya”. His eldest son prince Siva </w:t>
      </w:r>
      <w:r w:rsidR="005A26BE" w:rsidRPr="001305C8">
        <w:rPr>
          <w:sz w:val="22"/>
        </w:rPr>
        <w:t>does not become the Great King</w:t>
      </w:r>
      <w:r w:rsidRPr="001305C8">
        <w:rPr>
          <w:sz w:val="22"/>
        </w:rPr>
        <w:t xml:space="preserve"> </w:t>
      </w:r>
      <w:r w:rsidR="005A26BE" w:rsidRPr="001305C8">
        <w:rPr>
          <w:sz w:val="22"/>
        </w:rPr>
        <w:t>but</w:t>
      </w:r>
      <w:r w:rsidRPr="001305C8">
        <w:rPr>
          <w:sz w:val="22"/>
        </w:rPr>
        <w:t xml:space="preserve"> </w:t>
      </w:r>
      <w:r w:rsidR="005A26BE" w:rsidRPr="001305C8">
        <w:rPr>
          <w:sz w:val="22"/>
        </w:rPr>
        <w:t>few inscriptions indicate of him becoming a monk</w:t>
      </w:r>
      <w:r w:rsidR="00A80D2D" w:rsidRPr="001305C8">
        <w:rPr>
          <w:sz w:val="22"/>
        </w:rPr>
        <w:t xml:space="preserve"> and t</w:t>
      </w:r>
      <w:r w:rsidR="005A26BE" w:rsidRPr="001305C8">
        <w:rPr>
          <w:sz w:val="22"/>
        </w:rPr>
        <w:t>his needs to be further investigated. T</w:t>
      </w:r>
      <w:r w:rsidRPr="001305C8">
        <w:rPr>
          <w:sz w:val="22"/>
        </w:rPr>
        <w:t>he second son</w:t>
      </w:r>
      <w:r w:rsidR="00D0080F" w:rsidRPr="001305C8">
        <w:rPr>
          <w:sz w:val="22"/>
        </w:rPr>
        <w:t xml:space="preserve">, </w:t>
      </w:r>
      <w:r w:rsidRPr="001305C8">
        <w:rPr>
          <w:sz w:val="22"/>
        </w:rPr>
        <w:t xml:space="preserve">“Tisa” becomes the Great King “Devanapiya </w:t>
      </w:r>
      <w:r w:rsidR="00CD04DF">
        <w:rPr>
          <w:sz w:val="22"/>
        </w:rPr>
        <w:t>Gāmaṇi</w:t>
      </w:r>
      <w:r w:rsidRPr="001305C8">
        <w:rPr>
          <w:sz w:val="22"/>
        </w:rPr>
        <w:t xml:space="preserve"> Tisa”. Whose first son, Prince “Maha” does not become the great king, while the second son “Tisa” becomes the Great King “Devanapiya Tisa”. Inscriptions reveal that queen of prince “Maha” ha</w:t>
      </w:r>
      <w:r w:rsidR="00D0080F" w:rsidRPr="001305C8">
        <w:rPr>
          <w:sz w:val="22"/>
        </w:rPr>
        <w:t>d</w:t>
      </w:r>
      <w:r w:rsidRPr="001305C8">
        <w:rPr>
          <w:sz w:val="22"/>
        </w:rPr>
        <w:t xml:space="preserve"> become a monk, and </w:t>
      </w:r>
      <w:r w:rsidR="00D0080F" w:rsidRPr="001305C8">
        <w:rPr>
          <w:sz w:val="22"/>
        </w:rPr>
        <w:t>the destiny of</w:t>
      </w:r>
      <w:r w:rsidRPr="001305C8">
        <w:rPr>
          <w:sz w:val="22"/>
        </w:rPr>
        <w:t xml:space="preserve"> prince “Ma</w:t>
      </w:r>
      <w:r w:rsidR="00D0080F" w:rsidRPr="001305C8">
        <w:rPr>
          <w:sz w:val="22"/>
        </w:rPr>
        <w:t>ha”</w:t>
      </w:r>
      <w:r w:rsidR="004E0112" w:rsidRPr="001305C8">
        <w:rPr>
          <w:sz w:val="22"/>
        </w:rPr>
        <w:t xml:space="preserve"> is yet to be explored</w:t>
      </w:r>
      <w:r w:rsidRPr="001305C8">
        <w:rPr>
          <w:sz w:val="22"/>
        </w:rPr>
        <w:t xml:space="preserve">. </w:t>
      </w:r>
      <w:r w:rsidR="004E0112" w:rsidRPr="001305C8">
        <w:rPr>
          <w:sz w:val="22"/>
        </w:rPr>
        <w:t>Do t</w:t>
      </w:r>
      <w:r w:rsidR="00A80D2D" w:rsidRPr="001305C8">
        <w:rPr>
          <w:sz w:val="22"/>
        </w:rPr>
        <w:t xml:space="preserve">hese evidence </w:t>
      </w:r>
      <w:r w:rsidR="004E0112" w:rsidRPr="001305C8">
        <w:rPr>
          <w:sz w:val="22"/>
        </w:rPr>
        <w:t>indicate</w:t>
      </w:r>
      <w:r w:rsidR="005A26BE" w:rsidRPr="001305C8">
        <w:rPr>
          <w:sz w:val="22"/>
        </w:rPr>
        <w:t xml:space="preserve"> of a royal custom</w:t>
      </w:r>
      <w:r w:rsidRPr="001305C8">
        <w:rPr>
          <w:sz w:val="22"/>
        </w:rPr>
        <w:t xml:space="preserve"> </w:t>
      </w:r>
      <w:r w:rsidR="00654027" w:rsidRPr="001305C8">
        <w:rPr>
          <w:sz w:val="22"/>
        </w:rPr>
        <w:t>that</w:t>
      </w:r>
      <w:r w:rsidRPr="001305C8">
        <w:rPr>
          <w:sz w:val="22"/>
        </w:rPr>
        <w:t xml:space="preserve"> offer</w:t>
      </w:r>
      <w:r w:rsidR="00A80D2D" w:rsidRPr="001305C8">
        <w:rPr>
          <w:sz w:val="22"/>
        </w:rPr>
        <w:t>ed</w:t>
      </w:r>
      <w:r w:rsidRPr="001305C8">
        <w:rPr>
          <w:sz w:val="22"/>
        </w:rPr>
        <w:t xml:space="preserve"> the first prince to</w:t>
      </w:r>
      <w:r w:rsidR="00B83BD1" w:rsidRPr="001305C8">
        <w:rPr>
          <w:sz w:val="22"/>
        </w:rPr>
        <w:t xml:space="preserve"> the benefit of</w:t>
      </w:r>
      <w:r w:rsidRPr="001305C8">
        <w:rPr>
          <w:sz w:val="22"/>
        </w:rPr>
        <w:t xml:space="preserve"> Buddhism and the second prince to the </w:t>
      </w:r>
      <w:r w:rsidR="004E0112" w:rsidRPr="001305C8">
        <w:rPr>
          <w:sz w:val="22"/>
        </w:rPr>
        <w:t>t</w:t>
      </w:r>
      <w:r w:rsidRPr="001305C8">
        <w:rPr>
          <w:sz w:val="22"/>
        </w:rPr>
        <w:t>hrone</w:t>
      </w:r>
      <w:r w:rsidR="004E0112" w:rsidRPr="001305C8">
        <w:rPr>
          <w:sz w:val="22"/>
        </w:rPr>
        <w:t>?</w:t>
      </w:r>
      <w:r w:rsidRPr="001305C8">
        <w:rPr>
          <w:sz w:val="22"/>
        </w:rPr>
        <w:t xml:space="preserve"> is</w:t>
      </w:r>
      <w:r w:rsidR="00654027" w:rsidRPr="001305C8">
        <w:rPr>
          <w:sz w:val="22"/>
        </w:rPr>
        <w:t xml:space="preserve"> </w:t>
      </w:r>
      <w:r w:rsidRPr="001305C8">
        <w:rPr>
          <w:sz w:val="22"/>
        </w:rPr>
        <w:t xml:space="preserve">an interesting </w:t>
      </w:r>
      <w:r w:rsidR="004E0112" w:rsidRPr="001305C8">
        <w:rPr>
          <w:sz w:val="22"/>
        </w:rPr>
        <w:t>research question</w:t>
      </w:r>
      <w:r w:rsidR="00475AEC">
        <w:rPr>
          <w:sz w:val="22"/>
          <w:lang w:val="en-US"/>
        </w:rPr>
        <w:t xml:space="preserve"> for further study</w:t>
      </w:r>
      <w:r w:rsidRPr="001305C8">
        <w:rPr>
          <w:sz w:val="22"/>
        </w:rPr>
        <w:t>.</w:t>
      </w:r>
    </w:p>
    <w:p w14:paraId="1CA478F5" w14:textId="7A17291B" w:rsidR="00CE67F3" w:rsidRDefault="00A17729" w:rsidP="001305C8">
      <w:pPr>
        <w:pStyle w:val="Paragraph"/>
        <w:spacing w:line="360" w:lineRule="auto"/>
        <w:rPr>
          <w:sz w:val="22"/>
          <w:lang w:val="en-US"/>
        </w:rPr>
      </w:pPr>
      <w:r>
        <w:rPr>
          <w:sz w:val="22"/>
          <w:lang w:val="en-US"/>
        </w:rPr>
        <w:t xml:space="preserve">Prof. Paranavitana mentions in IC Vol. 1 that </w:t>
      </w:r>
      <w:r w:rsidR="00475AEC">
        <w:rPr>
          <w:sz w:val="22"/>
          <w:lang w:val="en-US"/>
        </w:rPr>
        <w:t>Prince</w:t>
      </w:r>
      <w:r w:rsidR="00DC0F2A">
        <w:rPr>
          <w:sz w:val="22"/>
          <w:lang w:val="en-US"/>
        </w:rPr>
        <w:t>s</w:t>
      </w:r>
      <w:r w:rsidR="00475AEC">
        <w:rPr>
          <w:sz w:val="22"/>
          <w:lang w:val="en-US"/>
        </w:rPr>
        <w:t xml:space="preserve">s </w:t>
      </w:r>
      <w:r w:rsidR="007753C6">
        <w:rPr>
          <w:sz w:val="22"/>
          <w:lang w:val="en-US"/>
        </w:rPr>
        <w:t>“</w:t>
      </w:r>
      <w:r w:rsidR="00475AEC">
        <w:rPr>
          <w:sz w:val="22"/>
          <w:lang w:val="en-US"/>
        </w:rPr>
        <w:t>Savera</w:t>
      </w:r>
      <w:r w:rsidR="007753C6">
        <w:rPr>
          <w:sz w:val="22"/>
          <w:lang w:val="en-US"/>
        </w:rPr>
        <w:t>”</w:t>
      </w:r>
      <w:r w:rsidR="00475AEC">
        <w:rPr>
          <w:sz w:val="22"/>
          <w:lang w:val="en-US"/>
        </w:rPr>
        <w:t xml:space="preserve"> </w:t>
      </w:r>
      <w:r>
        <w:rPr>
          <w:sz w:val="22"/>
          <w:lang w:val="en-US"/>
        </w:rPr>
        <w:t>whose</w:t>
      </w:r>
      <w:r w:rsidR="00475AEC">
        <w:rPr>
          <w:sz w:val="22"/>
          <w:lang w:val="en-US"/>
        </w:rPr>
        <w:t xml:space="preserve"> name appears in the</w:t>
      </w:r>
      <w:r>
        <w:rPr>
          <w:sz w:val="22"/>
          <w:lang w:val="en-US"/>
        </w:rPr>
        <w:t xml:space="preserve"> inscriptions shown in the </w:t>
      </w:r>
      <w:r>
        <w:rPr>
          <w:sz w:val="22"/>
          <w:lang w:val="en-US"/>
        </w:rPr>
        <w:fldChar w:fldCharType="begin"/>
      </w:r>
      <w:r>
        <w:rPr>
          <w:sz w:val="22"/>
          <w:lang w:val="en-US"/>
        </w:rPr>
        <w:instrText xml:space="preserve"> REF _Ref63351740 \h </w:instrText>
      </w:r>
      <w:r>
        <w:rPr>
          <w:sz w:val="22"/>
          <w:lang w:val="en-US"/>
        </w:rPr>
      </w:r>
      <w:r>
        <w:rPr>
          <w:sz w:val="22"/>
          <w:lang w:val="en-US"/>
        </w:rPr>
        <w:fldChar w:fldCharType="separate"/>
      </w:r>
      <w:r w:rsidRPr="006264ED">
        <w:rPr>
          <w:sz w:val="22"/>
          <w:szCs w:val="22"/>
        </w:rPr>
        <w:t>Table 10</w:t>
      </w:r>
      <w:r>
        <w:rPr>
          <w:sz w:val="22"/>
          <w:lang w:val="en-US"/>
        </w:rPr>
        <w:fldChar w:fldCharType="end"/>
      </w:r>
      <w:r>
        <w:rPr>
          <w:sz w:val="22"/>
          <w:lang w:val="en-US"/>
        </w:rPr>
        <w:t>, is same as prince</w:t>
      </w:r>
      <w:r w:rsidR="00DC0F2A">
        <w:rPr>
          <w:sz w:val="22"/>
          <w:lang w:val="en-US"/>
        </w:rPr>
        <w:t>s</w:t>
      </w:r>
      <w:r>
        <w:rPr>
          <w:sz w:val="22"/>
          <w:lang w:val="en-US"/>
        </w:rPr>
        <w:t xml:space="preserve">s “Vihara Maha Devi” mentioned in the </w:t>
      </w:r>
      <w:r w:rsidR="00634474">
        <w:rPr>
          <w:sz w:val="22"/>
          <w:lang w:val="en-US"/>
        </w:rPr>
        <w:t>“Mahawansa”</w:t>
      </w:r>
      <w:r>
        <w:rPr>
          <w:sz w:val="22"/>
          <w:lang w:val="en-US"/>
        </w:rPr>
        <w:t xml:space="preserve"> </w:t>
      </w:r>
      <w:sdt>
        <w:sdtPr>
          <w:rPr>
            <w:sz w:val="22"/>
            <w:lang w:val="en-US"/>
          </w:rPr>
          <w:id w:val="-941301018"/>
          <w:citation/>
        </w:sdtPr>
        <w:sdtEndPr/>
        <w:sdtContent>
          <w:r>
            <w:rPr>
              <w:sz w:val="22"/>
              <w:lang w:val="en-US"/>
            </w:rPr>
            <w:fldChar w:fldCharType="begin"/>
          </w:r>
          <w:r w:rsidR="003242B8">
            <w:rPr>
              <w:sz w:val="22"/>
              <w:lang w:val="en-US"/>
            </w:rPr>
            <w:instrText xml:space="preserve">CITATION Par70 \l 1033 </w:instrText>
          </w:r>
          <w:r>
            <w:rPr>
              <w:sz w:val="22"/>
              <w:lang w:val="en-US"/>
            </w:rPr>
            <w:fldChar w:fldCharType="separate"/>
          </w:r>
          <w:r w:rsidR="00F4417A" w:rsidRPr="00F4417A">
            <w:rPr>
              <w:noProof/>
              <w:sz w:val="22"/>
              <w:lang w:val="en-US"/>
            </w:rPr>
            <w:t>(Paranavithana, 1970)</w:t>
          </w:r>
          <w:r>
            <w:rPr>
              <w:sz w:val="22"/>
              <w:lang w:val="en-US"/>
            </w:rPr>
            <w:fldChar w:fldCharType="end"/>
          </w:r>
        </w:sdtContent>
      </w:sdt>
      <w:r>
        <w:rPr>
          <w:sz w:val="22"/>
          <w:lang w:val="en-US"/>
        </w:rPr>
        <w:t xml:space="preserve">. </w:t>
      </w:r>
      <w:r w:rsidR="00475AEC">
        <w:rPr>
          <w:sz w:val="22"/>
          <w:lang w:val="en-US"/>
        </w:rPr>
        <w:t xml:space="preserve"> </w:t>
      </w:r>
      <w:r>
        <w:rPr>
          <w:sz w:val="22"/>
          <w:lang w:val="en-US"/>
        </w:rPr>
        <w:t xml:space="preserve">According to the </w:t>
      </w:r>
      <w:r w:rsidR="007753C6">
        <w:rPr>
          <w:sz w:val="22"/>
          <w:lang w:val="en-US"/>
        </w:rPr>
        <w:t>“Mahawansa”</w:t>
      </w:r>
      <w:r>
        <w:rPr>
          <w:sz w:val="22"/>
          <w:lang w:val="en-US"/>
        </w:rPr>
        <w:t xml:space="preserve"> </w:t>
      </w:r>
      <w:sdt>
        <w:sdtPr>
          <w:rPr>
            <w:sz w:val="22"/>
            <w:lang w:val="en-US"/>
          </w:rPr>
          <w:id w:val="-1824810477"/>
          <w:citation/>
        </w:sdtPr>
        <w:sdtEndPr/>
        <w:sdtContent>
          <w:r>
            <w:rPr>
              <w:sz w:val="22"/>
              <w:lang w:val="en-US"/>
            </w:rPr>
            <w:fldChar w:fldCharType="begin"/>
          </w:r>
          <w:r>
            <w:rPr>
              <w:sz w:val="22"/>
              <w:lang w:val="en-US"/>
            </w:rPr>
            <w:instrText xml:space="preserve"> CITATION Gei12 \l 1033 </w:instrText>
          </w:r>
          <w:r>
            <w:rPr>
              <w:sz w:val="22"/>
              <w:lang w:val="en-US"/>
            </w:rPr>
            <w:fldChar w:fldCharType="separate"/>
          </w:r>
          <w:r w:rsidR="00F4417A" w:rsidRPr="00F4417A">
            <w:rPr>
              <w:noProof/>
              <w:sz w:val="22"/>
              <w:lang w:val="en-US"/>
            </w:rPr>
            <w:t>(Mahanama, 1912)</w:t>
          </w:r>
          <w:r>
            <w:rPr>
              <w:sz w:val="22"/>
              <w:lang w:val="en-US"/>
            </w:rPr>
            <w:fldChar w:fldCharType="end"/>
          </w:r>
        </w:sdtContent>
      </w:sdt>
      <w:r>
        <w:rPr>
          <w:sz w:val="22"/>
          <w:lang w:val="en-US"/>
        </w:rPr>
        <w:t>, Prince</w:t>
      </w:r>
      <w:r w:rsidR="00DC0F2A">
        <w:rPr>
          <w:sz w:val="22"/>
          <w:lang w:val="en-US"/>
        </w:rPr>
        <w:t>s</w:t>
      </w:r>
      <w:r>
        <w:rPr>
          <w:sz w:val="22"/>
          <w:lang w:val="en-US"/>
        </w:rPr>
        <w:t xml:space="preserve">s “Vihara Maha Devi” is the mother of </w:t>
      </w:r>
      <w:r w:rsidR="00F1603B">
        <w:rPr>
          <w:sz w:val="22"/>
          <w:lang w:val="en-US"/>
        </w:rPr>
        <w:t xml:space="preserve">King “Dutu </w:t>
      </w:r>
      <w:r w:rsidR="00F7523F">
        <w:rPr>
          <w:sz w:val="22"/>
          <w:lang w:val="en-US"/>
        </w:rPr>
        <w:t>Gämunu</w:t>
      </w:r>
      <w:r w:rsidR="00F1603B">
        <w:rPr>
          <w:sz w:val="22"/>
          <w:lang w:val="en-US"/>
        </w:rPr>
        <w:t xml:space="preserve">”. Prof. Pranavithana mentions in IC vol.1 that King “Dutu </w:t>
      </w:r>
      <w:r w:rsidR="00F7523F">
        <w:rPr>
          <w:sz w:val="22"/>
          <w:lang w:val="en-US"/>
        </w:rPr>
        <w:t>Gämunu</w:t>
      </w:r>
      <w:r w:rsidR="00F1603B">
        <w:rPr>
          <w:sz w:val="22"/>
          <w:lang w:val="en-US"/>
        </w:rPr>
        <w:t xml:space="preserve">” is the same person as “Great King Devanapiya </w:t>
      </w:r>
      <w:r w:rsidR="00B618EC">
        <w:rPr>
          <w:sz w:val="22"/>
          <w:lang w:val="en-US"/>
        </w:rPr>
        <w:t>Gāmaṇi</w:t>
      </w:r>
      <w:r w:rsidR="00F1603B">
        <w:rPr>
          <w:sz w:val="22"/>
          <w:lang w:val="en-US"/>
        </w:rPr>
        <w:t xml:space="preserve"> Abaya” who appears</w:t>
      </w:r>
      <w:r w:rsidR="00761D64">
        <w:rPr>
          <w:sz w:val="22"/>
          <w:lang w:val="en-US"/>
        </w:rPr>
        <w:t xml:space="preserve"> </w:t>
      </w:r>
      <w:r w:rsidR="00F1603B">
        <w:rPr>
          <w:sz w:val="22"/>
          <w:lang w:val="en-US"/>
        </w:rPr>
        <w:t xml:space="preserve">in the inscriptions in </w:t>
      </w:r>
      <w:r w:rsidR="00F1603B">
        <w:rPr>
          <w:sz w:val="22"/>
          <w:lang w:val="en-US"/>
        </w:rPr>
        <w:fldChar w:fldCharType="begin"/>
      </w:r>
      <w:r w:rsidR="00F1603B">
        <w:rPr>
          <w:sz w:val="22"/>
          <w:lang w:val="en-US"/>
        </w:rPr>
        <w:instrText xml:space="preserve"> REF _Ref63683439 \h </w:instrText>
      </w:r>
      <w:r w:rsidR="00F1603B">
        <w:rPr>
          <w:sz w:val="22"/>
          <w:lang w:val="en-US"/>
        </w:rPr>
      </w:r>
      <w:r w:rsidR="00F1603B">
        <w:rPr>
          <w:sz w:val="22"/>
          <w:lang w:val="en-US"/>
        </w:rPr>
        <w:fldChar w:fldCharType="separate"/>
      </w:r>
      <w:r w:rsidR="00F1603B" w:rsidRPr="0028502B">
        <w:rPr>
          <w:sz w:val="22"/>
          <w:szCs w:val="22"/>
        </w:rPr>
        <w:t>Table 8</w:t>
      </w:r>
      <w:r w:rsidR="00F1603B">
        <w:rPr>
          <w:sz w:val="22"/>
          <w:lang w:val="en-US"/>
        </w:rPr>
        <w:fldChar w:fldCharType="end"/>
      </w:r>
      <w:r w:rsidR="00DC0F2A">
        <w:rPr>
          <w:sz w:val="22"/>
          <w:lang w:val="en-US"/>
        </w:rPr>
        <w:t xml:space="preserve">, </w:t>
      </w:r>
      <w:r w:rsidR="00F1603B">
        <w:rPr>
          <w:sz w:val="22"/>
          <w:lang w:val="en-US"/>
        </w:rPr>
        <w:fldChar w:fldCharType="begin"/>
      </w:r>
      <w:r w:rsidR="00F1603B">
        <w:rPr>
          <w:sz w:val="22"/>
          <w:lang w:val="en-US"/>
        </w:rPr>
        <w:instrText xml:space="preserve"> REF _Ref63350451 \h </w:instrText>
      </w:r>
      <w:r w:rsidR="00F1603B">
        <w:rPr>
          <w:sz w:val="22"/>
          <w:lang w:val="en-US"/>
        </w:rPr>
      </w:r>
      <w:r w:rsidR="00F1603B">
        <w:rPr>
          <w:sz w:val="22"/>
          <w:lang w:val="en-US"/>
        </w:rPr>
        <w:fldChar w:fldCharType="separate"/>
      </w:r>
      <w:r w:rsidR="00F1603B" w:rsidRPr="0028502B">
        <w:rPr>
          <w:sz w:val="22"/>
          <w:szCs w:val="22"/>
        </w:rPr>
        <w:t xml:space="preserve">Table </w:t>
      </w:r>
      <w:r w:rsidR="00F1603B">
        <w:rPr>
          <w:sz w:val="22"/>
          <w:szCs w:val="22"/>
          <w:lang w:val="en-US"/>
        </w:rPr>
        <w:t xml:space="preserve"> </w:t>
      </w:r>
      <w:r w:rsidR="00F1603B" w:rsidRPr="0028502B">
        <w:rPr>
          <w:sz w:val="22"/>
          <w:szCs w:val="22"/>
        </w:rPr>
        <w:t>9</w:t>
      </w:r>
      <w:r w:rsidR="00F1603B">
        <w:rPr>
          <w:sz w:val="22"/>
          <w:lang w:val="en-US"/>
        </w:rPr>
        <w:fldChar w:fldCharType="end"/>
      </w:r>
      <w:r w:rsidR="00F1603B">
        <w:rPr>
          <w:sz w:val="22"/>
          <w:lang w:val="en-US"/>
        </w:rPr>
        <w:t xml:space="preserve">, </w:t>
      </w:r>
      <w:r w:rsidR="00F1603B">
        <w:rPr>
          <w:sz w:val="22"/>
          <w:lang w:val="en-US"/>
        </w:rPr>
        <w:fldChar w:fldCharType="begin"/>
      </w:r>
      <w:r w:rsidR="00F1603B">
        <w:rPr>
          <w:sz w:val="22"/>
          <w:lang w:val="en-US"/>
        </w:rPr>
        <w:instrText xml:space="preserve"> REF _Ref63685508 \h </w:instrText>
      </w:r>
      <w:r w:rsidR="00F1603B">
        <w:rPr>
          <w:sz w:val="22"/>
          <w:lang w:val="en-US"/>
        </w:rPr>
      </w:r>
      <w:r w:rsidR="00F1603B">
        <w:rPr>
          <w:sz w:val="22"/>
          <w:lang w:val="en-US"/>
        </w:rPr>
        <w:fldChar w:fldCharType="separate"/>
      </w:r>
      <w:r w:rsidR="00F1603B" w:rsidRPr="006264ED">
        <w:rPr>
          <w:sz w:val="22"/>
          <w:szCs w:val="22"/>
        </w:rPr>
        <w:t>Table 11</w:t>
      </w:r>
      <w:r w:rsidR="00F1603B">
        <w:rPr>
          <w:sz w:val="22"/>
          <w:lang w:val="en-US"/>
        </w:rPr>
        <w:fldChar w:fldCharType="end"/>
      </w:r>
      <w:r w:rsidR="00F1603B">
        <w:rPr>
          <w:sz w:val="22"/>
          <w:lang w:val="en-US"/>
        </w:rPr>
        <w:t xml:space="preserve">, </w:t>
      </w:r>
      <w:r w:rsidR="00F1603B">
        <w:rPr>
          <w:sz w:val="22"/>
          <w:lang w:val="en-US"/>
        </w:rPr>
        <w:fldChar w:fldCharType="begin"/>
      </w:r>
      <w:r w:rsidR="00F1603B">
        <w:rPr>
          <w:sz w:val="22"/>
          <w:lang w:val="en-US"/>
        </w:rPr>
        <w:instrText xml:space="preserve"> REF _Ref63685439 \h </w:instrText>
      </w:r>
      <w:r w:rsidR="00F1603B">
        <w:rPr>
          <w:sz w:val="22"/>
          <w:lang w:val="en-US"/>
        </w:rPr>
      </w:r>
      <w:r w:rsidR="00F1603B">
        <w:rPr>
          <w:sz w:val="22"/>
          <w:lang w:val="en-US"/>
        </w:rPr>
        <w:fldChar w:fldCharType="separate"/>
      </w:r>
      <w:r w:rsidR="00F1603B" w:rsidRPr="00FD45C4">
        <w:t xml:space="preserve">Table </w:t>
      </w:r>
      <w:r w:rsidR="00F1603B">
        <w:rPr>
          <w:noProof/>
        </w:rPr>
        <w:t>12</w:t>
      </w:r>
      <w:r w:rsidR="00F1603B">
        <w:rPr>
          <w:sz w:val="22"/>
          <w:lang w:val="en-US"/>
        </w:rPr>
        <w:fldChar w:fldCharType="end"/>
      </w:r>
      <w:r w:rsidR="00761D64">
        <w:rPr>
          <w:sz w:val="22"/>
          <w:lang w:val="en-US"/>
        </w:rPr>
        <w:t xml:space="preserve"> and</w:t>
      </w:r>
      <w:r w:rsidR="00F1603B">
        <w:rPr>
          <w:sz w:val="22"/>
          <w:lang w:val="en-US"/>
        </w:rPr>
        <w:t xml:space="preserve"> </w:t>
      </w:r>
      <w:r w:rsidR="00F1603B">
        <w:rPr>
          <w:sz w:val="22"/>
          <w:lang w:val="en-US"/>
        </w:rPr>
        <w:fldChar w:fldCharType="begin"/>
      </w:r>
      <w:r w:rsidR="00F1603B">
        <w:rPr>
          <w:sz w:val="22"/>
          <w:lang w:val="en-US"/>
        </w:rPr>
        <w:instrText xml:space="preserve"> REF _Ref63685894 \h </w:instrText>
      </w:r>
      <w:r w:rsidR="00F1603B">
        <w:rPr>
          <w:sz w:val="22"/>
          <w:lang w:val="en-US"/>
        </w:rPr>
      </w:r>
      <w:r w:rsidR="00F1603B">
        <w:rPr>
          <w:sz w:val="22"/>
          <w:lang w:val="en-US"/>
        </w:rPr>
        <w:fldChar w:fldCharType="separate"/>
      </w:r>
      <w:r w:rsidR="00F1603B" w:rsidRPr="006264ED">
        <w:rPr>
          <w:sz w:val="22"/>
          <w:szCs w:val="22"/>
        </w:rPr>
        <w:t>Table 13</w:t>
      </w:r>
      <w:r w:rsidR="00F1603B">
        <w:rPr>
          <w:sz w:val="22"/>
          <w:lang w:val="en-US"/>
        </w:rPr>
        <w:fldChar w:fldCharType="end"/>
      </w:r>
      <w:r w:rsidR="00761D64">
        <w:rPr>
          <w:sz w:val="22"/>
          <w:lang w:val="en-US"/>
        </w:rPr>
        <w:t xml:space="preserve">. However, according to the information revealed by the </w:t>
      </w:r>
      <w:r w:rsidR="00B618EC">
        <w:rPr>
          <w:sz w:val="22"/>
          <w:lang w:val="en-US"/>
        </w:rPr>
        <w:t xml:space="preserve">fourteen </w:t>
      </w:r>
      <w:r w:rsidR="00761D64">
        <w:rPr>
          <w:sz w:val="22"/>
          <w:lang w:val="en-US"/>
        </w:rPr>
        <w:t xml:space="preserve">inscriptions </w:t>
      </w:r>
      <w:r w:rsidR="00B27A47">
        <w:rPr>
          <w:sz w:val="22"/>
          <w:lang w:val="en-US"/>
        </w:rPr>
        <w:t xml:space="preserve">IC556 to 569 in </w:t>
      </w:r>
      <w:r w:rsidR="00B27A47">
        <w:rPr>
          <w:sz w:val="22"/>
          <w:lang w:val="en-US"/>
        </w:rPr>
        <w:fldChar w:fldCharType="begin"/>
      </w:r>
      <w:r w:rsidR="00B27A47">
        <w:rPr>
          <w:sz w:val="22"/>
          <w:lang w:val="en-US"/>
        </w:rPr>
        <w:instrText xml:space="preserve"> REF _Ref63351740 \h </w:instrText>
      </w:r>
      <w:r w:rsidR="00B27A47">
        <w:rPr>
          <w:sz w:val="22"/>
          <w:lang w:val="en-US"/>
        </w:rPr>
      </w:r>
      <w:r w:rsidR="00B27A47">
        <w:rPr>
          <w:sz w:val="22"/>
          <w:lang w:val="en-US"/>
        </w:rPr>
        <w:fldChar w:fldCharType="separate"/>
      </w:r>
      <w:r w:rsidR="00B27A47" w:rsidRPr="006264ED">
        <w:rPr>
          <w:sz w:val="22"/>
          <w:szCs w:val="22"/>
        </w:rPr>
        <w:t>Table 10</w:t>
      </w:r>
      <w:r w:rsidR="00B27A47">
        <w:rPr>
          <w:sz w:val="22"/>
          <w:lang w:val="en-US"/>
        </w:rPr>
        <w:fldChar w:fldCharType="end"/>
      </w:r>
      <w:r w:rsidR="00B27A47">
        <w:rPr>
          <w:sz w:val="22"/>
          <w:lang w:val="en-US"/>
        </w:rPr>
        <w:t xml:space="preserve">, princess “Savera” is the daughter in law of “Great King Devanapiya </w:t>
      </w:r>
      <w:r w:rsidR="00B618EC">
        <w:rPr>
          <w:sz w:val="22"/>
          <w:lang w:val="en-US"/>
        </w:rPr>
        <w:t>Gāmaṇi</w:t>
      </w:r>
      <w:r w:rsidR="00B27A47">
        <w:rPr>
          <w:sz w:val="22"/>
          <w:lang w:val="en-US"/>
        </w:rPr>
        <w:t xml:space="preserve"> Abaya”. Therefore, </w:t>
      </w:r>
      <w:r w:rsidR="00E7286D">
        <w:rPr>
          <w:sz w:val="22"/>
          <w:lang w:val="en-US"/>
        </w:rPr>
        <w:t>princess</w:t>
      </w:r>
      <w:r w:rsidR="00B27A47">
        <w:rPr>
          <w:sz w:val="22"/>
          <w:lang w:val="en-US"/>
        </w:rPr>
        <w:t xml:space="preserve"> “Savera” and princess “Vihara Maha Devi” </w:t>
      </w:r>
      <w:r w:rsidR="00B618EC">
        <w:rPr>
          <w:sz w:val="22"/>
          <w:lang w:val="en-US"/>
        </w:rPr>
        <w:t>could be</w:t>
      </w:r>
      <w:r w:rsidR="00B27A47">
        <w:rPr>
          <w:sz w:val="22"/>
          <w:lang w:val="en-US"/>
        </w:rPr>
        <w:t xml:space="preserve"> two different persons, and thereby the king “Dutu </w:t>
      </w:r>
      <w:r w:rsidR="00F7523F">
        <w:rPr>
          <w:sz w:val="22"/>
          <w:lang w:val="en-US"/>
        </w:rPr>
        <w:t>Gämunu</w:t>
      </w:r>
      <w:r w:rsidR="00B27A47">
        <w:rPr>
          <w:sz w:val="22"/>
          <w:lang w:val="en-US"/>
        </w:rPr>
        <w:t xml:space="preserve">” and the “Great King Devanpiya </w:t>
      </w:r>
      <w:r w:rsidR="00B618EC">
        <w:rPr>
          <w:sz w:val="22"/>
          <w:lang w:val="en-US"/>
        </w:rPr>
        <w:t>Gāmaṇi</w:t>
      </w:r>
      <w:r w:rsidR="00B27A47">
        <w:rPr>
          <w:sz w:val="22"/>
          <w:lang w:val="en-US"/>
        </w:rPr>
        <w:t xml:space="preserve"> Abaya” in IC Vol.1 </w:t>
      </w:r>
      <w:r w:rsidR="00B618EC">
        <w:rPr>
          <w:sz w:val="22"/>
          <w:lang w:val="en-US"/>
        </w:rPr>
        <w:t>could</w:t>
      </w:r>
      <w:r w:rsidR="00B27A47">
        <w:rPr>
          <w:sz w:val="22"/>
          <w:lang w:val="en-US"/>
        </w:rPr>
        <w:t xml:space="preserve"> also</w:t>
      </w:r>
      <w:r w:rsidR="00B618EC">
        <w:rPr>
          <w:sz w:val="22"/>
          <w:lang w:val="en-US"/>
        </w:rPr>
        <w:t xml:space="preserve"> be</w:t>
      </w:r>
      <w:r w:rsidR="00B27A47">
        <w:rPr>
          <w:sz w:val="22"/>
          <w:lang w:val="en-US"/>
        </w:rPr>
        <w:t xml:space="preserve"> different persons. It is worthy of note, that there are inscriptions with the name “Dutu G</w:t>
      </w:r>
      <w:r w:rsidR="00B618EC">
        <w:rPr>
          <w:sz w:val="22"/>
          <w:lang w:val="en-US"/>
        </w:rPr>
        <w:t>ä</w:t>
      </w:r>
      <w:r w:rsidR="00B27A47">
        <w:rPr>
          <w:sz w:val="22"/>
          <w:lang w:val="en-US"/>
        </w:rPr>
        <w:t>munu”, appearing in the inscriptions of later centuries, that are recorded in the IC vol II</w:t>
      </w:r>
      <w:sdt>
        <w:sdtPr>
          <w:rPr>
            <w:sz w:val="22"/>
            <w:lang w:val="en-US"/>
          </w:rPr>
          <w:id w:val="-962341895"/>
          <w:citation/>
        </w:sdtPr>
        <w:sdtEndPr/>
        <w:sdtContent>
          <w:r w:rsidR="000721A1">
            <w:rPr>
              <w:sz w:val="22"/>
              <w:lang w:val="en-US"/>
            </w:rPr>
            <w:fldChar w:fldCharType="begin"/>
          </w:r>
          <w:r w:rsidR="00D91FA2">
            <w:rPr>
              <w:sz w:val="22"/>
              <w:lang w:val="en-US"/>
            </w:rPr>
            <w:instrText xml:space="preserve">CITATION Par83 \l 1033 </w:instrText>
          </w:r>
          <w:r w:rsidR="000721A1">
            <w:rPr>
              <w:sz w:val="22"/>
              <w:lang w:val="en-US"/>
            </w:rPr>
            <w:fldChar w:fldCharType="separate"/>
          </w:r>
          <w:r w:rsidR="00F4417A">
            <w:rPr>
              <w:noProof/>
              <w:sz w:val="22"/>
              <w:lang w:val="en-US"/>
            </w:rPr>
            <w:t xml:space="preserve"> </w:t>
          </w:r>
          <w:r w:rsidR="00F4417A" w:rsidRPr="00F4417A">
            <w:rPr>
              <w:noProof/>
              <w:sz w:val="22"/>
              <w:lang w:val="en-US"/>
            </w:rPr>
            <w:t>(Paranavitana, 1983)</w:t>
          </w:r>
          <w:r w:rsidR="000721A1">
            <w:rPr>
              <w:sz w:val="22"/>
              <w:lang w:val="en-US"/>
            </w:rPr>
            <w:fldChar w:fldCharType="end"/>
          </w:r>
        </w:sdtContent>
      </w:sdt>
      <w:r w:rsidR="00B27A47">
        <w:rPr>
          <w:sz w:val="22"/>
          <w:lang w:val="en-US"/>
        </w:rPr>
        <w:t xml:space="preserve">. </w:t>
      </w:r>
      <w:r w:rsidR="00B618EC">
        <w:rPr>
          <w:sz w:val="22"/>
          <w:lang w:val="en-US"/>
        </w:rPr>
        <w:t xml:space="preserve">Some of the </w:t>
      </w:r>
      <w:r w:rsidR="003C30CE">
        <w:rPr>
          <w:sz w:val="22"/>
          <w:lang w:val="en-US"/>
        </w:rPr>
        <w:t xml:space="preserve">names of the </w:t>
      </w:r>
      <w:r w:rsidR="00634474">
        <w:rPr>
          <w:sz w:val="22"/>
          <w:lang w:val="en-US"/>
        </w:rPr>
        <w:t xml:space="preserve">ten </w:t>
      </w:r>
      <w:r w:rsidR="003C30CE">
        <w:rPr>
          <w:sz w:val="22"/>
          <w:lang w:val="en-US"/>
        </w:rPr>
        <w:t>commanders of</w:t>
      </w:r>
      <w:r w:rsidR="00634474">
        <w:rPr>
          <w:sz w:val="22"/>
          <w:lang w:val="en-US"/>
        </w:rPr>
        <w:t xml:space="preserve"> the King “Dutu </w:t>
      </w:r>
      <w:r w:rsidR="00F7523F">
        <w:rPr>
          <w:sz w:val="22"/>
          <w:lang w:val="en-US"/>
        </w:rPr>
        <w:t>Gämunu</w:t>
      </w:r>
      <w:r w:rsidR="00634474">
        <w:rPr>
          <w:sz w:val="22"/>
          <w:lang w:val="en-US"/>
        </w:rPr>
        <w:t xml:space="preserve">” </w:t>
      </w:r>
      <w:r w:rsidR="003C30CE">
        <w:rPr>
          <w:sz w:val="22"/>
          <w:lang w:val="en-US"/>
        </w:rPr>
        <w:t xml:space="preserve">of “Mahawansa” are also found in the inscriptions of IC Vol. I, </w:t>
      </w:r>
      <w:r w:rsidR="00CE67F3">
        <w:rPr>
          <w:sz w:val="22"/>
          <w:lang w:val="en-US"/>
        </w:rPr>
        <w:t>as the commanders of</w:t>
      </w:r>
      <w:r w:rsidR="003C30CE">
        <w:rPr>
          <w:sz w:val="22"/>
          <w:lang w:val="en-US"/>
        </w:rPr>
        <w:t xml:space="preserve"> the</w:t>
      </w:r>
      <w:r w:rsidR="00634474">
        <w:rPr>
          <w:sz w:val="22"/>
          <w:lang w:val="en-US"/>
        </w:rPr>
        <w:t xml:space="preserve"> </w:t>
      </w:r>
      <w:r w:rsidR="003C30CE">
        <w:rPr>
          <w:sz w:val="22"/>
          <w:lang w:val="en-US"/>
        </w:rPr>
        <w:t xml:space="preserve">Great King </w:t>
      </w:r>
      <w:r w:rsidR="00BE20FF">
        <w:rPr>
          <w:sz w:val="22"/>
          <w:lang w:val="en-US"/>
        </w:rPr>
        <w:t>“</w:t>
      </w:r>
      <w:r w:rsidR="003C30CE">
        <w:rPr>
          <w:sz w:val="22"/>
          <w:lang w:val="en-US"/>
        </w:rPr>
        <w:t xml:space="preserve">Devanpiya </w:t>
      </w:r>
      <w:r w:rsidR="00B618EC">
        <w:rPr>
          <w:sz w:val="22"/>
          <w:lang w:val="en-US"/>
        </w:rPr>
        <w:t>Gāmaṇi</w:t>
      </w:r>
      <w:r w:rsidR="003C30CE">
        <w:rPr>
          <w:sz w:val="22"/>
          <w:lang w:val="en-US"/>
        </w:rPr>
        <w:t xml:space="preserve"> Abaya”</w:t>
      </w:r>
      <w:r w:rsidR="00CE67F3">
        <w:rPr>
          <w:sz w:val="22"/>
          <w:lang w:val="en-US"/>
        </w:rPr>
        <w:t xml:space="preserve">. These </w:t>
      </w:r>
      <w:r w:rsidR="00B618EC">
        <w:rPr>
          <w:sz w:val="22"/>
          <w:lang w:val="en-US"/>
        </w:rPr>
        <w:t>inscriptions</w:t>
      </w:r>
      <w:r w:rsidR="00CE67F3">
        <w:rPr>
          <w:sz w:val="22"/>
          <w:lang w:val="en-US"/>
        </w:rPr>
        <w:t xml:space="preserve"> are being further studie</w:t>
      </w:r>
      <w:r w:rsidR="00B618EC">
        <w:rPr>
          <w:sz w:val="22"/>
          <w:lang w:val="en-US"/>
        </w:rPr>
        <w:t>d</w:t>
      </w:r>
      <w:r w:rsidR="00CE67F3">
        <w:rPr>
          <w:sz w:val="22"/>
          <w:lang w:val="en-US"/>
        </w:rPr>
        <w:t xml:space="preserve"> and will be presented</w:t>
      </w:r>
      <w:r w:rsidR="003C30CE">
        <w:rPr>
          <w:sz w:val="22"/>
          <w:lang w:val="en-US"/>
        </w:rPr>
        <w:t xml:space="preserve"> in a future</w:t>
      </w:r>
      <w:r w:rsidR="00CE67F3">
        <w:rPr>
          <w:sz w:val="22"/>
          <w:lang w:val="en-US"/>
        </w:rPr>
        <w:t xml:space="preserve"> article.</w:t>
      </w:r>
    </w:p>
    <w:p w14:paraId="30EC75F2" w14:textId="12F15466" w:rsidR="005F0607" w:rsidRPr="00181EDB" w:rsidRDefault="0011617E" w:rsidP="001305C8">
      <w:pPr>
        <w:pStyle w:val="Paragraph"/>
        <w:spacing w:line="360" w:lineRule="auto"/>
        <w:rPr>
          <w:sz w:val="22"/>
          <w:lang w:val="en-US"/>
        </w:rPr>
      </w:pPr>
      <w:r>
        <w:rPr>
          <w:sz w:val="22"/>
          <w:lang w:val="en-US"/>
        </w:rPr>
        <w:t>P</w:t>
      </w:r>
      <w:r w:rsidR="00BE20FF">
        <w:rPr>
          <w:sz w:val="22"/>
          <w:lang w:val="en-US"/>
        </w:rPr>
        <w:t xml:space="preserve">revious research </w:t>
      </w:r>
      <w:r>
        <w:rPr>
          <w:sz w:val="22"/>
          <w:lang w:val="en-US"/>
        </w:rPr>
        <w:t>suggest</w:t>
      </w:r>
      <w:r w:rsidR="00BE20FF">
        <w:rPr>
          <w:sz w:val="22"/>
          <w:lang w:val="en-US"/>
        </w:rPr>
        <w:t xml:space="preserve"> that </w:t>
      </w:r>
      <w:r w:rsidR="00F8085F">
        <w:rPr>
          <w:sz w:val="22"/>
          <w:lang w:val="en-US"/>
        </w:rPr>
        <w:t xml:space="preserve">Brahmi </w:t>
      </w:r>
      <w:r w:rsidR="005F0607" w:rsidRPr="001305C8">
        <w:rPr>
          <w:sz w:val="22"/>
        </w:rPr>
        <w:t xml:space="preserve">letters </w:t>
      </w:r>
      <w:r>
        <w:rPr>
          <w:sz w:val="22"/>
          <w:lang w:val="en-US"/>
        </w:rPr>
        <w:t>found</w:t>
      </w:r>
      <w:r w:rsidR="005F0607" w:rsidRPr="001305C8">
        <w:rPr>
          <w:sz w:val="22"/>
        </w:rPr>
        <w:t xml:space="preserve"> </w:t>
      </w:r>
      <w:r w:rsidR="00F8085F">
        <w:rPr>
          <w:sz w:val="22"/>
          <w:lang w:val="en-US"/>
        </w:rPr>
        <w:t xml:space="preserve">in Sri Lanka could be as old as </w:t>
      </w:r>
      <w:r w:rsidR="00782E6D">
        <w:rPr>
          <w:sz w:val="22"/>
          <w:lang w:val="en-US"/>
        </w:rPr>
        <w:t>5</w:t>
      </w:r>
      <w:r w:rsidR="00F8085F" w:rsidRPr="00F8085F">
        <w:rPr>
          <w:sz w:val="22"/>
          <w:vertAlign w:val="superscript"/>
          <w:lang w:val="en-US"/>
        </w:rPr>
        <w:t>th</w:t>
      </w:r>
      <w:r w:rsidR="00F8085F">
        <w:rPr>
          <w:sz w:val="22"/>
          <w:lang w:val="en-US"/>
        </w:rPr>
        <w:t xml:space="preserve"> century BCE</w:t>
      </w:r>
      <w:sdt>
        <w:sdtPr>
          <w:rPr>
            <w:sz w:val="22"/>
            <w:lang w:val="en-US"/>
          </w:rPr>
          <w:id w:val="1972166247"/>
          <w:citation/>
        </w:sdtPr>
        <w:sdtEndPr/>
        <w:sdtContent>
          <w:r w:rsidR="007D29BA">
            <w:rPr>
              <w:sz w:val="22"/>
              <w:lang w:val="en-US"/>
            </w:rPr>
            <w:fldChar w:fldCharType="begin"/>
          </w:r>
          <w:r w:rsidR="00F543F1">
            <w:rPr>
              <w:sz w:val="22"/>
              <w:lang w:val="en-US"/>
            </w:rPr>
            <w:instrText xml:space="preserve">CITATION Fal14 \l 1033 </w:instrText>
          </w:r>
          <w:r w:rsidR="007D29BA">
            <w:rPr>
              <w:sz w:val="22"/>
              <w:lang w:val="en-US"/>
            </w:rPr>
            <w:fldChar w:fldCharType="separate"/>
          </w:r>
          <w:r w:rsidR="00F4417A">
            <w:rPr>
              <w:noProof/>
              <w:sz w:val="22"/>
              <w:lang w:val="en-US"/>
            </w:rPr>
            <w:t xml:space="preserve"> </w:t>
          </w:r>
          <w:r w:rsidR="00F4417A" w:rsidRPr="00F4417A">
            <w:rPr>
              <w:noProof/>
              <w:sz w:val="22"/>
              <w:lang w:val="en-US"/>
            </w:rPr>
            <w:t>(Falk, 2014)</w:t>
          </w:r>
          <w:r w:rsidR="007D29BA">
            <w:rPr>
              <w:sz w:val="22"/>
              <w:lang w:val="en-US"/>
            </w:rPr>
            <w:fldChar w:fldCharType="end"/>
          </w:r>
        </w:sdtContent>
      </w:sdt>
      <w:r w:rsidR="00F8085F">
        <w:rPr>
          <w:sz w:val="22"/>
          <w:lang w:val="en-US"/>
        </w:rPr>
        <w:t xml:space="preserve"> </w:t>
      </w:r>
      <w:sdt>
        <w:sdtPr>
          <w:rPr>
            <w:sz w:val="22"/>
            <w:lang w:val="en-US"/>
          </w:rPr>
          <w:id w:val="-123163878"/>
          <w:citation/>
        </w:sdtPr>
        <w:sdtEndPr/>
        <w:sdtContent>
          <w:r w:rsidR="00782E6D">
            <w:rPr>
              <w:sz w:val="22"/>
              <w:lang w:val="en-US"/>
            </w:rPr>
            <w:fldChar w:fldCharType="begin"/>
          </w:r>
          <w:r w:rsidR="00782E6D">
            <w:rPr>
              <w:sz w:val="22"/>
              <w:lang w:val="en-US"/>
            </w:rPr>
            <w:instrText xml:space="preserve"> CITATION Der07 \l 1033 </w:instrText>
          </w:r>
          <w:r w:rsidR="00782E6D">
            <w:rPr>
              <w:sz w:val="22"/>
              <w:lang w:val="en-US"/>
            </w:rPr>
            <w:fldChar w:fldCharType="separate"/>
          </w:r>
          <w:r w:rsidR="00F4417A" w:rsidRPr="00F4417A">
            <w:rPr>
              <w:noProof/>
              <w:sz w:val="22"/>
              <w:lang w:val="en-US"/>
            </w:rPr>
            <w:t>(Deraniyagala, 2007)</w:t>
          </w:r>
          <w:r w:rsidR="00782E6D">
            <w:rPr>
              <w:sz w:val="22"/>
              <w:lang w:val="en-US"/>
            </w:rPr>
            <w:fldChar w:fldCharType="end"/>
          </w:r>
        </w:sdtContent>
      </w:sdt>
      <w:r w:rsidR="00782E6D">
        <w:rPr>
          <w:sz w:val="22"/>
          <w:lang w:val="en-US"/>
        </w:rPr>
        <w:t xml:space="preserve"> . </w:t>
      </w:r>
      <w:r w:rsidR="00580CDF">
        <w:rPr>
          <w:sz w:val="22"/>
          <w:lang w:val="en-US"/>
        </w:rPr>
        <w:t>Here, it is observed</w:t>
      </w:r>
      <w:r w:rsidR="00782E6D">
        <w:rPr>
          <w:sz w:val="22"/>
          <w:lang w:val="en-US"/>
        </w:rPr>
        <w:t xml:space="preserve"> that </w:t>
      </w:r>
      <w:r w:rsidR="00580CDF">
        <w:rPr>
          <w:sz w:val="22"/>
          <w:lang w:val="en-US"/>
        </w:rPr>
        <w:t>t</w:t>
      </w:r>
      <w:r w:rsidR="00782E6D">
        <w:rPr>
          <w:sz w:val="22"/>
          <w:lang w:val="en-US"/>
        </w:rPr>
        <w:t xml:space="preserve">he </w:t>
      </w:r>
      <w:r w:rsidR="00580CDF">
        <w:rPr>
          <w:sz w:val="22"/>
          <w:lang w:val="en-US"/>
        </w:rPr>
        <w:t>symbols of letters</w:t>
      </w:r>
      <w:r w:rsidR="007D29BA">
        <w:rPr>
          <w:sz w:val="22"/>
          <w:lang w:val="en-US"/>
        </w:rPr>
        <w:t xml:space="preserve"> </w:t>
      </w:r>
      <w:r w:rsidR="005F0607" w:rsidRPr="001305C8">
        <w:rPr>
          <w:sz w:val="22"/>
        </w:rPr>
        <w:t xml:space="preserve">have not changed </w:t>
      </w:r>
      <w:r w:rsidR="00782E6D">
        <w:rPr>
          <w:sz w:val="22"/>
          <w:lang w:val="en-US"/>
        </w:rPr>
        <w:t>un</w:t>
      </w:r>
      <w:r w:rsidR="005F0607" w:rsidRPr="001305C8">
        <w:rPr>
          <w:sz w:val="22"/>
        </w:rPr>
        <w:t xml:space="preserve">till the time of Great King </w:t>
      </w:r>
      <w:r w:rsidR="00DD7BD1" w:rsidRPr="001305C8">
        <w:rPr>
          <w:sz w:val="22"/>
        </w:rPr>
        <w:t xml:space="preserve">“Devanapiya </w:t>
      </w:r>
      <w:r w:rsidR="00CD04DF">
        <w:rPr>
          <w:sz w:val="22"/>
        </w:rPr>
        <w:t>Gāmaṇi</w:t>
      </w:r>
      <w:r w:rsidR="00DD7BD1" w:rsidRPr="001305C8">
        <w:rPr>
          <w:sz w:val="22"/>
        </w:rPr>
        <w:t xml:space="preserve"> Tisa”</w:t>
      </w:r>
      <w:r w:rsidR="000349DA">
        <w:rPr>
          <w:sz w:val="22"/>
          <w:lang w:val="en-US"/>
        </w:rPr>
        <w:t xml:space="preserve"> of</w:t>
      </w:r>
      <w:r w:rsidR="007D29BA">
        <w:rPr>
          <w:sz w:val="22"/>
          <w:lang w:val="en-US"/>
        </w:rPr>
        <w:t xml:space="preserve"> the </w:t>
      </w:r>
      <w:r w:rsidR="005F0607" w:rsidRPr="001305C8">
        <w:rPr>
          <w:sz w:val="22"/>
        </w:rPr>
        <w:t>fourth generation</w:t>
      </w:r>
      <w:r w:rsidR="000349DA">
        <w:rPr>
          <w:sz w:val="22"/>
          <w:lang w:val="en-US"/>
        </w:rPr>
        <w:t xml:space="preserve">. </w:t>
      </w:r>
      <w:r w:rsidR="00580CDF">
        <w:rPr>
          <w:sz w:val="22"/>
          <w:lang w:val="en-US"/>
        </w:rPr>
        <w:t>In the</w:t>
      </w:r>
      <w:r w:rsidR="000349DA">
        <w:rPr>
          <w:sz w:val="22"/>
          <w:lang w:val="en-US"/>
        </w:rPr>
        <w:t xml:space="preserve"> </w:t>
      </w:r>
      <w:r w:rsidR="00580CDF">
        <w:rPr>
          <w:sz w:val="22"/>
          <w:lang w:val="en-US"/>
        </w:rPr>
        <w:t>inscriptions of the Grate King and his wives,</w:t>
      </w:r>
      <w:r w:rsidR="000349DA">
        <w:rPr>
          <w:sz w:val="22"/>
          <w:lang w:val="en-US"/>
        </w:rPr>
        <w:t xml:space="preserve"> </w:t>
      </w:r>
      <w:r w:rsidR="00580CDF">
        <w:rPr>
          <w:sz w:val="22"/>
          <w:lang w:val="en-US"/>
        </w:rPr>
        <w:t xml:space="preserve">the </w:t>
      </w:r>
      <w:r w:rsidR="00654027" w:rsidRPr="001305C8">
        <w:rPr>
          <w:sz w:val="22"/>
        </w:rPr>
        <w:t>new</w:t>
      </w:r>
      <w:r w:rsidR="005F0607" w:rsidRPr="001305C8">
        <w:rPr>
          <w:sz w:val="22"/>
        </w:rPr>
        <w:t xml:space="preserve"> symbols </w:t>
      </w:r>
      <w:r w:rsidR="00580CDF">
        <w:rPr>
          <w:sz w:val="22"/>
          <w:lang w:val="en-US"/>
        </w:rPr>
        <w:t>appear first</w:t>
      </w:r>
      <w:r w:rsidR="000349DA">
        <w:rPr>
          <w:sz w:val="22"/>
          <w:lang w:val="en-US"/>
        </w:rPr>
        <w:t xml:space="preserve"> </w:t>
      </w:r>
      <w:r w:rsidR="005F0607" w:rsidRPr="001305C8">
        <w:rPr>
          <w:sz w:val="22"/>
        </w:rPr>
        <w:t xml:space="preserve">for ‘ma’ </w:t>
      </w:r>
      <w:r w:rsidR="000349DA">
        <w:rPr>
          <w:sz w:val="22"/>
          <w:lang w:val="en-US"/>
        </w:rPr>
        <w:t xml:space="preserve">and </w:t>
      </w:r>
      <w:r w:rsidR="005F0607" w:rsidRPr="001305C8">
        <w:rPr>
          <w:sz w:val="22"/>
        </w:rPr>
        <w:t>‘sa’</w:t>
      </w:r>
      <w:r w:rsidR="00580CDF">
        <w:rPr>
          <w:sz w:val="22"/>
          <w:lang w:val="en-US"/>
        </w:rPr>
        <w:t xml:space="preserve"> sounds</w:t>
      </w:r>
      <w:r w:rsidR="000349DA">
        <w:rPr>
          <w:sz w:val="22"/>
          <w:lang w:val="en-US"/>
        </w:rPr>
        <w:t xml:space="preserve">. </w:t>
      </w:r>
      <w:r w:rsidR="00181EDB" w:rsidRPr="001305C8">
        <w:rPr>
          <w:sz w:val="22"/>
        </w:rPr>
        <w:t>Then these appear again only in those of his son “Tisa” and his younger brothers “Lajaka” and “Daraka Tisa”.</w:t>
      </w:r>
      <w:r w:rsidR="00181EDB">
        <w:rPr>
          <w:sz w:val="22"/>
          <w:lang w:val="en-US"/>
        </w:rPr>
        <w:t xml:space="preserve"> A new letter for</w:t>
      </w:r>
      <w:r w:rsidR="00181EDB" w:rsidRPr="001305C8">
        <w:rPr>
          <w:sz w:val="22"/>
        </w:rPr>
        <w:t xml:space="preserve"> ‘ja’ </w:t>
      </w:r>
      <w:r w:rsidR="00181EDB">
        <w:rPr>
          <w:sz w:val="22"/>
          <w:lang w:val="en-US"/>
        </w:rPr>
        <w:t xml:space="preserve">is appearing in the era of </w:t>
      </w:r>
      <w:r w:rsidR="00181EDB" w:rsidRPr="001305C8">
        <w:rPr>
          <w:sz w:val="22"/>
        </w:rPr>
        <w:t>Great King “Devanapiya Tisa”</w:t>
      </w:r>
      <w:r w:rsidR="00181EDB">
        <w:rPr>
          <w:sz w:val="22"/>
          <w:lang w:val="en-US"/>
        </w:rPr>
        <w:t xml:space="preserve"> </w:t>
      </w:r>
      <w:r w:rsidR="00181EDB" w:rsidRPr="001305C8">
        <w:rPr>
          <w:sz w:val="22"/>
        </w:rPr>
        <w:t xml:space="preserve">as shown in the </w:t>
      </w:r>
      <w:r w:rsidR="00181EDB" w:rsidRPr="001305C8">
        <w:rPr>
          <w:sz w:val="22"/>
        </w:rPr>
        <w:fldChar w:fldCharType="begin"/>
      </w:r>
      <w:r w:rsidR="00181EDB" w:rsidRPr="001305C8">
        <w:rPr>
          <w:sz w:val="22"/>
        </w:rPr>
        <w:instrText xml:space="preserve"> REF _Ref63694115 \h </w:instrText>
      </w:r>
      <w:r w:rsidR="00181EDB">
        <w:rPr>
          <w:sz w:val="22"/>
        </w:rPr>
        <w:instrText xml:space="preserve"> \* MERGEFORMAT </w:instrText>
      </w:r>
      <w:r w:rsidR="00181EDB" w:rsidRPr="001305C8">
        <w:rPr>
          <w:sz w:val="22"/>
        </w:rPr>
      </w:r>
      <w:r w:rsidR="00181EDB" w:rsidRPr="001305C8">
        <w:rPr>
          <w:sz w:val="22"/>
        </w:rPr>
        <w:fldChar w:fldCharType="separate"/>
      </w:r>
      <w:r w:rsidR="00181EDB" w:rsidRPr="001305C8">
        <w:rPr>
          <w:sz w:val="22"/>
        </w:rPr>
        <w:t>Table 24</w:t>
      </w:r>
      <w:r w:rsidR="00181EDB" w:rsidRPr="001305C8">
        <w:rPr>
          <w:sz w:val="22"/>
        </w:rPr>
        <w:fldChar w:fldCharType="end"/>
      </w:r>
      <w:r w:rsidR="00181EDB" w:rsidRPr="001305C8">
        <w:rPr>
          <w:sz w:val="22"/>
        </w:rPr>
        <w:t>.</w:t>
      </w:r>
    </w:p>
    <w:p w14:paraId="7A758E57" w14:textId="5633D523" w:rsidR="000F2AC2" w:rsidRPr="0037372B" w:rsidRDefault="000F2AC2" w:rsidP="006264ED">
      <w:pPr>
        <w:pStyle w:val="Tabletitle"/>
      </w:pPr>
      <w:bookmarkStart w:id="31" w:name="_Ref63694115"/>
      <w:r w:rsidRPr="0037372B">
        <w:lastRenderedPageBreak/>
        <w:t xml:space="preserve">Table </w:t>
      </w:r>
      <w:r w:rsidR="00577C7B">
        <w:fldChar w:fldCharType="begin"/>
      </w:r>
      <w:r w:rsidR="00577C7B">
        <w:instrText xml:space="preserve"> SEQ Table \* ARABIC </w:instrText>
      </w:r>
      <w:r w:rsidR="00577C7B">
        <w:fldChar w:fldCharType="separate"/>
      </w:r>
      <w:r w:rsidR="002B65F6" w:rsidRPr="0037372B">
        <w:t>24</w:t>
      </w:r>
      <w:r w:rsidR="00577C7B">
        <w:fldChar w:fldCharType="end"/>
      </w:r>
      <w:bookmarkEnd w:id="31"/>
      <w:r w:rsidR="0037372B" w:rsidRPr="006264ED">
        <w:t>:</w:t>
      </w:r>
      <w:r w:rsidRPr="0037372B">
        <w:t xml:space="preserve"> </w:t>
      </w:r>
      <w:r w:rsidR="00BE20FF">
        <w:rPr>
          <w:lang w:val="en-US"/>
        </w:rPr>
        <w:t xml:space="preserve">Substitution of new </w:t>
      </w:r>
      <w:r w:rsidRPr="0037372B">
        <w:t xml:space="preserve">letters after </w:t>
      </w:r>
      <w:r w:rsidR="006264ED">
        <w:rPr>
          <w:lang w:val="en-US"/>
        </w:rPr>
        <w:t xml:space="preserve">the </w:t>
      </w:r>
      <w:r w:rsidRPr="0037372B">
        <w:t>fourth generation</w:t>
      </w:r>
    </w:p>
    <w:tbl>
      <w:tblPr>
        <w:tblW w:w="0" w:type="auto"/>
        <w:jc w:val="center"/>
        <w:tblBorders>
          <w:top w:val="single" w:sz="4" w:space="0" w:color="auto"/>
          <w:bottom w:val="single" w:sz="4" w:space="0" w:color="auto"/>
          <w:insideH w:val="single" w:sz="4" w:space="0" w:color="auto"/>
        </w:tblBorders>
        <w:tblLook w:val="06A0" w:firstRow="1" w:lastRow="0" w:firstColumn="1" w:lastColumn="0" w:noHBand="1" w:noVBand="1"/>
      </w:tblPr>
      <w:tblGrid>
        <w:gridCol w:w="990"/>
        <w:gridCol w:w="1980"/>
        <w:gridCol w:w="1440"/>
        <w:gridCol w:w="1350"/>
      </w:tblGrid>
      <w:tr w:rsidR="00FD41F9" w:rsidRPr="001C3D74" w14:paraId="18D4BD60" w14:textId="77777777" w:rsidTr="000F2AC2">
        <w:trPr>
          <w:jc w:val="center"/>
        </w:trPr>
        <w:tc>
          <w:tcPr>
            <w:tcW w:w="990" w:type="dxa"/>
            <w:shd w:val="clear" w:color="auto" w:fill="auto"/>
          </w:tcPr>
          <w:p w14:paraId="0AE2A01C" w14:textId="77777777" w:rsidR="00FD41F9" w:rsidRPr="001C3D74" w:rsidRDefault="00FD41F9" w:rsidP="001C3D74">
            <w:pPr>
              <w:pStyle w:val="Tablecontent"/>
              <w:spacing w:before="40" w:after="40"/>
              <w:ind w:left="0" w:right="0"/>
              <w:rPr>
                <w:bCs w:val="0"/>
                <w:sz w:val="22"/>
                <w:szCs w:val="22"/>
                <w:lang w:val="en-US"/>
              </w:rPr>
            </w:pPr>
            <w:r w:rsidRPr="001C3D74">
              <w:rPr>
                <w:bCs w:val="0"/>
                <w:sz w:val="22"/>
                <w:szCs w:val="22"/>
                <w:lang w:val="en-US"/>
              </w:rPr>
              <w:t>Sound</w:t>
            </w:r>
          </w:p>
        </w:tc>
        <w:tc>
          <w:tcPr>
            <w:tcW w:w="1980" w:type="dxa"/>
            <w:shd w:val="clear" w:color="auto" w:fill="auto"/>
          </w:tcPr>
          <w:p w14:paraId="3325196E" w14:textId="77777777" w:rsidR="00FD41F9" w:rsidRPr="001C3D74" w:rsidRDefault="00C56CFF" w:rsidP="001C3D74">
            <w:pPr>
              <w:pStyle w:val="Tablecontent"/>
              <w:spacing w:before="40" w:after="40"/>
              <w:ind w:left="0" w:right="0"/>
              <w:rPr>
                <w:bCs w:val="0"/>
                <w:sz w:val="22"/>
                <w:szCs w:val="22"/>
                <w:lang w:val="en-US"/>
              </w:rPr>
            </w:pPr>
            <w:r w:rsidRPr="001C3D74">
              <w:rPr>
                <w:bCs w:val="0"/>
                <w:sz w:val="22"/>
                <w:szCs w:val="22"/>
                <w:lang w:val="en-US"/>
              </w:rPr>
              <w:t xml:space="preserve">Before </w:t>
            </w:r>
            <w:r w:rsidR="000F2AC2" w:rsidRPr="001C3D74">
              <w:rPr>
                <w:bCs w:val="0"/>
                <w:sz w:val="22"/>
                <w:szCs w:val="22"/>
                <w:lang w:val="en-US"/>
              </w:rPr>
              <w:t>4th</w:t>
            </w:r>
            <w:r w:rsidRPr="001C3D74">
              <w:rPr>
                <w:bCs w:val="0"/>
                <w:sz w:val="22"/>
                <w:szCs w:val="22"/>
                <w:lang w:val="en-US"/>
              </w:rPr>
              <w:t xml:space="preserve"> Generation</w:t>
            </w:r>
          </w:p>
        </w:tc>
        <w:tc>
          <w:tcPr>
            <w:tcW w:w="1440" w:type="dxa"/>
            <w:shd w:val="clear" w:color="auto" w:fill="auto"/>
          </w:tcPr>
          <w:p w14:paraId="314D60D6" w14:textId="77777777" w:rsidR="00FD41F9" w:rsidRPr="001C3D74" w:rsidRDefault="000F2AC2" w:rsidP="001C3D74">
            <w:pPr>
              <w:pStyle w:val="Tablecontent"/>
              <w:spacing w:before="40" w:after="40"/>
              <w:ind w:left="0" w:right="0"/>
              <w:rPr>
                <w:bCs w:val="0"/>
                <w:sz w:val="22"/>
                <w:szCs w:val="22"/>
                <w:lang w:val="en-US"/>
              </w:rPr>
            </w:pPr>
            <w:r w:rsidRPr="001C3D74">
              <w:rPr>
                <w:bCs w:val="0"/>
                <w:sz w:val="22"/>
                <w:szCs w:val="22"/>
                <w:lang w:val="en-US"/>
              </w:rPr>
              <w:t xml:space="preserve">4th </w:t>
            </w:r>
            <w:r w:rsidR="00C56CFF" w:rsidRPr="001C3D74">
              <w:rPr>
                <w:bCs w:val="0"/>
                <w:sz w:val="22"/>
                <w:szCs w:val="22"/>
                <w:lang w:val="en-US"/>
              </w:rPr>
              <w:t>Generation</w:t>
            </w:r>
          </w:p>
        </w:tc>
        <w:tc>
          <w:tcPr>
            <w:tcW w:w="1350" w:type="dxa"/>
          </w:tcPr>
          <w:p w14:paraId="0088BD59" w14:textId="77777777" w:rsidR="00FD41F9" w:rsidRPr="001C3D74" w:rsidRDefault="000F2AC2" w:rsidP="001C3D74">
            <w:pPr>
              <w:pStyle w:val="Tablecontent"/>
              <w:spacing w:before="40" w:after="40"/>
              <w:ind w:left="0" w:right="0"/>
              <w:rPr>
                <w:bCs w:val="0"/>
                <w:sz w:val="22"/>
                <w:szCs w:val="22"/>
                <w:lang w:val="en-US"/>
              </w:rPr>
            </w:pPr>
            <w:r w:rsidRPr="001C3D74">
              <w:rPr>
                <w:bCs w:val="0"/>
                <w:sz w:val="22"/>
                <w:szCs w:val="22"/>
                <w:lang w:val="en-US"/>
              </w:rPr>
              <w:t xml:space="preserve">5th </w:t>
            </w:r>
            <w:r w:rsidR="00C56CFF" w:rsidRPr="001C3D74">
              <w:rPr>
                <w:bCs w:val="0"/>
                <w:sz w:val="22"/>
                <w:szCs w:val="22"/>
                <w:lang w:val="en-US"/>
              </w:rPr>
              <w:t>Generation</w:t>
            </w:r>
          </w:p>
        </w:tc>
      </w:tr>
      <w:tr w:rsidR="00FD41F9" w:rsidRPr="001C3D74" w14:paraId="3FDC7389" w14:textId="77777777" w:rsidTr="007D56B5">
        <w:trPr>
          <w:trHeight w:val="350"/>
          <w:jc w:val="center"/>
        </w:trPr>
        <w:tc>
          <w:tcPr>
            <w:tcW w:w="990" w:type="dxa"/>
            <w:shd w:val="clear" w:color="auto" w:fill="auto"/>
            <w:vAlign w:val="center"/>
          </w:tcPr>
          <w:p w14:paraId="3471CEA3" w14:textId="77777777" w:rsidR="00C56CFF" w:rsidRPr="001C3D74" w:rsidRDefault="00C56CFF" w:rsidP="001C3D74">
            <w:pPr>
              <w:pStyle w:val="Tablecontent"/>
              <w:spacing w:before="40" w:after="40"/>
              <w:ind w:left="0" w:right="0"/>
              <w:rPr>
                <w:bCs w:val="0"/>
                <w:sz w:val="22"/>
                <w:szCs w:val="22"/>
                <w:lang w:val="en-US"/>
              </w:rPr>
            </w:pPr>
            <w:r w:rsidRPr="001C3D74">
              <w:rPr>
                <w:bCs w:val="0"/>
                <w:sz w:val="22"/>
                <w:szCs w:val="22"/>
                <w:lang w:val="en-US"/>
              </w:rPr>
              <w:t>‘ma’</w:t>
            </w:r>
          </w:p>
        </w:tc>
        <w:tc>
          <w:tcPr>
            <w:tcW w:w="1980" w:type="dxa"/>
            <w:shd w:val="clear" w:color="auto" w:fill="auto"/>
          </w:tcPr>
          <w:p w14:paraId="0D11227D" w14:textId="77777777" w:rsidR="00FD41F9" w:rsidRPr="001C3D74" w:rsidRDefault="00A7043E" w:rsidP="001C3D74">
            <w:pPr>
              <w:pStyle w:val="Tablecontent"/>
              <w:spacing w:before="40" w:after="40"/>
              <w:ind w:left="0" w:right="0"/>
              <w:jc w:val="center"/>
              <w:rPr>
                <w:bCs w:val="0"/>
                <w:sz w:val="22"/>
                <w:szCs w:val="22"/>
                <w:lang w:val="en-US"/>
              </w:rPr>
            </w:pPr>
            <w:r>
              <w:rPr>
                <w:bCs w:val="0"/>
                <w:sz w:val="22"/>
                <w:szCs w:val="22"/>
                <w:lang w:val="en-US"/>
              </w:rPr>
              <w:object w:dxaOrig="1440" w:dyaOrig="1440" w14:anchorId="5215BDF4">
                <v:shape id="_x0000_s2102" type="#_x0000_t75" style="position:absolute;left:0;text-align:left;margin-left:16.5pt;margin-top:.3pt;width:9.35pt;height:17.7pt;z-index:251683840;mso-position-horizontal-relative:text;mso-position-vertical-relative:text" wrapcoords="-1271 0 -1271 20925 21600 20925 21600 0 -1271 0">
                  <v:imagedata r:id="rId54" o:title=""/>
                  <w10:wrap type="tight"/>
                </v:shape>
                <o:OLEObject Type="Embed" ProgID="PBrush" ShapeID="_x0000_s2102" DrawAspect="Content" ObjectID="_1712040753" r:id="rId55"/>
              </w:object>
            </w:r>
          </w:p>
        </w:tc>
        <w:tc>
          <w:tcPr>
            <w:tcW w:w="1440" w:type="dxa"/>
            <w:shd w:val="clear" w:color="auto" w:fill="auto"/>
          </w:tcPr>
          <w:p w14:paraId="6564DA61" w14:textId="77777777" w:rsidR="00FD41F9"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27252E28">
                <v:shape id="_x0000_s2126" type="#_x0000_t75" style="position:absolute;margin-left:12.35pt;margin-top:3.2pt;width:8.85pt;height:14.8pt;z-index:251701248;mso-position-horizontal-relative:text;mso-position-vertical-relative:text" wrapcoords="-1350 0 -1350 20769 21600 20769 21600 0 -1350 0">
                  <v:imagedata r:id="rId56" o:title=""/>
                  <w10:wrap type="tight"/>
                </v:shape>
                <o:OLEObject Type="Embed" ProgID="PBrush" ShapeID="_x0000_s2126" DrawAspect="Content" ObjectID="_1712040754" r:id="rId57"/>
              </w:object>
            </w:r>
          </w:p>
        </w:tc>
        <w:tc>
          <w:tcPr>
            <w:tcW w:w="1350" w:type="dxa"/>
          </w:tcPr>
          <w:p w14:paraId="691AAFF0" w14:textId="77777777" w:rsidR="00FD41F9"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58687950">
                <v:shape id="_x0000_s2125" type="#_x0000_t75" style="position:absolute;margin-left:10.8pt;margin-top:4.1pt;width:8.05pt;height:11pt;z-index:-251616256;mso-position-horizontal-relative:text;mso-position-vertical-relative:text" wrapcoords="-1271 0 -1271 20661 21600 20661 21600 0 -1271 0">
                  <v:imagedata r:id="rId58" o:title=""/>
                  <w10:wrap type="tight"/>
                </v:shape>
                <o:OLEObject Type="Embed" ProgID="PBrush" ShapeID="_x0000_s2125" DrawAspect="Content" ObjectID="_1712040755" r:id="rId59"/>
              </w:object>
            </w:r>
          </w:p>
        </w:tc>
      </w:tr>
      <w:tr w:rsidR="00C56CFF" w:rsidRPr="001C3D74" w14:paraId="244BCD1F" w14:textId="77777777" w:rsidTr="007D56B5">
        <w:trPr>
          <w:trHeight w:val="359"/>
          <w:jc w:val="center"/>
        </w:trPr>
        <w:tc>
          <w:tcPr>
            <w:tcW w:w="990" w:type="dxa"/>
            <w:shd w:val="clear" w:color="auto" w:fill="auto"/>
            <w:vAlign w:val="center"/>
          </w:tcPr>
          <w:p w14:paraId="07493773" w14:textId="77777777" w:rsidR="00C56CFF" w:rsidRPr="001C3D74" w:rsidRDefault="00C56CFF" w:rsidP="001C3D74">
            <w:pPr>
              <w:pStyle w:val="Tablecontent"/>
              <w:spacing w:before="40" w:after="40"/>
              <w:ind w:left="0" w:right="0"/>
              <w:rPr>
                <w:bCs w:val="0"/>
                <w:sz w:val="22"/>
                <w:szCs w:val="22"/>
                <w:lang w:val="en-US"/>
              </w:rPr>
            </w:pPr>
            <w:r w:rsidRPr="001C3D74">
              <w:rPr>
                <w:bCs w:val="0"/>
                <w:sz w:val="22"/>
                <w:szCs w:val="22"/>
                <w:lang w:val="en-US"/>
              </w:rPr>
              <w:t>‘sa’</w:t>
            </w:r>
          </w:p>
        </w:tc>
        <w:tc>
          <w:tcPr>
            <w:tcW w:w="1980" w:type="dxa"/>
            <w:shd w:val="clear" w:color="auto" w:fill="auto"/>
          </w:tcPr>
          <w:p w14:paraId="1EE0E0BD" w14:textId="77777777" w:rsidR="00C56CFF"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3B02E886">
                <v:shape id="_x0000_s2103" type="#_x0000_t75" style="position:absolute;margin-left:16.45pt;margin-top:.3pt;width:11.3pt;height:14.7pt;z-index:251685888;mso-position-horizontal-relative:text;mso-position-vertical-relative:text" wrapcoords="-1029 0 -1029 20800 21600 20800 21600 0 -1029 0">
                  <v:imagedata r:id="rId60" o:title=""/>
                  <w10:wrap type="tight"/>
                </v:shape>
                <o:OLEObject Type="Embed" ProgID="PBrush" ShapeID="_x0000_s2103" DrawAspect="Content" ObjectID="_1712040756" r:id="rId61"/>
              </w:object>
            </w:r>
          </w:p>
        </w:tc>
        <w:tc>
          <w:tcPr>
            <w:tcW w:w="1440" w:type="dxa"/>
            <w:shd w:val="clear" w:color="auto" w:fill="auto"/>
          </w:tcPr>
          <w:p w14:paraId="341A81B6" w14:textId="77777777" w:rsidR="00C56CFF"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799F3D2F">
                <v:shape id="_x0000_s2127" type="#_x0000_t75" style="position:absolute;margin-left:12.15pt;margin-top:1.65pt;width:14.25pt;height:15.8pt;z-index:251702272;mso-position-horizontal-relative:text;mso-position-vertical-relative:text" wrapcoords="-939 0 -939 20769 21600 20769 21600 0 -939 0">
                  <v:imagedata r:id="rId62" o:title=""/>
                  <w10:wrap type="tight"/>
                </v:shape>
                <o:OLEObject Type="Embed" ProgID="PBrush" ShapeID="_x0000_s2127" DrawAspect="Content" ObjectID="_1712040757" r:id="rId63"/>
              </w:object>
            </w:r>
          </w:p>
        </w:tc>
        <w:tc>
          <w:tcPr>
            <w:tcW w:w="1350" w:type="dxa"/>
          </w:tcPr>
          <w:p w14:paraId="77EEEECB" w14:textId="77777777" w:rsidR="00C56CFF"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6CFB327A">
                <v:shape id="_x0000_s2131" type="#_x0000_t75" style="position:absolute;margin-left:7.6pt;margin-top:1.65pt;width:14.25pt;height:15.8pt;z-index:251713536;mso-position-horizontal-relative:text;mso-position-vertical-relative:text" wrapcoords="-939 0 -939 20769 21600 20769 21600 0 -939 0">
                  <v:imagedata r:id="rId62" o:title=""/>
                  <w10:wrap type="tight"/>
                </v:shape>
                <o:OLEObject Type="Embed" ProgID="PBrush" ShapeID="_x0000_s2131" DrawAspect="Content" ObjectID="_1712040758" r:id="rId64"/>
              </w:object>
            </w:r>
          </w:p>
        </w:tc>
      </w:tr>
      <w:tr w:rsidR="00C56CFF" w:rsidRPr="001C3D74" w14:paraId="5F4BA638" w14:textId="77777777" w:rsidTr="007D56B5">
        <w:trPr>
          <w:trHeight w:val="350"/>
          <w:jc w:val="center"/>
        </w:trPr>
        <w:tc>
          <w:tcPr>
            <w:tcW w:w="990" w:type="dxa"/>
            <w:shd w:val="clear" w:color="auto" w:fill="auto"/>
            <w:vAlign w:val="center"/>
          </w:tcPr>
          <w:p w14:paraId="0B08DCFB" w14:textId="77777777" w:rsidR="00C56CFF" w:rsidRPr="001C3D74" w:rsidRDefault="00C56CFF" w:rsidP="001C3D74">
            <w:pPr>
              <w:pStyle w:val="Tablecontent"/>
              <w:spacing w:before="40" w:after="40"/>
              <w:ind w:left="0" w:right="0"/>
              <w:rPr>
                <w:bCs w:val="0"/>
                <w:sz w:val="22"/>
                <w:szCs w:val="22"/>
                <w:lang w:val="en-US"/>
              </w:rPr>
            </w:pPr>
            <w:r w:rsidRPr="001C3D74">
              <w:rPr>
                <w:bCs w:val="0"/>
                <w:sz w:val="22"/>
                <w:szCs w:val="22"/>
                <w:lang w:val="en-US"/>
              </w:rPr>
              <w:t>‘ja’</w:t>
            </w:r>
          </w:p>
        </w:tc>
        <w:tc>
          <w:tcPr>
            <w:tcW w:w="1980" w:type="dxa"/>
            <w:shd w:val="clear" w:color="auto" w:fill="auto"/>
          </w:tcPr>
          <w:p w14:paraId="6E123DEE" w14:textId="77777777" w:rsidR="00C56CFF" w:rsidRPr="001C3D74" w:rsidRDefault="00A7043E" w:rsidP="001C3D74">
            <w:pPr>
              <w:pStyle w:val="Tablecontent"/>
              <w:spacing w:before="40" w:after="40"/>
              <w:ind w:left="0" w:right="0"/>
              <w:jc w:val="center"/>
              <w:rPr>
                <w:bCs w:val="0"/>
                <w:sz w:val="22"/>
                <w:szCs w:val="22"/>
                <w:lang w:val="en-US"/>
              </w:rPr>
            </w:pPr>
            <w:r>
              <w:rPr>
                <w:bCs w:val="0"/>
                <w:sz w:val="22"/>
                <w:szCs w:val="22"/>
                <w:lang w:val="en-US"/>
              </w:rPr>
              <w:object w:dxaOrig="1440" w:dyaOrig="1440" w14:anchorId="7BCC5CA4">
                <v:shape id="_x0000_s2104" type="#_x0000_t75" style="position:absolute;left:0;text-align:left;margin-left:21.05pt;margin-top:.3pt;width:8.55pt;height:15.75pt;z-index:251687936;mso-position-horizontal-relative:text;mso-position-vertical-relative:text" wrapcoords="-1350 0 -1350 20855 21600 20855 21600 0 -1350 0">
                  <v:imagedata r:id="rId65" o:title=""/>
                  <w10:wrap type="tight"/>
                </v:shape>
                <o:OLEObject Type="Embed" ProgID="PBrush" ShapeID="_x0000_s2104" DrawAspect="Content" ObjectID="_1712040759" r:id="rId66"/>
              </w:object>
            </w:r>
          </w:p>
        </w:tc>
        <w:tc>
          <w:tcPr>
            <w:tcW w:w="1440" w:type="dxa"/>
            <w:shd w:val="clear" w:color="auto" w:fill="auto"/>
          </w:tcPr>
          <w:p w14:paraId="4CDECEDE" w14:textId="77777777" w:rsidR="00C56CFF"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6A0AF630">
                <v:shape id="_x0000_s2130" type="#_x0000_t75" style="position:absolute;margin-left:12.45pt;margin-top:1.05pt;width:8.55pt;height:15.75pt;z-index:251712512;mso-position-horizontal-relative:text;mso-position-vertical-relative:text" wrapcoords="-1350 0 -1350 20855 21600 20855 21600 0 -1350 0">
                  <v:imagedata r:id="rId65" o:title=""/>
                  <w10:wrap type="tight"/>
                </v:shape>
                <o:OLEObject Type="Embed" ProgID="PBrush" ShapeID="_x0000_s2130" DrawAspect="Content" ObjectID="_1712040760" r:id="rId67"/>
              </w:object>
            </w:r>
          </w:p>
        </w:tc>
        <w:tc>
          <w:tcPr>
            <w:tcW w:w="1350" w:type="dxa"/>
          </w:tcPr>
          <w:p w14:paraId="1AB2FAC9" w14:textId="77777777" w:rsidR="00C56CFF" w:rsidRPr="001C3D74" w:rsidRDefault="00A7043E" w:rsidP="001C3D74">
            <w:pPr>
              <w:pStyle w:val="Tablecontent"/>
              <w:spacing w:before="40" w:after="40"/>
              <w:ind w:left="0" w:right="0"/>
              <w:rPr>
                <w:bCs w:val="0"/>
                <w:sz w:val="22"/>
                <w:szCs w:val="22"/>
                <w:lang w:val="en-US"/>
              </w:rPr>
            </w:pPr>
            <w:r>
              <w:rPr>
                <w:bCs w:val="0"/>
                <w:sz w:val="22"/>
                <w:szCs w:val="22"/>
                <w:lang w:val="en-US"/>
              </w:rPr>
              <w:object w:dxaOrig="1440" w:dyaOrig="1440" w14:anchorId="41937DF5">
                <v:shape id="_x0000_s2128" type="#_x0000_t75" style="position:absolute;margin-left:7.65pt;margin-top:.55pt;width:9.65pt;height:16.7pt;z-index:251703296;mso-position-horizontal-relative:text;mso-position-vertical-relative:text" wrapcoords="-1543 0 -1543 20700 21600 20700 21600 0 -1543 0">
                  <v:imagedata r:id="rId68" o:title=""/>
                  <w10:wrap type="tight"/>
                </v:shape>
                <o:OLEObject Type="Embed" ProgID="PBrush" ShapeID="_x0000_s2128" DrawAspect="Content" ObjectID="_1712040761" r:id="rId69"/>
              </w:object>
            </w:r>
          </w:p>
        </w:tc>
      </w:tr>
    </w:tbl>
    <w:p w14:paraId="74348AD5" w14:textId="7904ED08" w:rsidR="005F0607" w:rsidRPr="001305C8" w:rsidRDefault="005F0607" w:rsidP="001305C8">
      <w:pPr>
        <w:pStyle w:val="Paragraph"/>
        <w:spacing w:line="360" w:lineRule="auto"/>
        <w:rPr>
          <w:sz w:val="22"/>
        </w:rPr>
      </w:pPr>
      <w:r w:rsidRPr="001305C8">
        <w:rPr>
          <w:sz w:val="22"/>
        </w:rPr>
        <w:t xml:space="preserve">This </w:t>
      </w:r>
      <w:r w:rsidR="00D0080F" w:rsidRPr="001305C8">
        <w:rPr>
          <w:sz w:val="22"/>
        </w:rPr>
        <w:t>appear to indicate</w:t>
      </w:r>
      <w:r w:rsidR="00654027" w:rsidRPr="001305C8">
        <w:rPr>
          <w:sz w:val="22"/>
        </w:rPr>
        <w:t xml:space="preserve"> </w:t>
      </w:r>
      <w:r w:rsidRPr="001305C8">
        <w:rPr>
          <w:sz w:val="22"/>
        </w:rPr>
        <w:t>close connections</w:t>
      </w:r>
      <w:r w:rsidR="00D0080F" w:rsidRPr="001305C8">
        <w:rPr>
          <w:sz w:val="22"/>
        </w:rPr>
        <w:t xml:space="preserve"> between</w:t>
      </w:r>
      <w:r w:rsidRPr="001305C8">
        <w:rPr>
          <w:sz w:val="22"/>
        </w:rPr>
        <w:t xml:space="preserve"> Great King “Devanapiya </w:t>
      </w:r>
      <w:r w:rsidR="00CD04DF">
        <w:rPr>
          <w:sz w:val="22"/>
        </w:rPr>
        <w:t>Gāmaṇi</w:t>
      </w:r>
      <w:r w:rsidRPr="001305C8">
        <w:rPr>
          <w:sz w:val="22"/>
        </w:rPr>
        <w:t xml:space="preserve"> Tisa” </w:t>
      </w:r>
      <w:r w:rsidR="00D0080F" w:rsidRPr="001305C8">
        <w:rPr>
          <w:sz w:val="22"/>
        </w:rPr>
        <w:t>with influential personage</w:t>
      </w:r>
      <w:r w:rsidR="00BE0B07" w:rsidRPr="001305C8">
        <w:rPr>
          <w:sz w:val="22"/>
        </w:rPr>
        <w:t>s</w:t>
      </w:r>
      <w:r w:rsidR="00D0080F" w:rsidRPr="001305C8">
        <w:rPr>
          <w:sz w:val="22"/>
        </w:rPr>
        <w:t xml:space="preserve"> from a neighbouring</w:t>
      </w:r>
      <w:r w:rsidRPr="001305C8">
        <w:rPr>
          <w:sz w:val="22"/>
        </w:rPr>
        <w:t xml:space="preserve"> culture. Interestingly, on the same premises of IC422 to IC428</w:t>
      </w:r>
      <w:r w:rsidR="007D56B5" w:rsidRPr="001305C8">
        <w:rPr>
          <w:sz w:val="22"/>
        </w:rPr>
        <w:t xml:space="preserve"> in “Rajagala”</w:t>
      </w:r>
      <w:r w:rsidRPr="001305C8">
        <w:rPr>
          <w:sz w:val="22"/>
        </w:rPr>
        <w:t xml:space="preserve"> there is an inscription IC468 that mentions the tomb of the great Buddhist monk ‘Arahat Mahinda’ (See </w:t>
      </w:r>
      <w:r w:rsidR="007D56B5" w:rsidRPr="001305C8">
        <w:rPr>
          <w:sz w:val="22"/>
        </w:rPr>
        <w:fldChar w:fldCharType="begin"/>
      </w:r>
      <w:r w:rsidR="007D56B5" w:rsidRPr="001305C8">
        <w:rPr>
          <w:sz w:val="22"/>
        </w:rPr>
        <w:instrText xml:space="preserve"> REF _Ref63694253 \h </w:instrText>
      </w:r>
      <w:r w:rsidR="001305C8">
        <w:rPr>
          <w:sz w:val="22"/>
        </w:rPr>
        <w:instrText xml:space="preserve"> \* MERGEFORMAT </w:instrText>
      </w:r>
      <w:r w:rsidR="007D56B5" w:rsidRPr="001305C8">
        <w:rPr>
          <w:sz w:val="22"/>
        </w:rPr>
      </w:r>
      <w:r w:rsidR="007D56B5" w:rsidRPr="001305C8">
        <w:rPr>
          <w:sz w:val="22"/>
        </w:rPr>
        <w:fldChar w:fldCharType="separate"/>
      </w:r>
      <w:r w:rsidR="002B65F6" w:rsidRPr="001305C8">
        <w:rPr>
          <w:sz w:val="22"/>
        </w:rPr>
        <w:t>Table 25</w:t>
      </w:r>
      <w:r w:rsidR="007D56B5" w:rsidRPr="001305C8">
        <w:rPr>
          <w:sz w:val="22"/>
        </w:rPr>
        <w:fldChar w:fldCharType="end"/>
      </w:r>
      <w:r w:rsidRPr="001305C8">
        <w:rPr>
          <w:sz w:val="22"/>
        </w:rPr>
        <w:t xml:space="preserve">) in which </w:t>
      </w:r>
      <w:r w:rsidR="00BE0B07" w:rsidRPr="001305C8">
        <w:rPr>
          <w:sz w:val="22"/>
        </w:rPr>
        <w:t xml:space="preserve">also </w:t>
      </w:r>
      <w:r w:rsidRPr="001305C8">
        <w:rPr>
          <w:sz w:val="22"/>
        </w:rPr>
        <w:t xml:space="preserve">the </w:t>
      </w:r>
      <w:r w:rsidR="00181EDB">
        <w:rPr>
          <w:sz w:val="22"/>
          <w:lang w:val="en-US"/>
        </w:rPr>
        <w:t>new</w:t>
      </w:r>
      <w:r w:rsidRPr="001305C8">
        <w:rPr>
          <w:sz w:val="22"/>
        </w:rPr>
        <w:t xml:space="preserve"> letter</w:t>
      </w:r>
      <w:r w:rsidR="007D56B5" w:rsidRPr="001305C8">
        <w:rPr>
          <w:sz w:val="22"/>
        </w:rPr>
        <w:t>ing</w:t>
      </w:r>
      <w:r w:rsidRPr="001305C8">
        <w:rPr>
          <w:sz w:val="22"/>
        </w:rPr>
        <w:t xml:space="preserve"> </w:t>
      </w:r>
      <w:r w:rsidR="00181EDB">
        <w:rPr>
          <w:sz w:val="22"/>
          <w:lang w:val="en-US"/>
        </w:rPr>
        <w:t xml:space="preserve">symbol for ‘ma’ </w:t>
      </w:r>
      <w:r w:rsidRPr="001305C8">
        <w:rPr>
          <w:sz w:val="22"/>
        </w:rPr>
        <w:t>appear. These connections of letters are indicative of the intervention</w:t>
      </w:r>
      <w:r w:rsidR="00654027" w:rsidRPr="001305C8">
        <w:rPr>
          <w:sz w:val="22"/>
        </w:rPr>
        <w:t>s</w:t>
      </w:r>
      <w:r w:rsidR="00181EDB">
        <w:rPr>
          <w:sz w:val="22"/>
          <w:lang w:val="en-US"/>
        </w:rPr>
        <w:t xml:space="preserve"> possibly </w:t>
      </w:r>
      <w:r w:rsidR="00654027" w:rsidRPr="001305C8">
        <w:rPr>
          <w:sz w:val="22"/>
        </w:rPr>
        <w:t>from India</w:t>
      </w:r>
      <w:r w:rsidRPr="001305C8">
        <w:rPr>
          <w:sz w:val="22"/>
        </w:rPr>
        <w:t>, at th</w:t>
      </w:r>
      <w:r w:rsidR="00D0080F" w:rsidRPr="001305C8">
        <w:rPr>
          <w:sz w:val="22"/>
        </w:rPr>
        <w:t>at</w:t>
      </w:r>
      <w:r w:rsidRPr="001305C8">
        <w:rPr>
          <w:sz w:val="22"/>
        </w:rPr>
        <w:t xml:space="preserve"> time</w:t>
      </w:r>
      <w:r w:rsidR="00D0080F" w:rsidRPr="001305C8">
        <w:rPr>
          <w:sz w:val="22"/>
        </w:rPr>
        <w:t>.</w:t>
      </w:r>
      <w:r w:rsidRPr="001305C8">
        <w:rPr>
          <w:sz w:val="22"/>
        </w:rPr>
        <w:t xml:space="preserve"> </w:t>
      </w:r>
    </w:p>
    <w:p w14:paraId="1EBEFB14" w14:textId="5A8FBFB4" w:rsidR="006717E4" w:rsidRPr="0028502B" w:rsidRDefault="006717E4" w:rsidP="0028502B">
      <w:pPr>
        <w:pStyle w:val="Tabletitle"/>
        <w:ind w:left="850" w:hanging="850"/>
        <w:rPr>
          <w:sz w:val="22"/>
          <w:szCs w:val="22"/>
        </w:rPr>
      </w:pPr>
      <w:bookmarkStart w:id="32" w:name="_Ref63694253"/>
      <w:r w:rsidRPr="0028502B">
        <w:rPr>
          <w:sz w:val="22"/>
          <w:szCs w:val="22"/>
        </w:rPr>
        <w:t xml:space="preserve">Table </w:t>
      </w:r>
      <w:r w:rsidR="00220371" w:rsidRPr="0028502B">
        <w:rPr>
          <w:sz w:val="22"/>
          <w:szCs w:val="22"/>
        </w:rPr>
        <w:fldChar w:fldCharType="begin"/>
      </w:r>
      <w:r w:rsidR="00220371" w:rsidRPr="0028502B">
        <w:rPr>
          <w:sz w:val="22"/>
          <w:szCs w:val="22"/>
        </w:rPr>
        <w:instrText xml:space="preserve"> SEQ Table \* ARABIC </w:instrText>
      </w:r>
      <w:r w:rsidR="00220371" w:rsidRPr="0028502B">
        <w:rPr>
          <w:sz w:val="22"/>
          <w:szCs w:val="22"/>
        </w:rPr>
        <w:fldChar w:fldCharType="separate"/>
      </w:r>
      <w:r w:rsidR="002B65F6" w:rsidRPr="0028502B">
        <w:rPr>
          <w:sz w:val="22"/>
          <w:szCs w:val="22"/>
        </w:rPr>
        <w:t>25</w:t>
      </w:r>
      <w:r w:rsidR="00220371" w:rsidRPr="0028502B">
        <w:rPr>
          <w:sz w:val="22"/>
          <w:szCs w:val="22"/>
        </w:rPr>
        <w:fldChar w:fldCharType="end"/>
      </w:r>
      <w:bookmarkEnd w:id="32"/>
      <w:r w:rsidR="0028502B">
        <w:rPr>
          <w:sz w:val="22"/>
          <w:szCs w:val="22"/>
          <w:lang w:val="en-US"/>
        </w:rPr>
        <w:t>:</w:t>
      </w:r>
      <w:r w:rsidRPr="0028502B">
        <w:rPr>
          <w:sz w:val="22"/>
          <w:szCs w:val="22"/>
        </w:rPr>
        <w:t xml:space="preserve"> The inscription in </w:t>
      </w:r>
      <w:r w:rsidR="00E44326" w:rsidRPr="0028502B">
        <w:rPr>
          <w:sz w:val="22"/>
          <w:szCs w:val="22"/>
        </w:rPr>
        <w:t>Arahath Mahinda</w:t>
      </w:r>
      <w:r w:rsidRPr="0028502B">
        <w:rPr>
          <w:sz w:val="22"/>
          <w:szCs w:val="22"/>
        </w:rPr>
        <w:t>'s tomb in Rajagala, Ampara.</w:t>
      </w:r>
    </w:p>
    <w:tbl>
      <w:tblPr>
        <w:tblW w:w="8730" w:type="dxa"/>
        <w:jc w:val="center"/>
        <w:tblBorders>
          <w:top w:val="single" w:sz="4" w:space="0" w:color="auto"/>
          <w:bottom w:val="single" w:sz="4" w:space="0" w:color="auto"/>
          <w:insideH w:val="single" w:sz="4" w:space="0" w:color="auto"/>
        </w:tblBorders>
        <w:tblLayout w:type="fixed"/>
        <w:tblLook w:val="06A0" w:firstRow="1" w:lastRow="0" w:firstColumn="1" w:lastColumn="0" w:noHBand="1" w:noVBand="1"/>
      </w:tblPr>
      <w:tblGrid>
        <w:gridCol w:w="1710"/>
        <w:gridCol w:w="7020"/>
      </w:tblGrid>
      <w:tr w:rsidR="006717E4" w:rsidRPr="00FD45C4" w14:paraId="31B2856E" w14:textId="77777777" w:rsidTr="00AC2625">
        <w:trPr>
          <w:jc w:val="center"/>
        </w:trPr>
        <w:tc>
          <w:tcPr>
            <w:tcW w:w="1710" w:type="dxa"/>
          </w:tcPr>
          <w:p w14:paraId="1FB2DEBF" w14:textId="77777777"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Index</w:t>
            </w:r>
          </w:p>
        </w:tc>
        <w:tc>
          <w:tcPr>
            <w:tcW w:w="7020" w:type="dxa"/>
            <w:shd w:val="clear" w:color="auto" w:fill="auto"/>
          </w:tcPr>
          <w:p w14:paraId="2C180CDF" w14:textId="243D8E7F"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IC468: “Rajagala, Ampara”</w:t>
            </w:r>
          </w:p>
        </w:tc>
      </w:tr>
      <w:tr w:rsidR="006717E4" w:rsidRPr="00FD45C4" w14:paraId="70E805A5" w14:textId="77777777" w:rsidTr="00AC2625">
        <w:trPr>
          <w:jc w:val="center"/>
        </w:trPr>
        <w:tc>
          <w:tcPr>
            <w:tcW w:w="1710" w:type="dxa"/>
          </w:tcPr>
          <w:p w14:paraId="28B58C34" w14:textId="77777777"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 xml:space="preserve">Inscription </w:t>
            </w:r>
          </w:p>
        </w:tc>
        <w:tc>
          <w:tcPr>
            <w:tcW w:w="7020" w:type="dxa"/>
            <w:shd w:val="clear" w:color="auto" w:fill="auto"/>
          </w:tcPr>
          <w:p w14:paraId="57D0660E" w14:textId="77777777" w:rsidR="006717E4" w:rsidRPr="001D086C" w:rsidRDefault="006717E4" w:rsidP="001D086C">
            <w:pPr>
              <w:pStyle w:val="Tablecontent"/>
              <w:spacing w:before="40" w:after="40"/>
              <w:ind w:left="0" w:right="0"/>
              <w:rPr>
                <w:bCs w:val="0"/>
                <w:sz w:val="22"/>
                <w:szCs w:val="22"/>
                <w:lang w:val="en-US"/>
              </w:rPr>
            </w:pPr>
            <w:r w:rsidRPr="001D086C">
              <w:rPr>
                <w:bCs w:val="0"/>
                <w:noProof/>
                <w:sz w:val="22"/>
                <w:szCs w:val="22"/>
                <w:lang w:val="en-US"/>
              </w:rPr>
              <w:drawing>
                <wp:inline distT="0" distB="0" distL="0" distR="0" wp14:anchorId="5253F6C5" wp14:editId="10870285">
                  <wp:extent cx="4349579" cy="462799"/>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90245" cy="467126"/>
                          </a:xfrm>
                          <a:prstGeom prst="rect">
                            <a:avLst/>
                          </a:prstGeom>
                          <a:noFill/>
                        </pic:spPr>
                      </pic:pic>
                    </a:graphicData>
                  </a:graphic>
                </wp:inline>
              </w:drawing>
            </w:r>
          </w:p>
        </w:tc>
      </w:tr>
      <w:tr w:rsidR="006717E4" w:rsidRPr="00FD45C4" w14:paraId="7A9004DF" w14:textId="77777777" w:rsidTr="00AC2625">
        <w:trPr>
          <w:jc w:val="center"/>
        </w:trPr>
        <w:tc>
          <w:tcPr>
            <w:tcW w:w="1710" w:type="dxa"/>
          </w:tcPr>
          <w:p w14:paraId="102D6DA0" w14:textId="77777777"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Brahmi sound</w:t>
            </w:r>
          </w:p>
        </w:tc>
        <w:tc>
          <w:tcPr>
            <w:tcW w:w="7020" w:type="dxa"/>
            <w:shd w:val="clear" w:color="auto" w:fill="auto"/>
          </w:tcPr>
          <w:p w14:paraId="39D34F25" w14:textId="61EB62AC"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w:t>
            </w:r>
            <w:r w:rsidR="001D086C">
              <w:rPr>
                <w:bCs w:val="0"/>
                <w:sz w:val="22"/>
                <w:szCs w:val="22"/>
                <w:lang w:val="en-US"/>
              </w:rPr>
              <w:t>Y</w:t>
            </w:r>
            <w:r w:rsidRPr="001D086C">
              <w:rPr>
                <w:bCs w:val="0"/>
                <w:sz w:val="22"/>
                <w:szCs w:val="22"/>
                <w:lang w:val="en-US"/>
              </w:rPr>
              <w:t xml:space="preserve">e ima dipaya paṭamaya idiya agatana iḍika tera </w:t>
            </w:r>
            <w:r w:rsidR="00E44326" w:rsidRPr="001D086C">
              <w:rPr>
                <w:bCs w:val="0"/>
                <w:sz w:val="22"/>
                <w:szCs w:val="22"/>
                <w:lang w:val="en-US"/>
              </w:rPr>
              <w:t>M</w:t>
            </w:r>
            <w:r w:rsidRPr="001D086C">
              <w:rPr>
                <w:bCs w:val="0"/>
                <w:sz w:val="22"/>
                <w:szCs w:val="22"/>
                <w:lang w:val="en-US"/>
              </w:rPr>
              <w:t>ahida teraha t</w:t>
            </w:r>
            <w:r w:rsidR="0019619C" w:rsidRPr="001D086C">
              <w:rPr>
                <w:bCs w:val="0"/>
                <w:sz w:val="22"/>
                <w:szCs w:val="22"/>
                <w:lang w:val="en-US"/>
              </w:rPr>
              <w:t>ū</w:t>
            </w:r>
            <w:r w:rsidRPr="001D086C">
              <w:rPr>
                <w:bCs w:val="0"/>
                <w:sz w:val="22"/>
                <w:szCs w:val="22"/>
                <w:lang w:val="en-US"/>
              </w:rPr>
              <w:t>b</w:t>
            </w:r>
            <w:r w:rsidR="0019619C" w:rsidRPr="001D086C">
              <w:rPr>
                <w:bCs w:val="0"/>
                <w:sz w:val="22"/>
                <w:szCs w:val="22"/>
                <w:lang w:val="en-US"/>
              </w:rPr>
              <w:t>e</w:t>
            </w:r>
            <w:r w:rsidRPr="001D086C">
              <w:rPr>
                <w:bCs w:val="0"/>
                <w:sz w:val="22"/>
                <w:szCs w:val="22"/>
                <w:lang w:val="en-US"/>
              </w:rPr>
              <w:t>”</w:t>
            </w:r>
          </w:p>
        </w:tc>
      </w:tr>
      <w:tr w:rsidR="006717E4" w:rsidRPr="00FD45C4" w14:paraId="5B1BB05D" w14:textId="77777777" w:rsidTr="00AC2625">
        <w:trPr>
          <w:jc w:val="center"/>
        </w:trPr>
        <w:tc>
          <w:tcPr>
            <w:tcW w:w="1710" w:type="dxa"/>
          </w:tcPr>
          <w:p w14:paraId="0217D554" w14:textId="77777777" w:rsidR="006717E4" w:rsidRPr="001D086C" w:rsidRDefault="006717E4" w:rsidP="001D086C">
            <w:pPr>
              <w:pStyle w:val="Tablecontent"/>
              <w:spacing w:before="40" w:after="40"/>
              <w:ind w:left="0" w:right="0"/>
              <w:rPr>
                <w:bCs w:val="0"/>
                <w:sz w:val="22"/>
                <w:szCs w:val="22"/>
                <w:lang w:val="en-US"/>
              </w:rPr>
            </w:pPr>
            <w:r w:rsidRPr="001D086C">
              <w:rPr>
                <w:bCs w:val="0"/>
                <w:sz w:val="22"/>
                <w:szCs w:val="22"/>
                <w:lang w:val="en-US"/>
              </w:rPr>
              <w:t>English meaning</w:t>
            </w:r>
          </w:p>
        </w:tc>
        <w:tc>
          <w:tcPr>
            <w:tcW w:w="7020" w:type="dxa"/>
            <w:shd w:val="clear" w:color="auto" w:fill="auto"/>
          </w:tcPr>
          <w:p w14:paraId="675FA3CC" w14:textId="635D27D6" w:rsidR="006717E4" w:rsidRPr="001D086C" w:rsidRDefault="001C1714" w:rsidP="001D086C">
            <w:pPr>
              <w:pStyle w:val="Tablecontent"/>
              <w:spacing w:before="40" w:after="40"/>
              <w:ind w:left="0" w:right="0"/>
              <w:rPr>
                <w:bCs w:val="0"/>
                <w:sz w:val="22"/>
                <w:szCs w:val="22"/>
                <w:lang w:val="en-US"/>
              </w:rPr>
            </w:pPr>
            <w:r>
              <w:rPr>
                <w:bCs w:val="0"/>
                <w:sz w:val="22"/>
                <w:szCs w:val="22"/>
                <w:lang w:val="en-US"/>
              </w:rPr>
              <w:t>This is</w:t>
            </w:r>
            <w:r w:rsidR="006717E4" w:rsidRPr="001D086C">
              <w:rPr>
                <w:bCs w:val="0"/>
                <w:sz w:val="22"/>
                <w:szCs w:val="22"/>
                <w:lang w:val="en-US"/>
              </w:rPr>
              <w:t xml:space="preserve"> the tomb of the first monk </w:t>
            </w:r>
            <w:r w:rsidR="0019619C" w:rsidRPr="001D086C">
              <w:rPr>
                <w:bCs w:val="0"/>
                <w:sz w:val="22"/>
                <w:szCs w:val="22"/>
                <w:lang w:val="en-US"/>
              </w:rPr>
              <w:t>who</w:t>
            </w:r>
            <w:r w:rsidR="006717E4" w:rsidRPr="001D086C">
              <w:rPr>
                <w:bCs w:val="0"/>
                <w:sz w:val="22"/>
                <w:szCs w:val="22"/>
                <w:lang w:val="en-US"/>
              </w:rPr>
              <w:t xml:space="preserve"> arrive</w:t>
            </w:r>
            <w:r w:rsidR="0019619C" w:rsidRPr="001D086C">
              <w:rPr>
                <w:bCs w:val="0"/>
                <w:sz w:val="22"/>
                <w:szCs w:val="22"/>
                <w:lang w:val="en-US"/>
              </w:rPr>
              <w:t>d</w:t>
            </w:r>
            <w:r w:rsidR="006717E4" w:rsidRPr="001D086C">
              <w:rPr>
                <w:bCs w:val="0"/>
                <w:sz w:val="22"/>
                <w:szCs w:val="22"/>
                <w:lang w:val="en-US"/>
              </w:rPr>
              <w:t xml:space="preserve"> by </w:t>
            </w:r>
            <w:r>
              <w:rPr>
                <w:bCs w:val="0"/>
                <w:sz w:val="22"/>
                <w:szCs w:val="22"/>
                <w:lang w:val="en-US"/>
              </w:rPr>
              <w:t>utmost good fortune</w:t>
            </w:r>
            <w:r w:rsidR="006717E4" w:rsidRPr="001D086C">
              <w:rPr>
                <w:bCs w:val="0"/>
                <w:sz w:val="22"/>
                <w:szCs w:val="22"/>
                <w:lang w:val="en-US"/>
              </w:rPr>
              <w:t xml:space="preserve"> </w:t>
            </w:r>
            <w:r w:rsidR="0019619C" w:rsidRPr="001D086C">
              <w:rPr>
                <w:bCs w:val="0"/>
                <w:sz w:val="22"/>
                <w:szCs w:val="22"/>
                <w:lang w:val="en-US"/>
              </w:rPr>
              <w:t>to</w:t>
            </w:r>
            <w:r w:rsidR="006717E4" w:rsidRPr="001D086C">
              <w:rPr>
                <w:bCs w:val="0"/>
                <w:sz w:val="22"/>
                <w:szCs w:val="22"/>
                <w:lang w:val="en-US"/>
              </w:rPr>
              <w:t xml:space="preserve"> this island, the “Mahinda Thero”.</w:t>
            </w:r>
          </w:p>
        </w:tc>
      </w:tr>
    </w:tbl>
    <w:p w14:paraId="5049B5CD" w14:textId="04089FB3" w:rsidR="005F0607" w:rsidRPr="00C84727" w:rsidRDefault="00F64FB5" w:rsidP="001305C8">
      <w:pPr>
        <w:pStyle w:val="Paragraph"/>
        <w:spacing w:line="360" w:lineRule="auto"/>
        <w:rPr>
          <w:sz w:val="22"/>
          <w:lang w:val="en-US"/>
        </w:rPr>
      </w:pPr>
      <w:r w:rsidRPr="001305C8">
        <w:rPr>
          <w:sz w:val="22"/>
        </w:rPr>
        <w:t>Th</w:t>
      </w:r>
      <w:r w:rsidR="001D086C">
        <w:rPr>
          <w:sz w:val="22"/>
          <w:lang w:val="en-US"/>
        </w:rPr>
        <w:t>e</w:t>
      </w:r>
      <w:r w:rsidR="008A6B2A" w:rsidRPr="001305C8">
        <w:rPr>
          <w:sz w:val="22"/>
        </w:rPr>
        <w:t xml:space="preserve"> </w:t>
      </w:r>
      <w:r w:rsidR="00AC2625">
        <w:rPr>
          <w:sz w:val="22"/>
          <w:lang w:val="en-US"/>
        </w:rPr>
        <w:t xml:space="preserve">close </w:t>
      </w:r>
      <w:r w:rsidR="00553423" w:rsidRPr="001305C8">
        <w:rPr>
          <w:sz w:val="22"/>
        </w:rPr>
        <w:t>association</w:t>
      </w:r>
      <w:r w:rsidR="005F0607" w:rsidRPr="001305C8">
        <w:rPr>
          <w:sz w:val="22"/>
        </w:rPr>
        <w:t xml:space="preserve"> between the Great King “Devanapiya Tisa” and the “Mahinda Thero”, is </w:t>
      </w:r>
      <w:r w:rsidR="007C2C9B">
        <w:rPr>
          <w:sz w:val="22"/>
          <w:lang w:val="en-US"/>
        </w:rPr>
        <w:t xml:space="preserve">also </w:t>
      </w:r>
      <w:r w:rsidR="005F0607" w:rsidRPr="001305C8">
        <w:rPr>
          <w:sz w:val="22"/>
        </w:rPr>
        <w:t xml:space="preserve">mentioned in the </w:t>
      </w:r>
      <w:r w:rsidR="00AC2625">
        <w:rPr>
          <w:sz w:val="22"/>
          <w:lang w:val="en-US"/>
        </w:rPr>
        <w:t>“Mahawansa”</w:t>
      </w:r>
      <w:r w:rsidR="005F0607" w:rsidRPr="001305C8">
        <w:rPr>
          <w:sz w:val="22"/>
        </w:rPr>
        <w:t xml:space="preserve">. Counting back from this point of history, </w:t>
      </w:r>
      <w:r w:rsidR="007C2C9B">
        <w:rPr>
          <w:sz w:val="22"/>
          <w:lang w:val="en-US"/>
        </w:rPr>
        <w:t>this study</w:t>
      </w:r>
      <w:r w:rsidR="005F0607" w:rsidRPr="001305C8">
        <w:rPr>
          <w:sz w:val="22"/>
        </w:rPr>
        <w:t xml:space="preserve"> show</w:t>
      </w:r>
      <w:r w:rsidR="007C2C9B">
        <w:rPr>
          <w:sz w:val="22"/>
          <w:lang w:val="en-US"/>
        </w:rPr>
        <w:t>s</w:t>
      </w:r>
      <w:r w:rsidR="005F0607" w:rsidRPr="001305C8">
        <w:rPr>
          <w:sz w:val="22"/>
        </w:rPr>
        <w:t xml:space="preserve"> that there have been four generations of Great Kings who were endowed with “Devanapiya” </w:t>
      </w:r>
      <w:r w:rsidR="00553423" w:rsidRPr="001305C8">
        <w:rPr>
          <w:sz w:val="22"/>
        </w:rPr>
        <w:t>name</w:t>
      </w:r>
      <w:r w:rsidR="007C2C9B">
        <w:rPr>
          <w:sz w:val="22"/>
          <w:lang w:val="en-US"/>
        </w:rPr>
        <w:t xml:space="preserve"> before the arrival of “Arahath Mahinda”</w:t>
      </w:r>
      <w:r w:rsidR="00E44326" w:rsidRPr="001305C8">
        <w:rPr>
          <w:sz w:val="22"/>
        </w:rPr>
        <w:t>.</w:t>
      </w:r>
      <w:r w:rsidRPr="001305C8">
        <w:rPr>
          <w:sz w:val="22"/>
        </w:rPr>
        <w:t xml:space="preserve"> Further, the letters appearing first in the inscriptions of ‘Devanapiya </w:t>
      </w:r>
      <w:r w:rsidR="00CD04DF">
        <w:rPr>
          <w:sz w:val="22"/>
        </w:rPr>
        <w:t>Gāmaṇi</w:t>
      </w:r>
      <w:r w:rsidRPr="001305C8">
        <w:rPr>
          <w:sz w:val="22"/>
        </w:rPr>
        <w:t xml:space="preserve"> Thissa’ and the ‘Devanapiya Thissa’, are also appearing in the inscriptions by Emperor Ashoka</w:t>
      </w:r>
      <w:sdt>
        <w:sdtPr>
          <w:rPr>
            <w:sz w:val="22"/>
          </w:rPr>
          <w:id w:val="897944676"/>
          <w:citation/>
        </w:sdtPr>
        <w:sdtEndPr/>
        <w:sdtContent>
          <w:r w:rsidRPr="001305C8">
            <w:rPr>
              <w:sz w:val="22"/>
            </w:rPr>
            <w:fldChar w:fldCharType="begin"/>
          </w:r>
          <w:r w:rsidRPr="001305C8">
            <w:rPr>
              <w:sz w:val="22"/>
            </w:rPr>
            <w:instrText xml:space="preserve"> CITATION All12 \l 2057  \m abc38</w:instrText>
          </w:r>
          <w:r w:rsidRPr="001305C8">
            <w:rPr>
              <w:sz w:val="22"/>
            </w:rPr>
            <w:fldChar w:fldCharType="separate"/>
          </w:r>
          <w:r w:rsidR="00F4417A">
            <w:rPr>
              <w:noProof/>
              <w:sz w:val="22"/>
            </w:rPr>
            <w:t xml:space="preserve"> </w:t>
          </w:r>
          <w:r w:rsidR="00F4417A" w:rsidRPr="00F4417A">
            <w:rPr>
              <w:noProof/>
              <w:sz w:val="22"/>
            </w:rPr>
            <w:t>(Allen, 2012; Prinsep, 1838)</w:t>
          </w:r>
          <w:r w:rsidRPr="001305C8">
            <w:rPr>
              <w:sz w:val="22"/>
            </w:rPr>
            <w:fldChar w:fldCharType="end"/>
          </w:r>
        </w:sdtContent>
      </w:sdt>
      <w:r w:rsidR="00C84727">
        <w:rPr>
          <w:sz w:val="22"/>
          <w:lang w:val="en-US"/>
        </w:rPr>
        <w:t xml:space="preserve">. These findings further suggest </w:t>
      </w:r>
      <w:r w:rsidR="00915F42">
        <w:rPr>
          <w:sz w:val="22"/>
          <w:lang w:val="en-US"/>
        </w:rPr>
        <w:t xml:space="preserve">changes to </w:t>
      </w:r>
      <w:r w:rsidR="00C84727">
        <w:rPr>
          <w:sz w:val="22"/>
          <w:lang w:val="en-US"/>
        </w:rPr>
        <w:t>the timing of</w:t>
      </w:r>
      <w:r w:rsidR="00915F42">
        <w:rPr>
          <w:sz w:val="22"/>
          <w:lang w:val="en-US"/>
        </w:rPr>
        <w:t xml:space="preserve"> </w:t>
      </w:r>
      <w:r w:rsidR="007C2C9B">
        <w:rPr>
          <w:sz w:val="22"/>
          <w:lang w:val="en-US"/>
        </w:rPr>
        <w:t>Brahmi</w:t>
      </w:r>
      <w:r w:rsidR="00915F42">
        <w:rPr>
          <w:sz w:val="22"/>
          <w:lang w:val="en-US"/>
        </w:rPr>
        <w:t xml:space="preserve"> letters</w:t>
      </w:r>
      <w:sdt>
        <w:sdtPr>
          <w:rPr>
            <w:sz w:val="22"/>
            <w:lang w:val="en-US"/>
          </w:rPr>
          <w:id w:val="-1014378327"/>
          <w:citation/>
        </w:sdtPr>
        <w:sdtEndPr/>
        <w:sdtContent>
          <w:r w:rsidR="00D91FA2">
            <w:rPr>
              <w:sz w:val="22"/>
              <w:lang w:val="en-US"/>
            </w:rPr>
            <w:fldChar w:fldCharType="begin"/>
          </w:r>
          <w:r w:rsidR="003242B8">
            <w:rPr>
              <w:sz w:val="22"/>
              <w:lang w:val="en-US"/>
            </w:rPr>
            <w:instrText xml:space="preserve">CITATION Par70 \l 1033 </w:instrText>
          </w:r>
          <w:r w:rsidR="00D91FA2">
            <w:rPr>
              <w:sz w:val="22"/>
              <w:lang w:val="en-US"/>
            </w:rPr>
            <w:fldChar w:fldCharType="separate"/>
          </w:r>
          <w:r w:rsidR="00F4417A">
            <w:rPr>
              <w:noProof/>
              <w:sz w:val="22"/>
              <w:lang w:val="en-US"/>
            </w:rPr>
            <w:t xml:space="preserve"> </w:t>
          </w:r>
          <w:r w:rsidR="00F4417A" w:rsidRPr="00F4417A">
            <w:rPr>
              <w:noProof/>
              <w:sz w:val="22"/>
              <w:lang w:val="en-US"/>
            </w:rPr>
            <w:t>(Paranavithana, 1970)</w:t>
          </w:r>
          <w:r w:rsidR="00D91FA2">
            <w:rPr>
              <w:sz w:val="22"/>
              <w:lang w:val="en-US"/>
            </w:rPr>
            <w:fldChar w:fldCharType="end"/>
          </w:r>
        </w:sdtContent>
      </w:sdt>
      <w:r w:rsidR="00915F42">
        <w:rPr>
          <w:sz w:val="22"/>
          <w:lang w:val="en-US"/>
        </w:rPr>
        <w:t xml:space="preserve"> which is an important avenue for further study</w:t>
      </w:r>
      <w:r w:rsidR="00C84727">
        <w:rPr>
          <w:sz w:val="22"/>
          <w:lang w:val="en-US"/>
        </w:rPr>
        <w:t>.</w:t>
      </w:r>
    </w:p>
    <w:p w14:paraId="36D06765" w14:textId="77777777" w:rsidR="005F0607" w:rsidRPr="00FD45C4" w:rsidRDefault="005F0607" w:rsidP="006717E4">
      <w:pPr>
        <w:pStyle w:val="Heading1"/>
        <w:rPr>
          <w:sz w:val="22"/>
        </w:rPr>
      </w:pPr>
      <w:r w:rsidRPr="00FD45C4">
        <w:rPr>
          <w:lang w:val="en-GB"/>
        </w:rPr>
        <w:t xml:space="preserve"> </w:t>
      </w:r>
      <w:r w:rsidRPr="00BC1211">
        <w:rPr>
          <w:sz w:val="24"/>
          <w:szCs w:val="24"/>
        </w:rPr>
        <w:t>Conclusion</w:t>
      </w:r>
    </w:p>
    <w:p w14:paraId="741B5312" w14:textId="64D79A3F" w:rsidR="00DE0C27" w:rsidRDefault="005F0607" w:rsidP="001305C8">
      <w:pPr>
        <w:pStyle w:val="Paragraph"/>
        <w:spacing w:line="360" w:lineRule="auto"/>
        <w:rPr>
          <w:sz w:val="22"/>
        </w:rPr>
      </w:pPr>
      <w:r w:rsidRPr="001305C8">
        <w:rPr>
          <w:sz w:val="22"/>
        </w:rPr>
        <w:t xml:space="preserve">Study of these ancient inscriptions was of substantial interest as </w:t>
      </w:r>
      <w:r w:rsidR="00654027" w:rsidRPr="001305C8">
        <w:rPr>
          <w:sz w:val="22"/>
        </w:rPr>
        <w:t xml:space="preserve">the </w:t>
      </w:r>
      <w:r w:rsidR="00C8404E" w:rsidRPr="001305C8">
        <w:rPr>
          <w:sz w:val="22"/>
        </w:rPr>
        <w:t>connections of</w:t>
      </w:r>
      <w:r w:rsidRPr="001305C8">
        <w:rPr>
          <w:sz w:val="22"/>
        </w:rPr>
        <w:t xml:space="preserve"> royal families before re</w:t>
      </w:r>
      <w:r w:rsidR="00C84727">
        <w:rPr>
          <w:sz w:val="22"/>
          <w:lang w:val="en-US"/>
        </w:rPr>
        <w:t>-</w:t>
      </w:r>
      <w:r w:rsidRPr="001305C8">
        <w:rPr>
          <w:sz w:val="22"/>
        </w:rPr>
        <w:t>introducing Buddhism to the country could be revealed</w:t>
      </w:r>
      <w:r w:rsidR="00C8404E" w:rsidRPr="001305C8">
        <w:rPr>
          <w:sz w:val="22"/>
        </w:rPr>
        <w:t xml:space="preserve"> and many interesting avenues for future research also emerged</w:t>
      </w:r>
      <w:r w:rsidRPr="001305C8">
        <w:rPr>
          <w:sz w:val="22"/>
        </w:rPr>
        <w:t>.</w:t>
      </w:r>
      <w:r w:rsidR="00E44326" w:rsidRPr="001305C8">
        <w:rPr>
          <w:sz w:val="22"/>
        </w:rPr>
        <w:t xml:space="preserve"> As per the </w:t>
      </w:r>
      <w:r w:rsidR="00634474">
        <w:rPr>
          <w:sz w:val="22"/>
        </w:rPr>
        <w:t>“Mahawansa”</w:t>
      </w:r>
      <w:r w:rsidR="00E44326" w:rsidRPr="001305C8">
        <w:rPr>
          <w:sz w:val="22"/>
        </w:rPr>
        <w:t>, Buddhism was first introduced to the island by the “Buddha” himself by visiting the island in three occasions and many local rulers were converted to Buddhism.</w:t>
      </w:r>
      <w:r w:rsidRPr="001305C8">
        <w:rPr>
          <w:sz w:val="22"/>
        </w:rPr>
        <w:t xml:space="preserve"> </w:t>
      </w:r>
      <w:r w:rsidR="007C1735" w:rsidRPr="001305C8">
        <w:rPr>
          <w:sz w:val="22"/>
        </w:rPr>
        <w:t>T</w:t>
      </w:r>
      <w:r w:rsidRPr="001305C8">
        <w:rPr>
          <w:sz w:val="22"/>
        </w:rPr>
        <w:t>he findings of th</w:t>
      </w:r>
      <w:r w:rsidR="00E44326" w:rsidRPr="001305C8">
        <w:rPr>
          <w:sz w:val="22"/>
        </w:rPr>
        <w:t>is study</w:t>
      </w:r>
      <w:r w:rsidR="007C1735" w:rsidRPr="001305C8">
        <w:rPr>
          <w:sz w:val="22"/>
        </w:rPr>
        <w:t xml:space="preserve"> also ascertains this;</w:t>
      </w:r>
      <w:r w:rsidR="00B61D2C" w:rsidRPr="001305C8">
        <w:rPr>
          <w:sz w:val="22"/>
        </w:rPr>
        <w:t xml:space="preserve"> </w:t>
      </w:r>
      <w:r w:rsidRPr="001305C8">
        <w:rPr>
          <w:sz w:val="22"/>
        </w:rPr>
        <w:t xml:space="preserve">that </w:t>
      </w:r>
      <w:r w:rsidR="00D40088" w:rsidRPr="001305C8">
        <w:rPr>
          <w:sz w:val="22"/>
        </w:rPr>
        <w:t>the local kings have had high regard for Buddhism and the monks</w:t>
      </w:r>
      <w:r w:rsidR="00AC6B4A" w:rsidRPr="001305C8">
        <w:rPr>
          <w:sz w:val="22"/>
        </w:rPr>
        <w:t xml:space="preserve"> even</w:t>
      </w:r>
      <w:r w:rsidR="00D40088" w:rsidRPr="001305C8">
        <w:rPr>
          <w:sz w:val="22"/>
        </w:rPr>
        <w:t xml:space="preserve"> before the arrival of great </w:t>
      </w:r>
      <w:r w:rsidR="00DE4202" w:rsidRPr="001305C8">
        <w:rPr>
          <w:sz w:val="22"/>
        </w:rPr>
        <w:t>T</w:t>
      </w:r>
      <w:r w:rsidR="00D40088" w:rsidRPr="001305C8">
        <w:rPr>
          <w:sz w:val="22"/>
        </w:rPr>
        <w:t xml:space="preserve">hero “Arahat Mahinda”. The great kings of the island were called </w:t>
      </w:r>
      <w:r w:rsidRPr="001305C8">
        <w:rPr>
          <w:sz w:val="22"/>
        </w:rPr>
        <w:t>“Devanapiya”</w:t>
      </w:r>
      <w:r w:rsidR="00D40088" w:rsidRPr="001305C8">
        <w:rPr>
          <w:sz w:val="22"/>
        </w:rPr>
        <w:t xml:space="preserve"> and </w:t>
      </w:r>
      <w:r w:rsidR="00B61D2C" w:rsidRPr="001305C8">
        <w:rPr>
          <w:sz w:val="22"/>
        </w:rPr>
        <w:t xml:space="preserve">it was interesting to find that </w:t>
      </w:r>
      <w:r w:rsidR="00E4642D" w:rsidRPr="001305C8">
        <w:rPr>
          <w:sz w:val="22"/>
        </w:rPr>
        <w:t>in three occasions the</w:t>
      </w:r>
      <w:r w:rsidR="00DE4202" w:rsidRPr="001305C8">
        <w:rPr>
          <w:sz w:val="22"/>
        </w:rPr>
        <w:t xml:space="preserve"> second prince was made the Great King and, not the </w:t>
      </w:r>
      <w:r w:rsidR="00E4642D" w:rsidRPr="001305C8">
        <w:rPr>
          <w:sz w:val="22"/>
        </w:rPr>
        <w:t>eldest prince</w:t>
      </w:r>
      <w:r w:rsidR="00D40088" w:rsidRPr="001305C8">
        <w:rPr>
          <w:sz w:val="22"/>
        </w:rPr>
        <w:t xml:space="preserve">. </w:t>
      </w:r>
      <w:r w:rsidR="00DE4202" w:rsidRPr="001305C8">
        <w:rPr>
          <w:sz w:val="22"/>
        </w:rPr>
        <w:t xml:space="preserve">This evidence and the destiny of the eldest princes needs to be further investigated through inscriptions and contextual studies. </w:t>
      </w:r>
      <w:r w:rsidR="00B61D2C" w:rsidRPr="001305C8">
        <w:rPr>
          <w:sz w:val="22"/>
        </w:rPr>
        <w:t xml:space="preserve">Regarding the </w:t>
      </w:r>
      <w:r w:rsidR="00B61D2C" w:rsidRPr="001305C8">
        <w:rPr>
          <w:sz w:val="22"/>
        </w:rPr>
        <w:lastRenderedPageBreak/>
        <w:t xml:space="preserve">inscribed lettering, </w:t>
      </w:r>
      <w:r w:rsidR="00553423" w:rsidRPr="001305C8">
        <w:rPr>
          <w:sz w:val="22"/>
        </w:rPr>
        <w:t>same set of</w:t>
      </w:r>
      <w:r w:rsidR="00B61D2C" w:rsidRPr="001305C8">
        <w:rPr>
          <w:sz w:val="22"/>
        </w:rPr>
        <w:t xml:space="preserve"> lettering</w:t>
      </w:r>
      <w:r w:rsidR="00553423" w:rsidRPr="001305C8">
        <w:rPr>
          <w:sz w:val="22"/>
        </w:rPr>
        <w:t xml:space="preserve"> appear to have</w:t>
      </w:r>
      <w:r w:rsidR="00B61D2C" w:rsidRPr="001305C8">
        <w:rPr>
          <w:sz w:val="22"/>
        </w:rPr>
        <w:t xml:space="preserve"> used </w:t>
      </w:r>
      <w:r w:rsidR="00D40088" w:rsidRPr="001305C8">
        <w:rPr>
          <w:sz w:val="22"/>
        </w:rPr>
        <w:t xml:space="preserve">for </w:t>
      </w:r>
      <w:r w:rsidR="00553423" w:rsidRPr="001305C8">
        <w:rPr>
          <w:sz w:val="22"/>
        </w:rPr>
        <w:t xml:space="preserve">the </w:t>
      </w:r>
      <w:r w:rsidR="00D40088" w:rsidRPr="001305C8">
        <w:rPr>
          <w:sz w:val="22"/>
        </w:rPr>
        <w:t xml:space="preserve">inscriptions </w:t>
      </w:r>
      <w:r w:rsidRPr="001305C8">
        <w:rPr>
          <w:sz w:val="22"/>
        </w:rPr>
        <w:t xml:space="preserve">over the first five generations </w:t>
      </w:r>
      <w:r w:rsidR="00B61D2C" w:rsidRPr="001305C8">
        <w:rPr>
          <w:sz w:val="22"/>
        </w:rPr>
        <w:t>and the changes appear</w:t>
      </w:r>
      <w:r w:rsidRPr="001305C8">
        <w:rPr>
          <w:sz w:val="22"/>
        </w:rPr>
        <w:t xml:space="preserve"> in the era</w:t>
      </w:r>
      <w:r w:rsidR="00D40088" w:rsidRPr="001305C8">
        <w:rPr>
          <w:sz w:val="22"/>
        </w:rPr>
        <w:t>s</w:t>
      </w:r>
      <w:r w:rsidRPr="001305C8">
        <w:rPr>
          <w:sz w:val="22"/>
        </w:rPr>
        <w:t xml:space="preserve"> of the Great King</w:t>
      </w:r>
      <w:r w:rsidR="00D40088" w:rsidRPr="001305C8">
        <w:rPr>
          <w:sz w:val="22"/>
        </w:rPr>
        <w:t>s</w:t>
      </w:r>
      <w:r w:rsidRPr="001305C8">
        <w:rPr>
          <w:sz w:val="22"/>
        </w:rPr>
        <w:t xml:space="preserve"> “Devanapiya </w:t>
      </w:r>
      <w:r w:rsidR="00CD04DF">
        <w:rPr>
          <w:sz w:val="22"/>
        </w:rPr>
        <w:t>Gāmaṇi</w:t>
      </w:r>
      <w:r w:rsidRPr="001305C8">
        <w:rPr>
          <w:sz w:val="22"/>
        </w:rPr>
        <w:t xml:space="preserve"> Tisa” and his son,</w:t>
      </w:r>
      <w:r w:rsidR="00C8404E" w:rsidRPr="001305C8">
        <w:rPr>
          <w:sz w:val="22"/>
        </w:rPr>
        <w:t xml:space="preserve"> </w:t>
      </w:r>
      <w:r w:rsidRPr="001305C8">
        <w:rPr>
          <w:sz w:val="22"/>
        </w:rPr>
        <w:t xml:space="preserve">“Devanapiya Tisa” which is indicative of the time of </w:t>
      </w:r>
      <w:r w:rsidR="00553423" w:rsidRPr="001305C8">
        <w:rPr>
          <w:sz w:val="22"/>
        </w:rPr>
        <w:t xml:space="preserve">the </w:t>
      </w:r>
      <w:r w:rsidRPr="001305C8">
        <w:rPr>
          <w:sz w:val="22"/>
        </w:rPr>
        <w:t xml:space="preserve">arrival of “Arahat Mahinda”. </w:t>
      </w:r>
      <w:r w:rsidR="00C8404E" w:rsidRPr="001305C8">
        <w:rPr>
          <w:sz w:val="22"/>
        </w:rPr>
        <w:t xml:space="preserve">The inscriptions by </w:t>
      </w:r>
      <w:r w:rsidR="00B61D2C" w:rsidRPr="001305C8">
        <w:rPr>
          <w:sz w:val="22"/>
        </w:rPr>
        <w:t xml:space="preserve">the </w:t>
      </w:r>
      <w:r w:rsidR="00C8404E" w:rsidRPr="001305C8">
        <w:rPr>
          <w:sz w:val="22"/>
        </w:rPr>
        <w:t xml:space="preserve">descendants of the “Devanapiya” dynasty </w:t>
      </w:r>
      <w:r w:rsidR="00E4642D" w:rsidRPr="001305C8">
        <w:rPr>
          <w:sz w:val="22"/>
        </w:rPr>
        <w:t>c</w:t>
      </w:r>
      <w:r w:rsidR="00C8404E" w:rsidRPr="001305C8">
        <w:rPr>
          <w:sz w:val="22"/>
        </w:rPr>
        <w:t>ould be availabl</w:t>
      </w:r>
      <w:r w:rsidR="0095507D" w:rsidRPr="001305C8">
        <w:rPr>
          <w:sz w:val="22"/>
        </w:rPr>
        <w:t>e in the later volumes of IC waiting to be traced</w:t>
      </w:r>
      <w:r w:rsidR="00C8404E" w:rsidRPr="001305C8">
        <w:rPr>
          <w:sz w:val="22"/>
        </w:rPr>
        <w:t xml:space="preserve">. </w:t>
      </w:r>
      <w:r w:rsidRPr="001305C8">
        <w:rPr>
          <w:sz w:val="22"/>
        </w:rPr>
        <w:t xml:space="preserve">Though the findings from this study does not connect directly with the information in “Mahāwansa”, </w:t>
      </w:r>
      <w:r w:rsidR="0095507D" w:rsidRPr="001305C8">
        <w:rPr>
          <w:sz w:val="22"/>
        </w:rPr>
        <w:t xml:space="preserve">it helps to understand </w:t>
      </w:r>
      <w:r w:rsidRPr="001305C8">
        <w:rPr>
          <w:sz w:val="22"/>
        </w:rPr>
        <w:t xml:space="preserve">the </w:t>
      </w:r>
      <w:r w:rsidR="00C8404E" w:rsidRPr="001305C8">
        <w:rPr>
          <w:sz w:val="22"/>
        </w:rPr>
        <w:t xml:space="preserve">life in this island </w:t>
      </w:r>
      <w:r w:rsidRPr="001305C8">
        <w:rPr>
          <w:sz w:val="22"/>
        </w:rPr>
        <w:t>before the arrival of “Arahat Mahinda”</w:t>
      </w:r>
      <w:r w:rsidR="0095507D" w:rsidRPr="001305C8">
        <w:rPr>
          <w:sz w:val="22"/>
        </w:rPr>
        <w:t xml:space="preserve"> and shows interesting avenues for future research</w:t>
      </w:r>
      <w:r w:rsidR="00F64FB5" w:rsidRPr="001305C8">
        <w:rPr>
          <w:sz w:val="22"/>
        </w:rPr>
        <w:t>. However still, the evidence on the early beginning</w:t>
      </w:r>
      <w:r w:rsidR="009403D8">
        <w:rPr>
          <w:sz w:val="22"/>
          <w:lang w:val="en-US"/>
        </w:rPr>
        <w:t>s</w:t>
      </w:r>
      <w:r w:rsidR="00F64FB5" w:rsidRPr="001305C8">
        <w:rPr>
          <w:sz w:val="22"/>
        </w:rPr>
        <w:t xml:space="preserve"> of the island </w:t>
      </w:r>
      <w:r w:rsidR="00553423" w:rsidRPr="001305C8">
        <w:rPr>
          <w:sz w:val="22"/>
        </w:rPr>
        <w:t>that</w:t>
      </w:r>
      <w:r w:rsidR="00DE0C27" w:rsidRPr="001305C8">
        <w:rPr>
          <w:sz w:val="22"/>
        </w:rPr>
        <w:t xml:space="preserve"> relate to the stories in first chapters of the </w:t>
      </w:r>
      <w:r w:rsidR="007753C6">
        <w:rPr>
          <w:sz w:val="22"/>
        </w:rPr>
        <w:t>“Mahawansa”</w:t>
      </w:r>
      <w:r w:rsidR="00DE0C27" w:rsidRPr="001305C8">
        <w:rPr>
          <w:sz w:val="22"/>
        </w:rPr>
        <w:t xml:space="preserve"> </w:t>
      </w:r>
      <w:r w:rsidR="00F64FB5" w:rsidRPr="001305C8">
        <w:rPr>
          <w:sz w:val="22"/>
        </w:rPr>
        <w:t xml:space="preserve">are not </w:t>
      </w:r>
      <w:r w:rsidR="00DE0C27" w:rsidRPr="001305C8">
        <w:rPr>
          <w:sz w:val="22"/>
        </w:rPr>
        <w:t xml:space="preserve">clearly </w:t>
      </w:r>
      <w:r w:rsidR="00F64FB5" w:rsidRPr="001305C8">
        <w:rPr>
          <w:sz w:val="22"/>
        </w:rPr>
        <w:t>traceable from the inscriptions in the IC vol.</w:t>
      </w:r>
      <w:r w:rsidR="00B41CAA">
        <w:rPr>
          <w:sz w:val="22"/>
          <w:lang w:val="en-US"/>
        </w:rPr>
        <w:t>1</w:t>
      </w:r>
      <w:r w:rsidR="00DE0C27" w:rsidRPr="001305C8">
        <w:rPr>
          <w:sz w:val="22"/>
        </w:rPr>
        <w:t xml:space="preserve"> and </w:t>
      </w:r>
      <w:r w:rsidR="00B41CAA">
        <w:rPr>
          <w:sz w:val="22"/>
          <w:lang w:val="en-US"/>
        </w:rPr>
        <w:t>hence,</w:t>
      </w:r>
      <w:r w:rsidR="00DE0C27" w:rsidRPr="001305C8">
        <w:rPr>
          <w:sz w:val="22"/>
        </w:rPr>
        <w:t xml:space="preserve"> an important research</w:t>
      </w:r>
      <w:r w:rsidR="00B41CAA">
        <w:rPr>
          <w:sz w:val="22"/>
          <w:lang w:val="en-US"/>
        </w:rPr>
        <w:t xml:space="preserve"> gap for study</w:t>
      </w:r>
      <w:r w:rsidR="00DE0C27" w:rsidRPr="001305C8">
        <w:rPr>
          <w:sz w:val="22"/>
        </w:rPr>
        <w:t xml:space="preserve">. On a final note, the findings of this study </w:t>
      </w:r>
      <w:r w:rsidR="00E4642D" w:rsidRPr="001305C8">
        <w:rPr>
          <w:sz w:val="22"/>
        </w:rPr>
        <w:t xml:space="preserve">ascertains that </w:t>
      </w:r>
      <w:r w:rsidR="00DE0C27" w:rsidRPr="001305C8">
        <w:rPr>
          <w:sz w:val="22"/>
        </w:rPr>
        <w:t xml:space="preserve">the relationships </w:t>
      </w:r>
      <w:r w:rsidR="00E4642D" w:rsidRPr="001305C8">
        <w:rPr>
          <w:sz w:val="22"/>
        </w:rPr>
        <w:t xml:space="preserve">in past </w:t>
      </w:r>
      <w:r w:rsidR="00DE0C27" w:rsidRPr="001305C8">
        <w:rPr>
          <w:sz w:val="22"/>
        </w:rPr>
        <w:t xml:space="preserve">between </w:t>
      </w:r>
      <w:r w:rsidR="00553423" w:rsidRPr="001305C8">
        <w:rPr>
          <w:sz w:val="22"/>
        </w:rPr>
        <w:t>Sri Lanka and India were</w:t>
      </w:r>
      <w:r w:rsidR="00DE0C27" w:rsidRPr="001305C8">
        <w:rPr>
          <w:sz w:val="22"/>
        </w:rPr>
        <w:t xml:space="preserve"> strong and beneficial for people </w:t>
      </w:r>
      <w:r w:rsidR="00E4642D" w:rsidRPr="001305C8">
        <w:rPr>
          <w:sz w:val="22"/>
        </w:rPr>
        <w:t>of</w:t>
      </w:r>
      <w:r w:rsidR="00DE0C27" w:rsidRPr="001305C8">
        <w:rPr>
          <w:sz w:val="22"/>
        </w:rPr>
        <w:t xml:space="preserve"> both countries</w:t>
      </w:r>
      <w:r w:rsidR="00E4642D" w:rsidRPr="001305C8">
        <w:rPr>
          <w:sz w:val="22"/>
        </w:rPr>
        <w:t xml:space="preserve"> </w:t>
      </w:r>
      <w:r w:rsidR="00B41CAA">
        <w:rPr>
          <w:sz w:val="22"/>
          <w:lang w:val="en-US"/>
        </w:rPr>
        <w:t xml:space="preserve">just </w:t>
      </w:r>
      <w:r w:rsidR="00E4642D" w:rsidRPr="001305C8">
        <w:rPr>
          <w:sz w:val="22"/>
        </w:rPr>
        <w:t>as today.</w:t>
      </w:r>
    </w:p>
    <w:p w14:paraId="76314CB3" w14:textId="77777777" w:rsidR="00050750" w:rsidRPr="0088530D" w:rsidRDefault="00050750" w:rsidP="00050750">
      <w:pPr>
        <w:pStyle w:val="newstyle"/>
        <w:spacing w:before="0" w:after="0"/>
        <w:rPr>
          <w:rFonts w:eastAsia="PMingLiU"/>
          <w:b/>
          <w:sz w:val="24"/>
          <w:lang w:val="en-IN"/>
        </w:rPr>
      </w:pPr>
      <w:r>
        <w:rPr>
          <w:rFonts w:eastAsia="PMingLiU"/>
          <w:b/>
          <w:sz w:val="24"/>
          <w:lang w:val="en-IN"/>
        </w:rPr>
        <w:t>Declaration of Interest Statement</w:t>
      </w:r>
    </w:p>
    <w:p w14:paraId="24AB45D2" w14:textId="77777777" w:rsidR="00050750" w:rsidRPr="00050750" w:rsidRDefault="00050750" w:rsidP="00050750">
      <w:pPr>
        <w:pStyle w:val="Paragraph"/>
        <w:spacing w:line="360" w:lineRule="auto"/>
        <w:rPr>
          <w:sz w:val="22"/>
        </w:rPr>
      </w:pPr>
      <w:r w:rsidRPr="00050750">
        <w:rPr>
          <w:sz w:val="22"/>
        </w:rPr>
        <w:t>The authors declare that they have no conflict of interests.</w:t>
      </w:r>
    </w:p>
    <w:sdt>
      <w:sdtPr>
        <w:rPr>
          <w:b w:val="0"/>
          <w:sz w:val="18"/>
          <w:szCs w:val="24"/>
        </w:rPr>
        <w:id w:val="14351244"/>
        <w:docPartObj>
          <w:docPartGallery w:val="Bibliographies"/>
          <w:docPartUnique/>
        </w:docPartObj>
      </w:sdtPr>
      <w:sdtEndPr>
        <w:rPr>
          <w:sz w:val="22"/>
          <w:szCs w:val="22"/>
        </w:rPr>
      </w:sdtEndPr>
      <w:sdtContent>
        <w:p w14:paraId="574EE162" w14:textId="77777777" w:rsidR="006E107E" w:rsidRPr="009403D8" w:rsidRDefault="006E107E" w:rsidP="00DE4202">
          <w:pPr>
            <w:pStyle w:val="Heading1"/>
            <w:spacing w:before="0" w:after="0" w:line="276" w:lineRule="auto"/>
            <w:rPr>
              <w:rFonts w:eastAsia="PMingLiU"/>
              <w:bCs/>
              <w:sz w:val="24"/>
              <w:szCs w:val="24"/>
              <w:lang w:val="en-IN" w:eastAsia="x-none"/>
            </w:rPr>
          </w:pPr>
          <w:r w:rsidRPr="009403D8">
            <w:rPr>
              <w:rFonts w:eastAsia="PMingLiU"/>
              <w:bCs/>
              <w:sz w:val="24"/>
              <w:szCs w:val="24"/>
              <w:lang w:val="en-IN" w:eastAsia="x-none"/>
            </w:rPr>
            <w:t>References</w:t>
          </w:r>
        </w:p>
        <w:sdt>
          <w:sdtPr>
            <w:id w:val="-573587230"/>
            <w:bibliography/>
          </w:sdtPr>
          <w:sdtEndPr>
            <w:rPr>
              <w:sz w:val="22"/>
              <w:szCs w:val="22"/>
            </w:rPr>
          </w:sdtEndPr>
          <w:sdtContent>
            <w:p w14:paraId="08D2C9DD" w14:textId="77777777" w:rsidR="00F4417A" w:rsidRDefault="006E107E" w:rsidP="00F4417A">
              <w:pPr>
                <w:pStyle w:val="Bibliography"/>
                <w:ind w:left="720" w:hanging="720"/>
                <w:rPr>
                  <w:noProof/>
                  <w:sz w:val="24"/>
                  <w:lang w:val="en-IN"/>
                </w:rPr>
              </w:pPr>
              <w:r w:rsidRPr="00FD45C4">
                <w:rPr>
                  <w:sz w:val="22"/>
                  <w:szCs w:val="22"/>
                </w:rPr>
                <w:fldChar w:fldCharType="begin"/>
              </w:r>
              <w:r w:rsidRPr="00FD45C4">
                <w:rPr>
                  <w:sz w:val="22"/>
                  <w:szCs w:val="22"/>
                </w:rPr>
                <w:instrText xml:space="preserve"> BIBLIOGRAPHY </w:instrText>
              </w:r>
              <w:r w:rsidRPr="00FD45C4">
                <w:rPr>
                  <w:sz w:val="22"/>
                  <w:szCs w:val="22"/>
                </w:rPr>
                <w:fldChar w:fldCharType="separate"/>
              </w:r>
              <w:r w:rsidR="00F4417A">
                <w:rPr>
                  <w:noProof/>
                  <w:lang w:val="en-IN"/>
                </w:rPr>
                <w:t xml:space="preserve">Allen, C. (2012). </w:t>
              </w:r>
              <w:r w:rsidR="00F4417A">
                <w:rPr>
                  <w:i/>
                  <w:iCs/>
                  <w:noProof/>
                  <w:lang w:val="en-IN"/>
                </w:rPr>
                <w:t>'Ashoka' The search for the India's Lost Emperor.</w:t>
              </w:r>
              <w:r w:rsidR="00F4417A">
                <w:rPr>
                  <w:noProof/>
                  <w:lang w:val="en-IN"/>
                </w:rPr>
                <w:t xml:space="preserve"> Abacus.</w:t>
              </w:r>
            </w:p>
            <w:p w14:paraId="1996DD5B" w14:textId="77777777" w:rsidR="00F4417A" w:rsidRDefault="00F4417A" w:rsidP="00F4417A">
              <w:pPr>
                <w:pStyle w:val="Bibliography"/>
                <w:ind w:left="720" w:hanging="720"/>
                <w:rPr>
                  <w:noProof/>
                  <w:lang w:val="en-GB"/>
                </w:rPr>
              </w:pPr>
              <w:r>
                <w:rPr>
                  <w:noProof/>
                  <w:lang w:val="en-GB"/>
                </w:rPr>
                <w:t xml:space="preserve">Brodie, A. O. (1853). Rock inscription at "Gooroo Godde Wihare" in the "Magool Korale" of Seven "Korale". </w:t>
              </w:r>
              <w:r>
                <w:rPr>
                  <w:i/>
                  <w:iCs/>
                  <w:noProof/>
                  <w:lang w:val="en-GB"/>
                </w:rPr>
                <w:t>Journal of the Ceylon Branch of the royal Asiatic Society</w:t>
              </w:r>
              <w:r>
                <w:rPr>
                  <w:noProof/>
                  <w:lang w:val="en-GB"/>
                </w:rPr>
                <w:t>, 50-54.</w:t>
              </w:r>
            </w:p>
            <w:p w14:paraId="4BB6BD21" w14:textId="77777777" w:rsidR="00F4417A" w:rsidRDefault="00F4417A" w:rsidP="00F4417A">
              <w:pPr>
                <w:pStyle w:val="Bibliography"/>
                <w:ind w:left="720" w:hanging="720"/>
                <w:rPr>
                  <w:noProof/>
                  <w:lang w:val="en-IN"/>
                </w:rPr>
              </w:pPr>
              <w:r>
                <w:rPr>
                  <w:noProof/>
                  <w:lang w:val="en-IN"/>
                </w:rPr>
                <w:t xml:space="preserve">Buddhagosha. (1996). </w:t>
              </w:r>
              <w:r>
                <w:rPr>
                  <w:i/>
                  <w:iCs/>
                  <w:noProof/>
                  <w:lang w:val="en-IN"/>
                </w:rPr>
                <w:t>Samantha Pasadika.</w:t>
              </w:r>
              <w:r>
                <w:rPr>
                  <w:noProof/>
                  <w:lang w:val="en-IN"/>
                </w:rPr>
                <w:t xml:space="preserve"> (S. Gamalath, &amp; W. E. A, Eds.) Colombo: Godage.</w:t>
              </w:r>
            </w:p>
            <w:p w14:paraId="3C82895C" w14:textId="77777777" w:rsidR="00F4417A" w:rsidRDefault="00F4417A" w:rsidP="00F4417A">
              <w:pPr>
                <w:pStyle w:val="Bibliography"/>
                <w:ind w:left="720" w:hanging="720"/>
                <w:rPr>
                  <w:noProof/>
                  <w:lang w:val="en-IN"/>
                </w:rPr>
              </w:pPr>
              <w:r>
                <w:rPr>
                  <w:noProof/>
                  <w:lang w:val="en-IN"/>
                </w:rPr>
                <w:t xml:space="preserve">Buddhaputhra, M. (2004). </w:t>
              </w:r>
              <w:r>
                <w:rPr>
                  <w:i/>
                  <w:iCs/>
                  <w:noProof/>
                  <w:lang w:val="en-IN"/>
                </w:rPr>
                <w:t>Pujawaliya.</w:t>
              </w:r>
              <w:r>
                <w:rPr>
                  <w:noProof/>
                  <w:lang w:val="en-IN"/>
                </w:rPr>
                <w:t xml:space="preserve"> (K. Gnanawimala, Ed.) Colombo: Gunasena.</w:t>
              </w:r>
            </w:p>
            <w:p w14:paraId="76DC5740" w14:textId="77777777" w:rsidR="00F4417A" w:rsidRDefault="00F4417A" w:rsidP="00F4417A">
              <w:pPr>
                <w:pStyle w:val="Bibliography"/>
                <w:ind w:left="720" w:hanging="720"/>
                <w:rPr>
                  <w:noProof/>
                  <w:lang w:val="en-IN"/>
                </w:rPr>
              </w:pPr>
              <w:r>
                <w:rPr>
                  <w:noProof/>
                  <w:lang w:val="en-IN"/>
                </w:rPr>
                <w:t xml:space="preserve">Deraniyagala, S. U. (2007). </w:t>
              </w:r>
              <w:r>
                <w:rPr>
                  <w:i/>
                  <w:iCs/>
                  <w:noProof/>
                  <w:lang w:val="en-IN"/>
                </w:rPr>
                <w:t>Pre history and proto history of Sri Lanka.</w:t>
              </w:r>
              <w:r>
                <w:rPr>
                  <w:noProof/>
                  <w:lang w:val="en-IN"/>
                </w:rPr>
                <w:t xml:space="preserve"> Colombo, Sri Lanka: Central cultural fund.</w:t>
              </w:r>
            </w:p>
            <w:p w14:paraId="7E0C215D" w14:textId="77777777" w:rsidR="00F4417A" w:rsidRDefault="00F4417A" w:rsidP="00F4417A">
              <w:pPr>
                <w:pStyle w:val="Bibliography"/>
                <w:ind w:left="720" w:hanging="720"/>
                <w:rPr>
                  <w:noProof/>
                  <w:lang w:val="en-IN"/>
                </w:rPr>
              </w:pPr>
              <w:r>
                <w:rPr>
                  <w:noProof/>
                  <w:lang w:val="en-IN"/>
                </w:rPr>
                <w:t xml:space="preserve">Falk, H. (2014). Owners graffiti on pottery from Tissamaharama. </w:t>
              </w:r>
              <w:r>
                <w:rPr>
                  <w:i/>
                  <w:iCs/>
                  <w:noProof/>
                  <w:lang w:val="en-IN"/>
                </w:rPr>
                <w:t>Journal for Archaeology of Non-European Cultures, 6</w:t>
              </w:r>
              <w:r>
                <w:rPr>
                  <w:noProof/>
                  <w:lang w:val="en-IN"/>
                </w:rPr>
                <w:t>, 45–94.</w:t>
              </w:r>
            </w:p>
            <w:p w14:paraId="3268FB60" w14:textId="77777777" w:rsidR="00F4417A" w:rsidRDefault="00F4417A" w:rsidP="00F4417A">
              <w:pPr>
                <w:pStyle w:val="Bibliography"/>
                <w:ind w:left="720" w:hanging="720"/>
                <w:rPr>
                  <w:noProof/>
                  <w:lang w:val="en-IN"/>
                </w:rPr>
              </w:pPr>
              <w:r>
                <w:rPr>
                  <w:noProof/>
                  <w:lang w:val="en-IN"/>
                </w:rPr>
                <w:t xml:space="preserve">Gunasekara, B. (1900). </w:t>
              </w:r>
              <w:r>
                <w:rPr>
                  <w:i/>
                  <w:iCs/>
                  <w:noProof/>
                  <w:lang w:val="en-IN"/>
                </w:rPr>
                <w:t>Rajaavaliya: A historical narrative of Sinhalese Kings from Vijaya to Wimaladharmasuriya II</w:t>
              </w:r>
              <w:r>
                <w:rPr>
                  <w:noProof/>
                  <w:lang w:val="en-IN"/>
                </w:rPr>
                <w:t xml:space="preserve"> (1 ed.). (B. Gunasekara, Ed.) Colombo: GJA Skeen, Government Printer, Ceylon.</w:t>
              </w:r>
            </w:p>
            <w:p w14:paraId="00805ED5" w14:textId="77777777" w:rsidR="00F4417A" w:rsidRDefault="00F4417A" w:rsidP="00F4417A">
              <w:pPr>
                <w:pStyle w:val="Bibliography"/>
                <w:ind w:left="720" w:hanging="720"/>
                <w:rPr>
                  <w:noProof/>
                  <w:lang w:val="en-IN"/>
                </w:rPr>
              </w:pPr>
              <w:r>
                <w:rPr>
                  <w:noProof/>
                  <w:lang w:val="en-IN"/>
                </w:rPr>
                <w:t xml:space="preserve">Gunawardhana, R. A. (1982). </w:t>
              </w:r>
              <w:r>
                <w:rPr>
                  <w:i/>
                  <w:iCs/>
                  <w:noProof/>
                  <w:lang w:val="en-IN"/>
                </w:rPr>
                <w:t>Prelude to the state - An early phase of the evolution of political institutions in ancient Sri Lanka</w:t>
              </w:r>
              <w:r>
                <w:rPr>
                  <w:noProof/>
                  <w:lang w:val="en-IN"/>
                </w:rPr>
                <w:t xml:space="preserve"> (Vol. 8). Peradeniya, Sri Lanka: The Sri Lanka journal of the humanities.</w:t>
              </w:r>
            </w:p>
            <w:p w14:paraId="57C2B365" w14:textId="77777777" w:rsidR="00F4417A" w:rsidRDefault="00F4417A" w:rsidP="00F4417A">
              <w:pPr>
                <w:pStyle w:val="Bibliography"/>
                <w:ind w:left="720" w:hanging="720"/>
                <w:rPr>
                  <w:noProof/>
                  <w:lang w:val="en-IN"/>
                </w:rPr>
              </w:pPr>
              <w:r>
                <w:rPr>
                  <w:noProof/>
                  <w:lang w:val="en-IN"/>
                </w:rPr>
                <w:t xml:space="preserve">Hitzsch, E. (1925). </w:t>
              </w:r>
              <w:r>
                <w:rPr>
                  <w:i/>
                  <w:iCs/>
                  <w:noProof/>
                  <w:lang w:val="en-IN"/>
                </w:rPr>
                <w:t>Inscriptions of Asoka</w:t>
              </w:r>
              <w:r>
                <w:rPr>
                  <w:noProof/>
                  <w:lang w:val="en-IN"/>
                </w:rPr>
                <w:t xml:space="preserve"> (New edition ed.).</w:t>
              </w:r>
            </w:p>
            <w:p w14:paraId="6369155D" w14:textId="77777777" w:rsidR="00F4417A" w:rsidRDefault="00F4417A" w:rsidP="00F4417A">
              <w:pPr>
                <w:pStyle w:val="Bibliography"/>
                <w:ind w:left="720" w:hanging="720"/>
                <w:rPr>
                  <w:noProof/>
                  <w:lang w:val="en-IN"/>
                </w:rPr>
              </w:pPr>
              <w:r>
                <w:rPr>
                  <w:noProof/>
                  <w:lang w:val="en-IN"/>
                </w:rPr>
                <w:t xml:space="preserve">Knanananda, P. (1927). </w:t>
              </w:r>
              <w:r>
                <w:rPr>
                  <w:i/>
                  <w:iCs/>
                  <w:noProof/>
                  <w:lang w:val="en-IN"/>
                </w:rPr>
                <w:t>Dipawamsa.</w:t>
              </w:r>
              <w:r>
                <w:rPr>
                  <w:noProof/>
                  <w:lang w:val="en-IN"/>
                </w:rPr>
                <w:t xml:space="preserve"> Colombo: Buddhist Cultural Centre.</w:t>
              </w:r>
            </w:p>
            <w:p w14:paraId="516576C3" w14:textId="77777777" w:rsidR="00F4417A" w:rsidRDefault="00F4417A" w:rsidP="00F4417A">
              <w:pPr>
                <w:pStyle w:val="Bibliography"/>
                <w:ind w:left="720" w:hanging="720"/>
                <w:rPr>
                  <w:noProof/>
                  <w:lang w:val="en-IN"/>
                </w:rPr>
              </w:pPr>
              <w:r>
                <w:rPr>
                  <w:noProof/>
                  <w:lang w:val="en-IN"/>
                </w:rPr>
                <w:t xml:space="preserve">Mahanama. (1912). </w:t>
              </w:r>
              <w:r>
                <w:rPr>
                  <w:i/>
                  <w:iCs/>
                  <w:noProof/>
                  <w:lang w:val="en-IN"/>
                </w:rPr>
                <w:t>The 'Mahawamsa' or the great chronicle of Ceylon. Translated from pali to english.</w:t>
              </w:r>
              <w:r>
                <w:rPr>
                  <w:noProof/>
                  <w:lang w:val="en-IN"/>
                </w:rPr>
                <w:t xml:space="preserve"> (W. Geiger, &amp; M. H. Bode, Eds.) London: The Pali text society.</w:t>
              </w:r>
            </w:p>
            <w:p w14:paraId="3C89F8D9" w14:textId="77777777" w:rsidR="00F4417A" w:rsidRDefault="00F4417A" w:rsidP="00F4417A">
              <w:pPr>
                <w:pStyle w:val="Bibliography"/>
                <w:ind w:left="720" w:hanging="720"/>
                <w:rPr>
                  <w:noProof/>
                  <w:lang w:val="en-GB"/>
                </w:rPr>
              </w:pPr>
              <w:r>
                <w:rPr>
                  <w:noProof/>
                  <w:lang w:val="en-GB"/>
                </w:rPr>
                <w:t xml:space="preserve">Muller, E. (1883). </w:t>
              </w:r>
              <w:r>
                <w:rPr>
                  <w:i/>
                  <w:iCs/>
                  <w:noProof/>
                  <w:lang w:val="en-GB"/>
                </w:rPr>
                <w:t>Ancient inscriptions in Ceylon, text and plates.</w:t>
              </w:r>
              <w:r>
                <w:rPr>
                  <w:noProof/>
                  <w:lang w:val="en-GB"/>
                </w:rPr>
                <w:t xml:space="preserve"> London: Trubner and Co. Ludgate Hill.</w:t>
              </w:r>
            </w:p>
            <w:p w14:paraId="141C66CA" w14:textId="77777777" w:rsidR="00F4417A" w:rsidRDefault="00F4417A" w:rsidP="00F4417A">
              <w:pPr>
                <w:pStyle w:val="Bibliography"/>
                <w:ind w:left="720" w:hanging="720"/>
                <w:rPr>
                  <w:noProof/>
                  <w:lang w:val="en-IN"/>
                </w:rPr>
              </w:pPr>
              <w:r>
                <w:rPr>
                  <w:noProof/>
                  <w:lang w:val="en-IN"/>
                </w:rPr>
                <w:lastRenderedPageBreak/>
                <w:t xml:space="preserve">Paranavitana, S. (1983). </w:t>
              </w:r>
              <w:r>
                <w:rPr>
                  <w:i/>
                  <w:iCs/>
                  <w:noProof/>
                  <w:lang w:val="en-IN"/>
                </w:rPr>
                <w:t>Inscriptions of Ceylon</w:t>
              </w:r>
              <w:r>
                <w:rPr>
                  <w:noProof/>
                  <w:lang w:val="en-IN"/>
                </w:rPr>
                <w:t xml:space="preserve"> (Vol. II). (S. Karunaratne, Ed.) Colombo: The Department of Archaeology Sri Lanka.</w:t>
              </w:r>
            </w:p>
            <w:p w14:paraId="20A01193" w14:textId="77777777" w:rsidR="00F4417A" w:rsidRDefault="00F4417A" w:rsidP="00F4417A">
              <w:pPr>
                <w:pStyle w:val="Bibliography"/>
                <w:ind w:left="720" w:hanging="720"/>
                <w:rPr>
                  <w:noProof/>
                  <w:lang w:val="en-IN"/>
                </w:rPr>
              </w:pPr>
              <w:r>
                <w:rPr>
                  <w:noProof/>
                  <w:lang w:val="en-IN"/>
                </w:rPr>
                <w:t xml:space="preserve">Paranavithana, S. (1970). </w:t>
              </w:r>
              <w:r>
                <w:rPr>
                  <w:i/>
                  <w:iCs/>
                  <w:noProof/>
                  <w:lang w:val="en-IN"/>
                </w:rPr>
                <w:t>Inscriptions of Ceylon</w:t>
              </w:r>
              <w:r>
                <w:rPr>
                  <w:noProof/>
                  <w:lang w:val="en-IN"/>
                </w:rPr>
                <w:t xml:space="preserve"> (Vol. I). Colombo: Archaeology Department Ceylon.</w:t>
              </w:r>
            </w:p>
            <w:p w14:paraId="37CF051A" w14:textId="77777777" w:rsidR="00F4417A" w:rsidRDefault="00F4417A" w:rsidP="00F4417A">
              <w:pPr>
                <w:pStyle w:val="Bibliography"/>
                <w:ind w:left="720" w:hanging="720"/>
                <w:rPr>
                  <w:noProof/>
                  <w:lang w:val="en-IN"/>
                </w:rPr>
              </w:pPr>
              <w:r>
                <w:rPr>
                  <w:noProof/>
                  <w:lang w:val="en-IN"/>
                </w:rPr>
                <w:t xml:space="preserve">Perera, L. S. (2001). </w:t>
              </w:r>
              <w:r>
                <w:rPr>
                  <w:i/>
                  <w:iCs/>
                  <w:noProof/>
                  <w:lang w:val="en-IN"/>
                </w:rPr>
                <w:t>The institutions of ancient ceylon from inscriptions, Vol.1 from 3rd Century BC to 830 AD .</w:t>
              </w:r>
              <w:r>
                <w:rPr>
                  <w:noProof/>
                  <w:lang w:val="en-IN"/>
                </w:rPr>
                <w:t xml:space="preserve"> London: Self published.</w:t>
              </w:r>
            </w:p>
            <w:p w14:paraId="1C0381FA" w14:textId="77777777" w:rsidR="00F4417A" w:rsidRDefault="00F4417A" w:rsidP="00F4417A">
              <w:pPr>
                <w:pStyle w:val="Bibliography"/>
                <w:ind w:left="720" w:hanging="720"/>
                <w:rPr>
                  <w:noProof/>
                  <w:lang w:val="en-IN"/>
                </w:rPr>
              </w:pPr>
              <w:r>
                <w:rPr>
                  <w:noProof/>
                  <w:lang w:val="en-IN"/>
                </w:rPr>
                <w:t xml:space="preserve">Prinsep, J. (1838). On the edicts of Piyadasi, or Asoka, the Buddhist monarch of India, preserved in the Girnar rock rock in the Gujerat peninsula, and on the Dhauli Rock in Cuttak; with discovery of Ptolemy's name there in. </w:t>
              </w:r>
              <w:r>
                <w:rPr>
                  <w:i/>
                  <w:iCs/>
                  <w:noProof/>
                  <w:lang w:val="en-IN"/>
                </w:rPr>
                <w:t>Journal of the Royal Asiatic Society</w:t>
              </w:r>
              <w:r>
                <w:rPr>
                  <w:noProof/>
                  <w:lang w:val="en-IN"/>
                </w:rPr>
                <w:t>, 219-282.</w:t>
              </w:r>
            </w:p>
            <w:p w14:paraId="4D9E0AE4" w14:textId="77777777" w:rsidR="00F4417A" w:rsidRDefault="00F4417A" w:rsidP="00F4417A">
              <w:pPr>
                <w:pStyle w:val="Bibliography"/>
                <w:ind w:left="720" w:hanging="720"/>
                <w:rPr>
                  <w:noProof/>
                  <w:lang w:val="en-IN"/>
                </w:rPr>
              </w:pPr>
              <w:r>
                <w:rPr>
                  <w:noProof/>
                  <w:lang w:val="en-IN"/>
                </w:rPr>
                <w:t xml:space="preserve">Saloman, R. (1998). </w:t>
              </w:r>
              <w:r>
                <w:rPr>
                  <w:i/>
                  <w:iCs/>
                  <w:noProof/>
                  <w:lang w:val="en-IN"/>
                </w:rPr>
                <w:t>Indian Epigraphy.</w:t>
              </w:r>
              <w:r>
                <w:rPr>
                  <w:noProof/>
                  <w:lang w:val="en-IN"/>
                </w:rPr>
                <w:t xml:space="preserve"> New York: Oxford University Press.</w:t>
              </w:r>
            </w:p>
            <w:p w14:paraId="4314BA13" w14:textId="77777777" w:rsidR="00F4417A" w:rsidRDefault="00F4417A" w:rsidP="00F4417A">
              <w:pPr>
                <w:pStyle w:val="Bibliography"/>
                <w:ind w:left="720" w:hanging="720"/>
                <w:rPr>
                  <w:noProof/>
                  <w:lang w:val="en-IN"/>
                </w:rPr>
              </w:pPr>
              <w:r>
                <w:rPr>
                  <w:noProof/>
                  <w:lang w:val="en-IN"/>
                </w:rPr>
                <w:t xml:space="preserve">Samaranayake, D. P. (1959). </w:t>
              </w:r>
              <w:r>
                <w:rPr>
                  <w:i/>
                  <w:iCs/>
                  <w:noProof/>
                  <w:lang w:val="en-IN"/>
                </w:rPr>
                <w:t>Sulu Rajavaliya.</w:t>
              </w:r>
              <w:r>
                <w:rPr>
                  <w:noProof/>
                  <w:lang w:val="en-IN"/>
                </w:rPr>
                <w:t xml:space="preserve"> (D. P. Samaranayake, Ed.) Colombo: Colombo Free Press.</w:t>
              </w:r>
            </w:p>
            <w:p w14:paraId="0D333E4D" w14:textId="77777777" w:rsidR="00F4417A" w:rsidRDefault="00F4417A" w:rsidP="00F4417A">
              <w:pPr>
                <w:pStyle w:val="Bibliography"/>
                <w:ind w:left="720" w:hanging="720"/>
                <w:rPr>
                  <w:noProof/>
                  <w:lang w:val="en-IN"/>
                </w:rPr>
              </w:pPr>
              <w:r>
                <w:rPr>
                  <w:noProof/>
                  <w:lang w:val="en-IN"/>
                </w:rPr>
                <w:t xml:space="preserve">Senanayake, A. M. (2017). A Study on social identity based on the Brahmi inscriptions of the early historic period in the North Western province, Sri Lanka. </w:t>
              </w:r>
              <w:r>
                <w:rPr>
                  <w:i/>
                  <w:iCs/>
                  <w:noProof/>
                  <w:lang w:val="en-IN"/>
                </w:rPr>
                <w:t>Social affairs-A journal for social sciences</w:t>
              </w:r>
              <w:r>
                <w:rPr>
                  <w:noProof/>
                  <w:lang w:val="en-IN"/>
                </w:rPr>
                <w:t>, 33-43.</w:t>
              </w:r>
            </w:p>
            <w:p w14:paraId="01E9C9D2" w14:textId="77777777" w:rsidR="00F4417A" w:rsidRDefault="00F4417A" w:rsidP="00F4417A">
              <w:pPr>
                <w:pStyle w:val="Bibliography"/>
                <w:ind w:left="720" w:hanging="720"/>
                <w:rPr>
                  <w:noProof/>
                  <w:lang w:val="en-IN"/>
                </w:rPr>
              </w:pPr>
              <w:r>
                <w:rPr>
                  <w:noProof/>
                  <w:lang w:val="en-IN"/>
                </w:rPr>
                <w:t xml:space="preserve">Somadeva, R. (Prof. RALH Gunawardane felicitation volume,). </w:t>
              </w:r>
              <w:r>
                <w:rPr>
                  <w:i/>
                  <w:iCs/>
                  <w:noProof/>
                  <w:lang w:val="en-IN"/>
                </w:rPr>
                <w:t>Prelude to the state: further thinking on the formation of early political institutions of early Sri Lanka.</w:t>
              </w:r>
              <w:r>
                <w:rPr>
                  <w:noProof/>
                  <w:lang w:val="en-IN"/>
                </w:rPr>
                <w:t xml:space="preserve"> (H. Dheeraananda, &amp; R. Dasanayake, Eds.) Colombo: Godage.</w:t>
              </w:r>
            </w:p>
            <w:p w14:paraId="4EBCFBC4" w14:textId="0FA00285" w:rsidR="00724FD3" w:rsidRDefault="00F4417A" w:rsidP="00F4417A">
              <w:pPr>
                <w:pStyle w:val="Bibliography"/>
                <w:ind w:left="720" w:hanging="720"/>
                <w:rPr>
                  <w:sz w:val="22"/>
                  <w:szCs w:val="22"/>
                </w:rPr>
              </w:pPr>
              <w:r>
                <w:rPr>
                  <w:noProof/>
                  <w:lang w:val="en-IN"/>
                </w:rPr>
                <w:t xml:space="preserve">Vedehathera. (2001). </w:t>
              </w:r>
              <w:r>
                <w:rPr>
                  <w:i/>
                  <w:iCs/>
                  <w:noProof/>
                  <w:lang w:val="en-IN"/>
                </w:rPr>
                <w:t>Samanthakuta Warnnana.</w:t>
              </w:r>
              <w:r>
                <w:rPr>
                  <w:noProof/>
                  <w:lang w:val="en-IN"/>
                </w:rPr>
                <w:t xml:space="preserve"> (Paknnaloka, Ed.) Deniyaya.</w:t>
              </w:r>
              <w:r w:rsidR="006E107E" w:rsidRPr="00FD45C4">
                <w:rPr>
                  <w:b/>
                  <w:bCs/>
                  <w:noProof/>
                  <w:sz w:val="22"/>
                  <w:szCs w:val="22"/>
                </w:rPr>
                <w:fldChar w:fldCharType="end"/>
              </w:r>
            </w:p>
          </w:sdtContent>
        </w:sdt>
      </w:sdtContent>
    </w:sdt>
    <w:p w14:paraId="55405E4D" w14:textId="6A535E82" w:rsidR="00050750" w:rsidRDefault="00050750" w:rsidP="00050750"/>
    <w:sectPr w:rsidR="00050750" w:rsidSect="00E775E0">
      <w:headerReference w:type="even" r:id="rId71"/>
      <w:footerReference w:type="even" r:id="rId72"/>
      <w:type w:val="continuous"/>
      <w:pgSz w:w="11907" w:h="16839" w:code="9"/>
      <w:pgMar w:top="1440" w:right="1440" w:bottom="1440" w:left="1440" w:header="720" w:footer="720" w:gutter="0"/>
      <w:pgNumType w:start="1"/>
      <w:cols w:space="36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34A73" w14:textId="77777777" w:rsidR="00C272D3" w:rsidRDefault="00C272D3">
      <w:r>
        <w:separator/>
      </w:r>
    </w:p>
  </w:endnote>
  <w:endnote w:type="continuationSeparator" w:id="0">
    <w:p w14:paraId="103F1B18" w14:textId="77777777" w:rsidR="00C272D3" w:rsidRDefault="00C2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80"/>
    <w:family w:val="auto"/>
    <w:pitch w:val="variable"/>
    <w:sig w:usb0="00000000" w:usb1="7AC7FFFF" w:usb2="00000012" w:usb3="00000000" w:csb0="0002000D" w:csb1="00000000"/>
  </w:font>
  <w:font w:name="Iskoola Pota">
    <w:charset w:val="00"/>
    <w:family w:val="roman"/>
    <w:pitch w:val="variable"/>
    <w:sig w:usb0="00000003" w:usb1="00000000" w:usb2="000002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19B83" w14:textId="77777777" w:rsidR="00525FB9" w:rsidRDefault="00525FB9" w:rsidP="00F71946">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E366A" w14:textId="77777777" w:rsidR="00525FB9" w:rsidRPr="00F01F6B" w:rsidRDefault="00525FB9" w:rsidP="00F01F6B">
    <w:pPr>
      <w:pStyle w:val="Footer"/>
      <w:ind w:left="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5374A" w14:textId="77777777" w:rsidR="00525FB9" w:rsidRDefault="00525FB9" w:rsidP="00AB152E">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8C2A3" w14:textId="77777777" w:rsidR="00525FB9" w:rsidRPr="00724FD3" w:rsidRDefault="00525FB9" w:rsidP="00724F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50E81" w14:textId="77777777" w:rsidR="00C272D3" w:rsidRDefault="00C272D3">
      <w:r>
        <w:separator/>
      </w:r>
    </w:p>
  </w:footnote>
  <w:footnote w:type="continuationSeparator" w:id="0">
    <w:p w14:paraId="7DA7F00F" w14:textId="77777777" w:rsidR="00C272D3" w:rsidRDefault="00C27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FA12" w14:textId="77777777" w:rsidR="00525FB9" w:rsidRPr="00697EC3" w:rsidRDefault="00525FB9" w:rsidP="00E775E0">
    <w:pPr>
      <w:pStyle w:val="Header"/>
      <w:rPr>
        <w:rStyle w:val="HeadevenconfnameChar"/>
        <w:i w:val="0"/>
      </w:rPr>
    </w:pPr>
    <w:r>
      <w:rPr>
        <w:sz w:val="18"/>
        <w:lang w:val="en-GB"/>
      </w:rPr>
      <w:t>2</w:t>
    </w:r>
    <w:r w:rsidRPr="000E1756">
      <w:rPr>
        <w:sz w:val="18"/>
        <w:vertAlign w:val="superscript"/>
        <w:lang w:val="en-GB"/>
      </w:rPr>
      <w:t>nd</w:t>
    </w:r>
    <w:r>
      <w:rPr>
        <w:sz w:val="18"/>
        <w:lang w:val="en-GB"/>
      </w:rPr>
      <w:t xml:space="preserve"> </w:t>
    </w:r>
    <w:r w:rsidRPr="000E1756">
      <w:rPr>
        <w:rFonts w:ascii="Tahoma" w:hAnsi="Tahoma" w:cs="Tahoma"/>
        <w:color w:val="000000"/>
        <w:shd w:val="clear" w:color="auto" w:fill="FFFFFF"/>
      </w:rPr>
      <w:t xml:space="preserve"> </w:t>
    </w:r>
    <w:r w:rsidRPr="000E1756">
      <w:rPr>
        <w:sz w:val="18"/>
      </w:rPr>
      <w:t>ICAHH 2021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396B3" w14:textId="1619C635" w:rsidR="00525FB9" w:rsidRPr="00915469" w:rsidRDefault="00525FB9">
    <w:pPr>
      <w:pStyle w:val="Header"/>
      <w:rPr>
        <w:i/>
        <w:iCs/>
        <w:sz w:val="18"/>
        <w:szCs w:val="18"/>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6FB79" w14:textId="77777777" w:rsidR="00525FB9" w:rsidRPr="00F01F6B" w:rsidRDefault="00525FB9" w:rsidP="00F01F6B">
    <w:pPr>
      <w:pStyle w:val="Header"/>
      <w:spacing w:line="240" w:lineRule="auto"/>
      <w:ind w:left="0"/>
      <w:jc w:val="both"/>
      <w:rPr>
        <w:rStyle w:val="HeadevenconfnameCha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9A0952A"/>
    <w:lvl w:ilvl="0">
      <w:start w:val="1"/>
      <w:numFmt w:val="decimal"/>
      <w:pStyle w:val="ListNumber"/>
      <w:lvlText w:val="%1."/>
      <w:lvlJc w:val="left"/>
      <w:pPr>
        <w:tabs>
          <w:tab w:val="num" w:pos="360"/>
        </w:tabs>
        <w:ind w:left="360" w:hanging="360"/>
      </w:pPr>
    </w:lvl>
  </w:abstractNum>
  <w:abstractNum w:abstractNumId="1">
    <w:nsid w:val="01223419"/>
    <w:multiLevelType w:val="hybridMultilevel"/>
    <w:tmpl w:val="DCD69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C902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EF15879"/>
    <w:multiLevelType w:val="hybridMultilevel"/>
    <w:tmpl w:val="A5FA14B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6476C4"/>
    <w:multiLevelType w:val="hybridMultilevel"/>
    <w:tmpl w:val="5748BDEC"/>
    <w:lvl w:ilvl="0" w:tplc="A5F2CB72">
      <w:start w:val="1"/>
      <w:numFmt w:val="bullet"/>
      <w:pStyle w:val="XBulletlist"/>
      <w:lvlText w:val=""/>
      <w:lvlJc w:val="left"/>
      <w:pPr>
        <w:ind w:left="800" w:hanging="170"/>
      </w:pPr>
      <w:rPr>
        <w:rFonts w:ascii="Symbol" w:hAnsi="Symbol" w:hint="default"/>
      </w:rPr>
    </w:lvl>
    <w:lvl w:ilvl="1" w:tplc="04090003" w:tentative="1">
      <w:start w:val="1"/>
      <w:numFmt w:val="bullet"/>
      <w:lvlText w:val="o"/>
      <w:lvlJc w:val="left"/>
      <w:pPr>
        <w:ind w:left="1843" w:hanging="360"/>
      </w:pPr>
      <w:rPr>
        <w:rFonts w:ascii="Courier New" w:hAnsi="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5">
    <w:nsid w:val="19B97CE0"/>
    <w:multiLevelType w:val="hybridMultilevel"/>
    <w:tmpl w:val="4F0E3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A73EB"/>
    <w:multiLevelType w:val="hybridMultilevel"/>
    <w:tmpl w:val="8AC64B80"/>
    <w:lvl w:ilvl="0" w:tplc="8B84E142">
      <w:start w:val="1"/>
      <w:numFmt w:val="decimal"/>
      <w:pStyle w:val="1Number"/>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7">
    <w:nsid w:val="2FB976DD"/>
    <w:multiLevelType w:val="hybridMultilevel"/>
    <w:tmpl w:val="EBA4A4CA"/>
    <w:lvl w:ilvl="0" w:tplc="425057FA">
      <w:start w:val="1"/>
      <w:numFmt w:val="decimal"/>
      <w:pStyle w:val="XNumberedlist"/>
      <w:lvlText w:val="%1."/>
      <w:lvlJc w:val="left"/>
      <w:pPr>
        <w:ind w:left="92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32B86F22"/>
    <w:multiLevelType w:val="hybridMultilevel"/>
    <w:tmpl w:val="93DCC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F10FA3"/>
    <w:multiLevelType w:val="hybridMultilevel"/>
    <w:tmpl w:val="2F3C637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4803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8CF1BBE"/>
    <w:multiLevelType w:val="hybridMultilevel"/>
    <w:tmpl w:val="190E7F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DB50E4"/>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nsid w:val="4CAB0F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E581F34"/>
    <w:multiLevelType w:val="hybridMultilevel"/>
    <w:tmpl w:val="7548EAA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0155FE0"/>
    <w:multiLevelType w:val="hybridMultilevel"/>
    <w:tmpl w:val="48F8AC3E"/>
    <w:lvl w:ilvl="0" w:tplc="795079E8">
      <w:start w:val="1"/>
      <w:numFmt w:val="bullet"/>
      <w:pStyle w:val="Bulletlis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6">
    <w:nsid w:val="668A75EB"/>
    <w:multiLevelType w:val="hybridMultilevel"/>
    <w:tmpl w:val="0734CA70"/>
    <w:lvl w:ilvl="0" w:tplc="144874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9C744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B6725F1"/>
    <w:multiLevelType w:val="hybridMultilevel"/>
    <w:tmpl w:val="A642AA26"/>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19">
    <w:nsid w:val="6BF26EB8"/>
    <w:multiLevelType w:val="hybridMultilevel"/>
    <w:tmpl w:val="7EA29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3428AF"/>
    <w:multiLevelType w:val="hybridMultilevel"/>
    <w:tmpl w:val="1174D5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31639C"/>
    <w:multiLevelType w:val="hybridMultilevel"/>
    <w:tmpl w:val="81669A3E"/>
    <w:lvl w:ilvl="0" w:tplc="FFD05A18">
      <w:start w:val="1"/>
      <w:numFmt w:val="decimal"/>
      <w:pStyle w:val="Caption1"/>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2">
    <w:nsid w:val="76B726DC"/>
    <w:multiLevelType w:val="hybridMultilevel"/>
    <w:tmpl w:val="F5AA12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83C58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A1E33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F680F88"/>
    <w:multiLevelType w:val="hybridMultilevel"/>
    <w:tmpl w:val="0BDC50BE"/>
    <w:lvl w:ilvl="0" w:tplc="04090001">
      <w:start w:val="1"/>
      <w:numFmt w:val="bullet"/>
      <w:lvlText w:val=""/>
      <w:lvlJc w:val="left"/>
      <w:pPr>
        <w:ind w:left="2592" w:hanging="360"/>
      </w:pPr>
      <w:rPr>
        <w:rFonts w:ascii="Symbol" w:hAnsi="Symbol" w:hint="default"/>
      </w:rPr>
    </w:lvl>
    <w:lvl w:ilvl="1" w:tplc="04090003" w:tentative="1">
      <w:start w:val="1"/>
      <w:numFmt w:val="bullet"/>
      <w:lvlText w:val="o"/>
      <w:lvlJc w:val="left"/>
      <w:pPr>
        <w:ind w:left="3312" w:hanging="360"/>
      </w:pPr>
      <w:rPr>
        <w:rFonts w:ascii="Courier New" w:hAnsi="Courier New" w:cs="Courier New" w:hint="default"/>
      </w:rPr>
    </w:lvl>
    <w:lvl w:ilvl="2" w:tplc="04090005" w:tentative="1">
      <w:start w:val="1"/>
      <w:numFmt w:val="bullet"/>
      <w:lvlText w:val=""/>
      <w:lvlJc w:val="left"/>
      <w:pPr>
        <w:ind w:left="4032" w:hanging="360"/>
      </w:pPr>
      <w:rPr>
        <w:rFonts w:ascii="Wingdings" w:hAnsi="Wingdings" w:hint="default"/>
      </w:rPr>
    </w:lvl>
    <w:lvl w:ilvl="3" w:tplc="04090001" w:tentative="1">
      <w:start w:val="1"/>
      <w:numFmt w:val="bullet"/>
      <w:lvlText w:val=""/>
      <w:lvlJc w:val="left"/>
      <w:pPr>
        <w:ind w:left="4752" w:hanging="360"/>
      </w:pPr>
      <w:rPr>
        <w:rFonts w:ascii="Symbol" w:hAnsi="Symbol" w:hint="default"/>
      </w:rPr>
    </w:lvl>
    <w:lvl w:ilvl="4" w:tplc="04090003" w:tentative="1">
      <w:start w:val="1"/>
      <w:numFmt w:val="bullet"/>
      <w:lvlText w:val="o"/>
      <w:lvlJc w:val="left"/>
      <w:pPr>
        <w:ind w:left="5472" w:hanging="360"/>
      </w:pPr>
      <w:rPr>
        <w:rFonts w:ascii="Courier New" w:hAnsi="Courier New" w:cs="Courier New" w:hint="default"/>
      </w:rPr>
    </w:lvl>
    <w:lvl w:ilvl="5" w:tplc="04090005" w:tentative="1">
      <w:start w:val="1"/>
      <w:numFmt w:val="bullet"/>
      <w:lvlText w:val=""/>
      <w:lvlJc w:val="left"/>
      <w:pPr>
        <w:ind w:left="6192" w:hanging="360"/>
      </w:pPr>
      <w:rPr>
        <w:rFonts w:ascii="Wingdings" w:hAnsi="Wingdings" w:hint="default"/>
      </w:rPr>
    </w:lvl>
    <w:lvl w:ilvl="6" w:tplc="04090001" w:tentative="1">
      <w:start w:val="1"/>
      <w:numFmt w:val="bullet"/>
      <w:lvlText w:val=""/>
      <w:lvlJc w:val="left"/>
      <w:pPr>
        <w:ind w:left="6912" w:hanging="360"/>
      </w:pPr>
      <w:rPr>
        <w:rFonts w:ascii="Symbol" w:hAnsi="Symbol" w:hint="default"/>
      </w:rPr>
    </w:lvl>
    <w:lvl w:ilvl="7" w:tplc="04090003" w:tentative="1">
      <w:start w:val="1"/>
      <w:numFmt w:val="bullet"/>
      <w:lvlText w:val="o"/>
      <w:lvlJc w:val="left"/>
      <w:pPr>
        <w:ind w:left="7632" w:hanging="360"/>
      </w:pPr>
      <w:rPr>
        <w:rFonts w:ascii="Courier New" w:hAnsi="Courier New" w:cs="Courier New" w:hint="default"/>
      </w:rPr>
    </w:lvl>
    <w:lvl w:ilvl="8" w:tplc="04090005" w:tentative="1">
      <w:start w:val="1"/>
      <w:numFmt w:val="bullet"/>
      <w:lvlText w:val=""/>
      <w:lvlJc w:val="left"/>
      <w:pPr>
        <w:ind w:left="8352" w:hanging="360"/>
      </w:pPr>
      <w:rPr>
        <w:rFonts w:ascii="Wingdings" w:hAnsi="Wingdings" w:hint="default"/>
      </w:rPr>
    </w:lvl>
  </w:abstractNum>
  <w:num w:numId="1">
    <w:abstractNumId w:val="16"/>
  </w:num>
  <w:num w:numId="2">
    <w:abstractNumId w:val="25"/>
  </w:num>
  <w:num w:numId="3">
    <w:abstractNumId w:val="18"/>
  </w:num>
  <w:num w:numId="4">
    <w:abstractNumId w:val="0"/>
  </w:num>
  <w:num w:numId="5">
    <w:abstractNumId w:val="21"/>
  </w:num>
  <w:num w:numId="6">
    <w:abstractNumId w:val="6"/>
  </w:num>
  <w:num w:numId="7">
    <w:abstractNumId w:val="15"/>
  </w:num>
  <w:num w:numId="8">
    <w:abstractNumId w:val="20"/>
  </w:num>
  <w:num w:numId="9">
    <w:abstractNumId w:val="11"/>
  </w:num>
  <w:num w:numId="10">
    <w:abstractNumId w:val="19"/>
  </w:num>
  <w:num w:numId="11">
    <w:abstractNumId w:val="14"/>
  </w:num>
  <w:num w:numId="12">
    <w:abstractNumId w:val="9"/>
  </w:num>
  <w:num w:numId="13">
    <w:abstractNumId w:val="3"/>
  </w:num>
  <w:num w:numId="14">
    <w:abstractNumId w:val="22"/>
  </w:num>
  <w:num w:numId="15">
    <w:abstractNumId w:val="1"/>
  </w:num>
  <w:num w:numId="16">
    <w:abstractNumId w:val="8"/>
  </w:num>
  <w:num w:numId="17">
    <w:abstractNumId w:val="5"/>
  </w:num>
  <w:num w:numId="18">
    <w:abstractNumId w:val="4"/>
  </w:num>
  <w:num w:numId="19">
    <w:abstractNumId w:val="7"/>
  </w:num>
  <w:num w:numId="20">
    <w:abstractNumId w:val="21"/>
  </w:num>
  <w:num w:numId="21">
    <w:abstractNumId w:val="12"/>
  </w:num>
  <w:num w:numId="22">
    <w:abstractNumId w:val="24"/>
  </w:num>
  <w:num w:numId="23">
    <w:abstractNumId w:val="2"/>
  </w:num>
  <w:num w:numId="24">
    <w:abstractNumId w:val="23"/>
  </w:num>
  <w:num w:numId="25">
    <w:abstractNumId w:val="17"/>
  </w:num>
  <w:num w:numId="26">
    <w:abstractNumId w:val="10"/>
  </w:num>
  <w:num w:numId="27">
    <w:abstractNumId w:val="13"/>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7"/>
  <w:displayVerticalDrawingGridEvery w:val="2"/>
  <w:characterSpacingControl w:val="doNotCompress"/>
  <w:hdrShapeDefaults>
    <o:shapedefaults v:ext="edit" spidmax="21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355"/>
    <w:rsid w:val="000002E1"/>
    <w:rsid w:val="000004EC"/>
    <w:rsid w:val="000009AA"/>
    <w:rsid w:val="00000F1B"/>
    <w:rsid w:val="00001269"/>
    <w:rsid w:val="00002EB9"/>
    <w:rsid w:val="00004977"/>
    <w:rsid w:val="00006F91"/>
    <w:rsid w:val="00007865"/>
    <w:rsid w:val="00010A55"/>
    <w:rsid w:val="0001163B"/>
    <w:rsid w:val="00014560"/>
    <w:rsid w:val="0001516E"/>
    <w:rsid w:val="00015440"/>
    <w:rsid w:val="00015B0D"/>
    <w:rsid w:val="00015F1D"/>
    <w:rsid w:val="00016D48"/>
    <w:rsid w:val="00016EF9"/>
    <w:rsid w:val="0002024E"/>
    <w:rsid w:val="00021681"/>
    <w:rsid w:val="0002200E"/>
    <w:rsid w:val="000222B8"/>
    <w:rsid w:val="0002345E"/>
    <w:rsid w:val="00023AD7"/>
    <w:rsid w:val="00025074"/>
    <w:rsid w:val="0002645A"/>
    <w:rsid w:val="00026481"/>
    <w:rsid w:val="000265A8"/>
    <w:rsid w:val="0002671C"/>
    <w:rsid w:val="00026C30"/>
    <w:rsid w:val="0002767D"/>
    <w:rsid w:val="000327EB"/>
    <w:rsid w:val="000331EA"/>
    <w:rsid w:val="000349DA"/>
    <w:rsid w:val="0003571B"/>
    <w:rsid w:val="0004102E"/>
    <w:rsid w:val="000411C3"/>
    <w:rsid w:val="00043F08"/>
    <w:rsid w:val="0004592C"/>
    <w:rsid w:val="00050750"/>
    <w:rsid w:val="00052138"/>
    <w:rsid w:val="00052561"/>
    <w:rsid w:val="0005367D"/>
    <w:rsid w:val="00055C43"/>
    <w:rsid w:val="00056248"/>
    <w:rsid w:val="000567F6"/>
    <w:rsid w:val="00056C46"/>
    <w:rsid w:val="000610F6"/>
    <w:rsid w:val="00061408"/>
    <w:rsid w:val="00063CA7"/>
    <w:rsid w:val="00064B71"/>
    <w:rsid w:val="000665A5"/>
    <w:rsid w:val="00071548"/>
    <w:rsid w:val="000721A1"/>
    <w:rsid w:val="00072ADD"/>
    <w:rsid w:val="00075BC7"/>
    <w:rsid w:val="00076B5A"/>
    <w:rsid w:val="00077B50"/>
    <w:rsid w:val="0008199D"/>
    <w:rsid w:val="000851DF"/>
    <w:rsid w:val="0008574C"/>
    <w:rsid w:val="00086A66"/>
    <w:rsid w:val="00090456"/>
    <w:rsid w:val="000913C7"/>
    <w:rsid w:val="00091FF0"/>
    <w:rsid w:val="000929F2"/>
    <w:rsid w:val="00093721"/>
    <w:rsid w:val="00093DB8"/>
    <w:rsid w:val="00096571"/>
    <w:rsid w:val="000A0B24"/>
    <w:rsid w:val="000A2218"/>
    <w:rsid w:val="000A2333"/>
    <w:rsid w:val="000A5493"/>
    <w:rsid w:val="000A5B1E"/>
    <w:rsid w:val="000A65AD"/>
    <w:rsid w:val="000A758E"/>
    <w:rsid w:val="000A79C7"/>
    <w:rsid w:val="000B11AE"/>
    <w:rsid w:val="000B2A52"/>
    <w:rsid w:val="000B33A3"/>
    <w:rsid w:val="000B3501"/>
    <w:rsid w:val="000B5F1D"/>
    <w:rsid w:val="000B77FE"/>
    <w:rsid w:val="000B7CB4"/>
    <w:rsid w:val="000C04EB"/>
    <w:rsid w:val="000C0702"/>
    <w:rsid w:val="000C0E88"/>
    <w:rsid w:val="000C115A"/>
    <w:rsid w:val="000C124F"/>
    <w:rsid w:val="000C2476"/>
    <w:rsid w:val="000C2C07"/>
    <w:rsid w:val="000C31A2"/>
    <w:rsid w:val="000C3747"/>
    <w:rsid w:val="000C5AEE"/>
    <w:rsid w:val="000D17E8"/>
    <w:rsid w:val="000D229B"/>
    <w:rsid w:val="000D2611"/>
    <w:rsid w:val="000D3892"/>
    <w:rsid w:val="000D4CA9"/>
    <w:rsid w:val="000D5095"/>
    <w:rsid w:val="000D677B"/>
    <w:rsid w:val="000D6E97"/>
    <w:rsid w:val="000E097D"/>
    <w:rsid w:val="000E1756"/>
    <w:rsid w:val="000E1D3D"/>
    <w:rsid w:val="000E22FA"/>
    <w:rsid w:val="000E2B1B"/>
    <w:rsid w:val="000E3FF9"/>
    <w:rsid w:val="000E4E49"/>
    <w:rsid w:val="000E6BAC"/>
    <w:rsid w:val="000E6BED"/>
    <w:rsid w:val="000F0722"/>
    <w:rsid w:val="000F0BDE"/>
    <w:rsid w:val="000F0D01"/>
    <w:rsid w:val="000F0DC7"/>
    <w:rsid w:val="000F0F2D"/>
    <w:rsid w:val="000F1263"/>
    <w:rsid w:val="000F12CA"/>
    <w:rsid w:val="000F2A00"/>
    <w:rsid w:val="000F2AC2"/>
    <w:rsid w:val="000F3473"/>
    <w:rsid w:val="000F408A"/>
    <w:rsid w:val="000F6486"/>
    <w:rsid w:val="000F7D6C"/>
    <w:rsid w:val="00100F82"/>
    <w:rsid w:val="00101433"/>
    <w:rsid w:val="00101E02"/>
    <w:rsid w:val="001032F6"/>
    <w:rsid w:val="00103B78"/>
    <w:rsid w:val="00106BB9"/>
    <w:rsid w:val="00107D22"/>
    <w:rsid w:val="001109EB"/>
    <w:rsid w:val="001113C6"/>
    <w:rsid w:val="00112D95"/>
    <w:rsid w:val="00113B4E"/>
    <w:rsid w:val="00114CA5"/>
    <w:rsid w:val="0011617E"/>
    <w:rsid w:val="00116A7A"/>
    <w:rsid w:val="00117B5A"/>
    <w:rsid w:val="00117E29"/>
    <w:rsid w:val="00121B14"/>
    <w:rsid w:val="0012320D"/>
    <w:rsid w:val="00124975"/>
    <w:rsid w:val="001249A9"/>
    <w:rsid w:val="00125105"/>
    <w:rsid w:val="00130103"/>
    <w:rsid w:val="001305C8"/>
    <w:rsid w:val="00130FA6"/>
    <w:rsid w:val="00131AF3"/>
    <w:rsid w:val="00132A8C"/>
    <w:rsid w:val="00132D75"/>
    <w:rsid w:val="00133662"/>
    <w:rsid w:val="00133AD5"/>
    <w:rsid w:val="001347C0"/>
    <w:rsid w:val="00135384"/>
    <w:rsid w:val="00136468"/>
    <w:rsid w:val="00136560"/>
    <w:rsid w:val="001373EE"/>
    <w:rsid w:val="001375A6"/>
    <w:rsid w:val="0013795A"/>
    <w:rsid w:val="001406A7"/>
    <w:rsid w:val="00140AA8"/>
    <w:rsid w:val="00141386"/>
    <w:rsid w:val="001422E8"/>
    <w:rsid w:val="001428A0"/>
    <w:rsid w:val="00142DA0"/>
    <w:rsid w:val="00143095"/>
    <w:rsid w:val="00143FE6"/>
    <w:rsid w:val="00145EDB"/>
    <w:rsid w:val="001465BA"/>
    <w:rsid w:val="001469D0"/>
    <w:rsid w:val="00150AF4"/>
    <w:rsid w:val="00151218"/>
    <w:rsid w:val="00152719"/>
    <w:rsid w:val="00152E8A"/>
    <w:rsid w:val="00153E3E"/>
    <w:rsid w:val="001572DD"/>
    <w:rsid w:val="00157DAB"/>
    <w:rsid w:val="001623C9"/>
    <w:rsid w:val="001637B5"/>
    <w:rsid w:val="00165A5E"/>
    <w:rsid w:val="0016644B"/>
    <w:rsid w:val="00166938"/>
    <w:rsid w:val="00167262"/>
    <w:rsid w:val="0017104B"/>
    <w:rsid w:val="001715B7"/>
    <w:rsid w:val="0017474F"/>
    <w:rsid w:val="001761A2"/>
    <w:rsid w:val="001803B2"/>
    <w:rsid w:val="001816A7"/>
    <w:rsid w:val="00181B36"/>
    <w:rsid w:val="00181EDB"/>
    <w:rsid w:val="00182B1A"/>
    <w:rsid w:val="001833CD"/>
    <w:rsid w:val="001848E3"/>
    <w:rsid w:val="00187562"/>
    <w:rsid w:val="00187DCC"/>
    <w:rsid w:val="001927C3"/>
    <w:rsid w:val="001929EA"/>
    <w:rsid w:val="0019315F"/>
    <w:rsid w:val="0019343E"/>
    <w:rsid w:val="0019396D"/>
    <w:rsid w:val="00193F69"/>
    <w:rsid w:val="00194DAF"/>
    <w:rsid w:val="001958CA"/>
    <w:rsid w:val="001959DE"/>
    <w:rsid w:val="00195A65"/>
    <w:rsid w:val="0019619C"/>
    <w:rsid w:val="001A1305"/>
    <w:rsid w:val="001A232A"/>
    <w:rsid w:val="001A2940"/>
    <w:rsid w:val="001A60E6"/>
    <w:rsid w:val="001A7539"/>
    <w:rsid w:val="001A7A76"/>
    <w:rsid w:val="001A7F13"/>
    <w:rsid w:val="001B01A7"/>
    <w:rsid w:val="001B0779"/>
    <w:rsid w:val="001B1E88"/>
    <w:rsid w:val="001B2E2B"/>
    <w:rsid w:val="001B2E53"/>
    <w:rsid w:val="001B4606"/>
    <w:rsid w:val="001B5904"/>
    <w:rsid w:val="001B7D89"/>
    <w:rsid w:val="001C038F"/>
    <w:rsid w:val="001C097A"/>
    <w:rsid w:val="001C1714"/>
    <w:rsid w:val="001C17BB"/>
    <w:rsid w:val="001C3D74"/>
    <w:rsid w:val="001C3E69"/>
    <w:rsid w:val="001C480A"/>
    <w:rsid w:val="001C5819"/>
    <w:rsid w:val="001C73BE"/>
    <w:rsid w:val="001C73EB"/>
    <w:rsid w:val="001D0418"/>
    <w:rsid w:val="001D086C"/>
    <w:rsid w:val="001D0EEC"/>
    <w:rsid w:val="001D12D1"/>
    <w:rsid w:val="001D5524"/>
    <w:rsid w:val="001E0118"/>
    <w:rsid w:val="001E19B9"/>
    <w:rsid w:val="001E33AF"/>
    <w:rsid w:val="001E33CF"/>
    <w:rsid w:val="001E39AA"/>
    <w:rsid w:val="001E52B0"/>
    <w:rsid w:val="001E5DD1"/>
    <w:rsid w:val="001E6266"/>
    <w:rsid w:val="001E7DCE"/>
    <w:rsid w:val="001F176D"/>
    <w:rsid w:val="001F22C8"/>
    <w:rsid w:val="001F2B5D"/>
    <w:rsid w:val="001F3D1B"/>
    <w:rsid w:val="001F4614"/>
    <w:rsid w:val="001F4B47"/>
    <w:rsid w:val="001F4D2F"/>
    <w:rsid w:val="001F57C4"/>
    <w:rsid w:val="001F64C2"/>
    <w:rsid w:val="001F69F3"/>
    <w:rsid w:val="001F6B8A"/>
    <w:rsid w:val="001F7199"/>
    <w:rsid w:val="00200EE1"/>
    <w:rsid w:val="0020243E"/>
    <w:rsid w:val="00202DC5"/>
    <w:rsid w:val="00203D83"/>
    <w:rsid w:val="00204E8B"/>
    <w:rsid w:val="00205618"/>
    <w:rsid w:val="00205B20"/>
    <w:rsid w:val="00205B67"/>
    <w:rsid w:val="00210676"/>
    <w:rsid w:val="0021478D"/>
    <w:rsid w:val="00215C97"/>
    <w:rsid w:val="0021714B"/>
    <w:rsid w:val="00217AE5"/>
    <w:rsid w:val="00217E95"/>
    <w:rsid w:val="00220371"/>
    <w:rsid w:val="002207DE"/>
    <w:rsid w:val="00220C1C"/>
    <w:rsid w:val="00221BF9"/>
    <w:rsid w:val="0022480F"/>
    <w:rsid w:val="00226A0C"/>
    <w:rsid w:val="00226AB4"/>
    <w:rsid w:val="0023100B"/>
    <w:rsid w:val="00231746"/>
    <w:rsid w:val="0023284F"/>
    <w:rsid w:val="00232EBE"/>
    <w:rsid w:val="0023334D"/>
    <w:rsid w:val="002357E2"/>
    <w:rsid w:val="00235C45"/>
    <w:rsid w:val="0023611D"/>
    <w:rsid w:val="00236B1B"/>
    <w:rsid w:val="0023707D"/>
    <w:rsid w:val="002406CC"/>
    <w:rsid w:val="00241569"/>
    <w:rsid w:val="00241B96"/>
    <w:rsid w:val="00242D50"/>
    <w:rsid w:val="00243397"/>
    <w:rsid w:val="00243E87"/>
    <w:rsid w:val="00247DA9"/>
    <w:rsid w:val="00250A69"/>
    <w:rsid w:val="00252876"/>
    <w:rsid w:val="002555DE"/>
    <w:rsid w:val="00255D59"/>
    <w:rsid w:val="002563EC"/>
    <w:rsid w:val="00256FEF"/>
    <w:rsid w:val="0026193E"/>
    <w:rsid w:val="002632D3"/>
    <w:rsid w:val="002632FE"/>
    <w:rsid w:val="00263402"/>
    <w:rsid w:val="00263F91"/>
    <w:rsid w:val="00264004"/>
    <w:rsid w:val="00264DA6"/>
    <w:rsid w:val="00264E50"/>
    <w:rsid w:val="002650D1"/>
    <w:rsid w:val="002677F3"/>
    <w:rsid w:val="00271724"/>
    <w:rsid w:val="00271F04"/>
    <w:rsid w:val="002732ED"/>
    <w:rsid w:val="00274CB9"/>
    <w:rsid w:val="0027510A"/>
    <w:rsid w:val="00280B01"/>
    <w:rsid w:val="0028130C"/>
    <w:rsid w:val="00282663"/>
    <w:rsid w:val="00282BA1"/>
    <w:rsid w:val="0028331D"/>
    <w:rsid w:val="002839EC"/>
    <w:rsid w:val="00284992"/>
    <w:rsid w:val="00284C0D"/>
    <w:rsid w:val="0028502B"/>
    <w:rsid w:val="0028583E"/>
    <w:rsid w:val="002901FD"/>
    <w:rsid w:val="00290B21"/>
    <w:rsid w:val="00292F24"/>
    <w:rsid w:val="002933CA"/>
    <w:rsid w:val="00293CF6"/>
    <w:rsid w:val="00294C41"/>
    <w:rsid w:val="002968AF"/>
    <w:rsid w:val="002A041C"/>
    <w:rsid w:val="002A1070"/>
    <w:rsid w:val="002A11E1"/>
    <w:rsid w:val="002A2EC2"/>
    <w:rsid w:val="002A3053"/>
    <w:rsid w:val="002A30BE"/>
    <w:rsid w:val="002A725D"/>
    <w:rsid w:val="002B0649"/>
    <w:rsid w:val="002B1B41"/>
    <w:rsid w:val="002B320A"/>
    <w:rsid w:val="002B3949"/>
    <w:rsid w:val="002B3D38"/>
    <w:rsid w:val="002B4D32"/>
    <w:rsid w:val="002B5A2C"/>
    <w:rsid w:val="002B65F6"/>
    <w:rsid w:val="002B68B6"/>
    <w:rsid w:val="002B79EE"/>
    <w:rsid w:val="002C00D0"/>
    <w:rsid w:val="002C032E"/>
    <w:rsid w:val="002C1124"/>
    <w:rsid w:val="002C1A08"/>
    <w:rsid w:val="002C35F3"/>
    <w:rsid w:val="002C5F03"/>
    <w:rsid w:val="002C6D60"/>
    <w:rsid w:val="002D001E"/>
    <w:rsid w:val="002D0778"/>
    <w:rsid w:val="002D3056"/>
    <w:rsid w:val="002D5280"/>
    <w:rsid w:val="002D5565"/>
    <w:rsid w:val="002D66CA"/>
    <w:rsid w:val="002D6DE4"/>
    <w:rsid w:val="002D7AEB"/>
    <w:rsid w:val="002E01E5"/>
    <w:rsid w:val="002E0D4D"/>
    <w:rsid w:val="002E1190"/>
    <w:rsid w:val="002E1AD8"/>
    <w:rsid w:val="002E3335"/>
    <w:rsid w:val="002E6F51"/>
    <w:rsid w:val="002F2100"/>
    <w:rsid w:val="002F45E8"/>
    <w:rsid w:val="002F59A0"/>
    <w:rsid w:val="002F78E6"/>
    <w:rsid w:val="002F78F2"/>
    <w:rsid w:val="002F7BAA"/>
    <w:rsid w:val="00301C33"/>
    <w:rsid w:val="003023AE"/>
    <w:rsid w:val="00302B92"/>
    <w:rsid w:val="00307A65"/>
    <w:rsid w:val="00307D39"/>
    <w:rsid w:val="003101E0"/>
    <w:rsid w:val="00310492"/>
    <w:rsid w:val="00310495"/>
    <w:rsid w:val="00312388"/>
    <w:rsid w:val="0031265C"/>
    <w:rsid w:val="00312724"/>
    <w:rsid w:val="00314A5C"/>
    <w:rsid w:val="00314B6F"/>
    <w:rsid w:val="00316400"/>
    <w:rsid w:val="00316B92"/>
    <w:rsid w:val="003223AB"/>
    <w:rsid w:val="00322487"/>
    <w:rsid w:val="003242B8"/>
    <w:rsid w:val="00324606"/>
    <w:rsid w:val="00324A2F"/>
    <w:rsid w:val="00324D9E"/>
    <w:rsid w:val="00325663"/>
    <w:rsid w:val="00326981"/>
    <w:rsid w:val="00326C10"/>
    <w:rsid w:val="0033096E"/>
    <w:rsid w:val="00332C6A"/>
    <w:rsid w:val="00332E10"/>
    <w:rsid w:val="003340A6"/>
    <w:rsid w:val="00334432"/>
    <w:rsid w:val="0033456D"/>
    <w:rsid w:val="00334CA1"/>
    <w:rsid w:val="00335D5C"/>
    <w:rsid w:val="0033617F"/>
    <w:rsid w:val="00336673"/>
    <w:rsid w:val="0033679C"/>
    <w:rsid w:val="00340807"/>
    <w:rsid w:val="00340826"/>
    <w:rsid w:val="0034275B"/>
    <w:rsid w:val="00344479"/>
    <w:rsid w:val="00346774"/>
    <w:rsid w:val="00346B0B"/>
    <w:rsid w:val="00346FFB"/>
    <w:rsid w:val="003502FF"/>
    <w:rsid w:val="00352654"/>
    <w:rsid w:val="00353411"/>
    <w:rsid w:val="003542B0"/>
    <w:rsid w:val="0035558F"/>
    <w:rsid w:val="00356970"/>
    <w:rsid w:val="00356EB2"/>
    <w:rsid w:val="00356FF4"/>
    <w:rsid w:val="003628A5"/>
    <w:rsid w:val="00365692"/>
    <w:rsid w:val="00366F9E"/>
    <w:rsid w:val="003702A9"/>
    <w:rsid w:val="00370749"/>
    <w:rsid w:val="00371A20"/>
    <w:rsid w:val="0037229A"/>
    <w:rsid w:val="00372CC2"/>
    <w:rsid w:val="0037372B"/>
    <w:rsid w:val="00374BDE"/>
    <w:rsid w:val="003750A7"/>
    <w:rsid w:val="00376A99"/>
    <w:rsid w:val="0038008F"/>
    <w:rsid w:val="0038042A"/>
    <w:rsid w:val="003806B8"/>
    <w:rsid w:val="00380EB2"/>
    <w:rsid w:val="003917AD"/>
    <w:rsid w:val="00391D6D"/>
    <w:rsid w:val="003924A1"/>
    <w:rsid w:val="00393FF1"/>
    <w:rsid w:val="0039727B"/>
    <w:rsid w:val="003A0E64"/>
    <w:rsid w:val="003A1D9B"/>
    <w:rsid w:val="003A7ACD"/>
    <w:rsid w:val="003A7D29"/>
    <w:rsid w:val="003A7E1C"/>
    <w:rsid w:val="003B39D9"/>
    <w:rsid w:val="003B5070"/>
    <w:rsid w:val="003B5392"/>
    <w:rsid w:val="003B5541"/>
    <w:rsid w:val="003B5842"/>
    <w:rsid w:val="003B72E2"/>
    <w:rsid w:val="003B740E"/>
    <w:rsid w:val="003C14B8"/>
    <w:rsid w:val="003C1929"/>
    <w:rsid w:val="003C1D1D"/>
    <w:rsid w:val="003C1E71"/>
    <w:rsid w:val="003C30CE"/>
    <w:rsid w:val="003C42F9"/>
    <w:rsid w:val="003C5FF2"/>
    <w:rsid w:val="003C66FB"/>
    <w:rsid w:val="003D120A"/>
    <w:rsid w:val="003D191B"/>
    <w:rsid w:val="003D290F"/>
    <w:rsid w:val="003D3BDF"/>
    <w:rsid w:val="003D4FB5"/>
    <w:rsid w:val="003D754B"/>
    <w:rsid w:val="003D7981"/>
    <w:rsid w:val="003D7B49"/>
    <w:rsid w:val="003E0440"/>
    <w:rsid w:val="003E09CF"/>
    <w:rsid w:val="003E15C8"/>
    <w:rsid w:val="003E1F21"/>
    <w:rsid w:val="003E572D"/>
    <w:rsid w:val="003E6231"/>
    <w:rsid w:val="003F0D24"/>
    <w:rsid w:val="003F143C"/>
    <w:rsid w:val="003F2DF0"/>
    <w:rsid w:val="003F3531"/>
    <w:rsid w:val="003F4461"/>
    <w:rsid w:val="003F4BA8"/>
    <w:rsid w:val="003F54B9"/>
    <w:rsid w:val="003F54BC"/>
    <w:rsid w:val="003F58EB"/>
    <w:rsid w:val="003F766A"/>
    <w:rsid w:val="003F7D92"/>
    <w:rsid w:val="00400D02"/>
    <w:rsid w:val="00401964"/>
    <w:rsid w:val="0040350B"/>
    <w:rsid w:val="004101B3"/>
    <w:rsid w:val="00410BC4"/>
    <w:rsid w:val="0041149D"/>
    <w:rsid w:val="004114B8"/>
    <w:rsid w:val="004115D8"/>
    <w:rsid w:val="004139E6"/>
    <w:rsid w:val="004142E9"/>
    <w:rsid w:val="00414485"/>
    <w:rsid w:val="00414914"/>
    <w:rsid w:val="00414CE0"/>
    <w:rsid w:val="0041618D"/>
    <w:rsid w:val="004174FB"/>
    <w:rsid w:val="004178D1"/>
    <w:rsid w:val="00417B89"/>
    <w:rsid w:val="00421DC2"/>
    <w:rsid w:val="00422196"/>
    <w:rsid w:val="00424C90"/>
    <w:rsid w:val="00425197"/>
    <w:rsid w:val="00425552"/>
    <w:rsid w:val="00427578"/>
    <w:rsid w:val="0043027D"/>
    <w:rsid w:val="00431376"/>
    <w:rsid w:val="00432394"/>
    <w:rsid w:val="00432F7B"/>
    <w:rsid w:val="0043348A"/>
    <w:rsid w:val="00434090"/>
    <w:rsid w:val="004344FC"/>
    <w:rsid w:val="004364F5"/>
    <w:rsid w:val="004412E9"/>
    <w:rsid w:val="00443C38"/>
    <w:rsid w:val="00444BE4"/>
    <w:rsid w:val="004456F3"/>
    <w:rsid w:val="004467F9"/>
    <w:rsid w:val="00447A88"/>
    <w:rsid w:val="0045053A"/>
    <w:rsid w:val="00450B29"/>
    <w:rsid w:val="00450D72"/>
    <w:rsid w:val="0045274D"/>
    <w:rsid w:val="00453DAE"/>
    <w:rsid w:val="004548B3"/>
    <w:rsid w:val="004560C2"/>
    <w:rsid w:val="004615FC"/>
    <w:rsid w:val="00461BDD"/>
    <w:rsid w:val="00464B30"/>
    <w:rsid w:val="0046555E"/>
    <w:rsid w:val="00465DD4"/>
    <w:rsid w:val="00466291"/>
    <w:rsid w:val="0046695C"/>
    <w:rsid w:val="004678EB"/>
    <w:rsid w:val="004737A4"/>
    <w:rsid w:val="00475AEC"/>
    <w:rsid w:val="00475E2F"/>
    <w:rsid w:val="004760A0"/>
    <w:rsid w:val="004760B1"/>
    <w:rsid w:val="004779F6"/>
    <w:rsid w:val="00477BBB"/>
    <w:rsid w:val="00477D15"/>
    <w:rsid w:val="00477E50"/>
    <w:rsid w:val="00480792"/>
    <w:rsid w:val="004826D8"/>
    <w:rsid w:val="00482BF1"/>
    <w:rsid w:val="0048414B"/>
    <w:rsid w:val="004854AF"/>
    <w:rsid w:val="004860DD"/>
    <w:rsid w:val="00486B2C"/>
    <w:rsid w:val="00486FAC"/>
    <w:rsid w:val="00487FCF"/>
    <w:rsid w:val="00491993"/>
    <w:rsid w:val="00491BE7"/>
    <w:rsid w:val="004929A8"/>
    <w:rsid w:val="00492B70"/>
    <w:rsid w:val="00494112"/>
    <w:rsid w:val="004959DF"/>
    <w:rsid w:val="00495CA1"/>
    <w:rsid w:val="00495ED5"/>
    <w:rsid w:val="004A097B"/>
    <w:rsid w:val="004A296E"/>
    <w:rsid w:val="004A399E"/>
    <w:rsid w:val="004A448A"/>
    <w:rsid w:val="004A5BA0"/>
    <w:rsid w:val="004A5EA4"/>
    <w:rsid w:val="004A7F44"/>
    <w:rsid w:val="004B0094"/>
    <w:rsid w:val="004B01B5"/>
    <w:rsid w:val="004B0B4F"/>
    <w:rsid w:val="004B200A"/>
    <w:rsid w:val="004B2795"/>
    <w:rsid w:val="004B3A0B"/>
    <w:rsid w:val="004B4007"/>
    <w:rsid w:val="004B7111"/>
    <w:rsid w:val="004B7C55"/>
    <w:rsid w:val="004C1B4D"/>
    <w:rsid w:val="004C2710"/>
    <w:rsid w:val="004C3556"/>
    <w:rsid w:val="004C5AB5"/>
    <w:rsid w:val="004C6545"/>
    <w:rsid w:val="004C659D"/>
    <w:rsid w:val="004C6C55"/>
    <w:rsid w:val="004C7FA4"/>
    <w:rsid w:val="004D0815"/>
    <w:rsid w:val="004D0AB8"/>
    <w:rsid w:val="004D1A35"/>
    <w:rsid w:val="004D1DC6"/>
    <w:rsid w:val="004D20BC"/>
    <w:rsid w:val="004D2247"/>
    <w:rsid w:val="004D3C23"/>
    <w:rsid w:val="004D3F53"/>
    <w:rsid w:val="004D42A0"/>
    <w:rsid w:val="004D43D5"/>
    <w:rsid w:val="004D49D1"/>
    <w:rsid w:val="004D5245"/>
    <w:rsid w:val="004D7834"/>
    <w:rsid w:val="004E0112"/>
    <w:rsid w:val="004E0CD3"/>
    <w:rsid w:val="004E3DC3"/>
    <w:rsid w:val="004E3E6F"/>
    <w:rsid w:val="004E400C"/>
    <w:rsid w:val="004E47F8"/>
    <w:rsid w:val="004E4DDE"/>
    <w:rsid w:val="004E6EB5"/>
    <w:rsid w:val="004F0497"/>
    <w:rsid w:val="004F1549"/>
    <w:rsid w:val="004F205E"/>
    <w:rsid w:val="004F75DD"/>
    <w:rsid w:val="005003AC"/>
    <w:rsid w:val="005012DC"/>
    <w:rsid w:val="00501549"/>
    <w:rsid w:val="00501EE0"/>
    <w:rsid w:val="00503551"/>
    <w:rsid w:val="0050466A"/>
    <w:rsid w:val="00504F0F"/>
    <w:rsid w:val="00506E31"/>
    <w:rsid w:val="0050751E"/>
    <w:rsid w:val="00507C88"/>
    <w:rsid w:val="00511C68"/>
    <w:rsid w:val="005127F1"/>
    <w:rsid w:val="00513E19"/>
    <w:rsid w:val="005153AA"/>
    <w:rsid w:val="005157B6"/>
    <w:rsid w:val="005207DF"/>
    <w:rsid w:val="00520BCB"/>
    <w:rsid w:val="005210E1"/>
    <w:rsid w:val="00522F4F"/>
    <w:rsid w:val="00525FB9"/>
    <w:rsid w:val="00526C8A"/>
    <w:rsid w:val="0052716B"/>
    <w:rsid w:val="0053010D"/>
    <w:rsid w:val="00530C06"/>
    <w:rsid w:val="00534783"/>
    <w:rsid w:val="00535335"/>
    <w:rsid w:val="00535724"/>
    <w:rsid w:val="005357DC"/>
    <w:rsid w:val="00535BC1"/>
    <w:rsid w:val="00536114"/>
    <w:rsid w:val="005367B0"/>
    <w:rsid w:val="00536F46"/>
    <w:rsid w:val="0053775F"/>
    <w:rsid w:val="00542923"/>
    <w:rsid w:val="00542C2B"/>
    <w:rsid w:val="005433B8"/>
    <w:rsid w:val="00544CC2"/>
    <w:rsid w:val="00544D94"/>
    <w:rsid w:val="005451B2"/>
    <w:rsid w:val="00545442"/>
    <w:rsid w:val="005460DD"/>
    <w:rsid w:val="00550051"/>
    <w:rsid w:val="0055012B"/>
    <w:rsid w:val="00551078"/>
    <w:rsid w:val="00551EDF"/>
    <w:rsid w:val="005527C6"/>
    <w:rsid w:val="00553423"/>
    <w:rsid w:val="0055384D"/>
    <w:rsid w:val="00553F3F"/>
    <w:rsid w:val="00556798"/>
    <w:rsid w:val="005574F6"/>
    <w:rsid w:val="005603F3"/>
    <w:rsid w:val="00560887"/>
    <w:rsid w:val="005612B7"/>
    <w:rsid w:val="00561675"/>
    <w:rsid w:val="005618CC"/>
    <w:rsid w:val="00562183"/>
    <w:rsid w:val="005624B8"/>
    <w:rsid w:val="005625DE"/>
    <w:rsid w:val="005641A1"/>
    <w:rsid w:val="00564416"/>
    <w:rsid w:val="00564990"/>
    <w:rsid w:val="00565300"/>
    <w:rsid w:val="005667BC"/>
    <w:rsid w:val="0056697E"/>
    <w:rsid w:val="005677DE"/>
    <w:rsid w:val="005678B0"/>
    <w:rsid w:val="00570484"/>
    <w:rsid w:val="00570BBB"/>
    <w:rsid w:val="005723F6"/>
    <w:rsid w:val="00573221"/>
    <w:rsid w:val="0057490B"/>
    <w:rsid w:val="00574BE5"/>
    <w:rsid w:val="00574F30"/>
    <w:rsid w:val="00575252"/>
    <w:rsid w:val="005763E2"/>
    <w:rsid w:val="00577C7B"/>
    <w:rsid w:val="0058050A"/>
    <w:rsid w:val="0058064C"/>
    <w:rsid w:val="00580CDF"/>
    <w:rsid w:val="005823B7"/>
    <w:rsid w:val="005829CA"/>
    <w:rsid w:val="00583283"/>
    <w:rsid w:val="00583355"/>
    <w:rsid w:val="00585CD9"/>
    <w:rsid w:val="00586444"/>
    <w:rsid w:val="00586657"/>
    <w:rsid w:val="0058670E"/>
    <w:rsid w:val="00586F1C"/>
    <w:rsid w:val="00586F5D"/>
    <w:rsid w:val="00587203"/>
    <w:rsid w:val="00587337"/>
    <w:rsid w:val="00587857"/>
    <w:rsid w:val="005900B4"/>
    <w:rsid w:val="00590720"/>
    <w:rsid w:val="0059089E"/>
    <w:rsid w:val="00590AE8"/>
    <w:rsid w:val="00591521"/>
    <w:rsid w:val="0059450A"/>
    <w:rsid w:val="005957D5"/>
    <w:rsid w:val="00596AB0"/>
    <w:rsid w:val="005A082F"/>
    <w:rsid w:val="005A0C01"/>
    <w:rsid w:val="005A1102"/>
    <w:rsid w:val="005A1C16"/>
    <w:rsid w:val="005A2375"/>
    <w:rsid w:val="005A26BE"/>
    <w:rsid w:val="005A4A81"/>
    <w:rsid w:val="005A4B8E"/>
    <w:rsid w:val="005A54BB"/>
    <w:rsid w:val="005A6A7D"/>
    <w:rsid w:val="005A7210"/>
    <w:rsid w:val="005A725A"/>
    <w:rsid w:val="005A7777"/>
    <w:rsid w:val="005B1775"/>
    <w:rsid w:val="005B1C63"/>
    <w:rsid w:val="005B263F"/>
    <w:rsid w:val="005B3E3B"/>
    <w:rsid w:val="005B6E9C"/>
    <w:rsid w:val="005B6F41"/>
    <w:rsid w:val="005C0087"/>
    <w:rsid w:val="005C230C"/>
    <w:rsid w:val="005C29BD"/>
    <w:rsid w:val="005C2FFA"/>
    <w:rsid w:val="005C34CA"/>
    <w:rsid w:val="005C3849"/>
    <w:rsid w:val="005C7572"/>
    <w:rsid w:val="005C7ACE"/>
    <w:rsid w:val="005C7C84"/>
    <w:rsid w:val="005D02DA"/>
    <w:rsid w:val="005D116B"/>
    <w:rsid w:val="005D26D7"/>
    <w:rsid w:val="005D2791"/>
    <w:rsid w:val="005D3B72"/>
    <w:rsid w:val="005D4DD4"/>
    <w:rsid w:val="005D77F6"/>
    <w:rsid w:val="005D785C"/>
    <w:rsid w:val="005E02FA"/>
    <w:rsid w:val="005E2670"/>
    <w:rsid w:val="005E3E8A"/>
    <w:rsid w:val="005E3F16"/>
    <w:rsid w:val="005E6C90"/>
    <w:rsid w:val="005E7F1F"/>
    <w:rsid w:val="005F0607"/>
    <w:rsid w:val="005F0D7E"/>
    <w:rsid w:val="005F1FC7"/>
    <w:rsid w:val="005F5DCA"/>
    <w:rsid w:val="005F7006"/>
    <w:rsid w:val="00600AF5"/>
    <w:rsid w:val="00602551"/>
    <w:rsid w:val="00605D65"/>
    <w:rsid w:val="0060726A"/>
    <w:rsid w:val="00607392"/>
    <w:rsid w:val="006073BF"/>
    <w:rsid w:val="00610A54"/>
    <w:rsid w:val="00612ABA"/>
    <w:rsid w:val="00613049"/>
    <w:rsid w:val="006150F7"/>
    <w:rsid w:val="00617A3B"/>
    <w:rsid w:val="00620AE6"/>
    <w:rsid w:val="00621CB6"/>
    <w:rsid w:val="00621CF4"/>
    <w:rsid w:val="00622979"/>
    <w:rsid w:val="00625146"/>
    <w:rsid w:val="006262CA"/>
    <w:rsid w:val="006264ED"/>
    <w:rsid w:val="00627213"/>
    <w:rsid w:val="006300F0"/>
    <w:rsid w:val="00634474"/>
    <w:rsid w:val="0063470C"/>
    <w:rsid w:val="0063653E"/>
    <w:rsid w:val="00641603"/>
    <w:rsid w:val="006424E0"/>
    <w:rsid w:val="00642752"/>
    <w:rsid w:val="00642908"/>
    <w:rsid w:val="006475DD"/>
    <w:rsid w:val="00650B3E"/>
    <w:rsid w:val="0065117E"/>
    <w:rsid w:val="00653057"/>
    <w:rsid w:val="00653595"/>
    <w:rsid w:val="0065370D"/>
    <w:rsid w:val="00653CED"/>
    <w:rsid w:val="00654027"/>
    <w:rsid w:val="00655F3A"/>
    <w:rsid w:val="006562AE"/>
    <w:rsid w:val="006601DA"/>
    <w:rsid w:val="00660BAA"/>
    <w:rsid w:val="00661401"/>
    <w:rsid w:val="00661CA4"/>
    <w:rsid w:val="006621AD"/>
    <w:rsid w:val="00662978"/>
    <w:rsid w:val="00662BCE"/>
    <w:rsid w:val="00662C64"/>
    <w:rsid w:val="006658AB"/>
    <w:rsid w:val="00670E7D"/>
    <w:rsid w:val="006717E4"/>
    <w:rsid w:val="006748D3"/>
    <w:rsid w:val="006768A0"/>
    <w:rsid w:val="00677068"/>
    <w:rsid w:val="006834B7"/>
    <w:rsid w:val="00685108"/>
    <w:rsid w:val="0068539E"/>
    <w:rsid w:val="00685C96"/>
    <w:rsid w:val="00686391"/>
    <w:rsid w:val="00686954"/>
    <w:rsid w:val="00687552"/>
    <w:rsid w:val="0069024E"/>
    <w:rsid w:val="00690ABA"/>
    <w:rsid w:val="00691F9A"/>
    <w:rsid w:val="006921F8"/>
    <w:rsid w:val="00692230"/>
    <w:rsid w:val="0069249A"/>
    <w:rsid w:val="00692918"/>
    <w:rsid w:val="00693E11"/>
    <w:rsid w:val="00694857"/>
    <w:rsid w:val="00694F34"/>
    <w:rsid w:val="00695DC1"/>
    <w:rsid w:val="006975AE"/>
    <w:rsid w:val="00697727"/>
    <w:rsid w:val="00697BAC"/>
    <w:rsid w:val="00697EC3"/>
    <w:rsid w:val="006A142E"/>
    <w:rsid w:val="006A3D42"/>
    <w:rsid w:val="006A5A02"/>
    <w:rsid w:val="006A7153"/>
    <w:rsid w:val="006A71E3"/>
    <w:rsid w:val="006B0803"/>
    <w:rsid w:val="006B3206"/>
    <w:rsid w:val="006B34CA"/>
    <w:rsid w:val="006B3963"/>
    <w:rsid w:val="006B5556"/>
    <w:rsid w:val="006B6928"/>
    <w:rsid w:val="006C0016"/>
    <w:rsid w:val="006C0422"/>
    <w:rsid w:val="006C1351"/>
    <w:rsid w:val="006C28E5"/>
    <w:rsid w:val="006C4292"/>
    <w:rsid w:val="006C5924"/>
    <w:rsid w:val="006C77A6"/>
    <w:rsid w:val="006C7DCF"/>
    <w:rsid w:val="006D109C"/>
    <w:rsid w:val="006D126B"/>
    <w:rsid w:val="006D22D2"/>
    <w:rsid w:val="006D2757"/>
    <w:rsid w:val="006D2869"/>
    <w:rsid w:val="006D4F5E"/>
    <w:rsid w:val="006D59FE"/>
    <w:rsid w:val="006D6794"/>
    <w:rsid w:val="006D79A1"/>
    <w:rsid w:val="006D7C12"/>
    <w:rsid w:val="006D7EAC"/>
    <w:rsid w:val="006E107E"/>
    <w:rsid w:val="006E295C"/>
    <w:rsid w:val="006E2AFF"/>
    <w:rsid w:val="006E4527"/>
    <w:rsid w:val="006E4C0A"/>
    <w:rsid w:val="006E6B9A"/>
    <w:rsid w:val="006F14DE"/>
    <w:rsid w:val="006F1BBD"/>
    <w:rsid w:val="006F249A"/>
    <w:rsid w:val="006F2D86"/>
    <w:rsid w:val="006F2F5C"/>
    <w:rsid w:val="006F3316"/>
    <w:rsid w:val="006F3833"/>
    <w:rsid w:val="006F5977"/>
    <w:rsid w:val="006F6E8C"/>
    <w:rsid w:val="006F796E"/>
    <w:rsid w:val="0070250E"/>
    <w:rsid w:val="00705853"/>
    <w:rsid w:val="00706671"/>
    <w:rsid w:val="00706D88"/>
    <w:rsid w:val="00706E2A"/>
    <w:rsid w:val="00707E1B"/>
    <w:rsid w:val="007100C3"/>
    <w:rsid w:val="00710C75"/>
    <w:rsid w:val="0071163D"/>
    <w:rsid w:val="00711BFC"/>
    <w:rsid w:val="007136FE"/>
    <w:rsid w:val="00713730"/>
    <w:rsid w:val="00714CE7"/>
    <w:rsid w:val="00715EFA"/>
    <w:rsid w:val="0071780D"/>
    <w:rsid w:val="00721040"/>
    <w:rsid w:val="00723D69"/>
    <w:rsid w:val="00724768"/>
    <w:rsid w:val="00724FD3"/>
    <w:rsid w:val="00725718"/>
    <w:rsid w:val="00726611"/>
    <w:rsid w:val="00726B2A"/>
    <w:rsid w:val="0072782D"/>
    <w:rsid w:val="00730C96"/>
    <w:rsid w:val="00733193"/>
    <w:rsid w:val="00733D50"/>
    <w:rsid w:val="0073402C"/>
    <w:rsid w:val="0073413F"/>
    <w:rsid w:val="0073437A"/>
    <w:rsid w:val="00735014"/>
    <w:rsid w:val="0073508E"/>
    <w:rsid w:val="00736964"/>
    <w:rsid w:val="00736DFE"/>
    <w:rsid w:val="00737B2A"/>
    <w:rsid w:val="00737CD0"/>
    <w:rsid w:val="00742C87"/>
    <w:rsid w:val="00746248"/>
    <w:rsid w:val="00750EBB"/>
    <w:rsid w:val="00750F1B"/>
    <w:rsid w:val="00751B73"/>
    <w:rsid w:val="00753083"/>
    <w:rsid w:val="007533E0"/>
    <w:rsid w:val="00753AC0"/>
    <w:rsid w:val="00754A39"/>
    <w:rsid w:val="0075574D"/>
    <w:rsid w:val="007577F7"/>
    <w:rsid w:val="00757BAC"/>
    <w:rsid w:val="0076076F"/>
    <w:rsid w:val="00760BEA"/>
    <w:rsid w:val="00761C7C"/>
    <w:rsid w:val="00761D64"/>
    <w:rsid w:val="00761D78"/>
    <w:rsid w:val="00762236"/>
    <w:rsid w:val="007623FE"/>
    <w:rsid w:val="00762DDF"/>
    <w:rsid w:val="00765A35"/>
    <w:rsid w:val="00765B6C"/>
    <w:rsid w:val="00765C9E"/>
    <w:rsid w:val="0076667F"/>
    <w:rsid w:val="00766EE6"/>
    <w:rsid w:val="0076798C"/>
    <w:rsid w:val="007705C5"/>
    <w:rsid w:val="00772B01"/>
    <w:rsid w:val="007736A9"/>
    <w:rsid w:val="00773935"/>
    <w:rsid w:val="00774559"/>
    <w:rsid w:val="00774EA1"/>
    <w:rsid w:val="007753C6"/>
    <w:rsid w:val="0077626D"/>
    <w:rsid w:val="00776F23"/>
    <w:rsid w:val="0077710D"/>
    <w:rsid w:val="00781F5E"/>
    <w:rsid w:val="00782441"/>
    <w:rsid w:val="00782E6D"/>
    <w:rsid w:val="007838A3"/>
    <w:rsid w:val="00785984"/>
    <w:rsid w:val="007859F2"/>
    <w:rsid w:val="00785FBB"/>
    <w:rsid w:val="007862AA"/>
    <w:rsid w:val="00786700"/>
    <w:rsid w:val="007913A4"/>
    <w:rsid w:val="007931E8"/>
    <w:rsid w:val="007943ED"/>
    <w:rsid w:val="007950C4"/>
    <w:rsid w:val="00795D67"/>
    <w:rsid w:val="007A1644"/>
    <w:rsid w:val="007A2CAB"/>
    <w:rsid w:val="007A2DA1"/>
    <w:rsid w:val="007A3123"/>
    <w:rsid w:val="007A3E55"/>
    <w:rsid w:val="007A41D5"/>
    <w:rsid w:val="007A4E8D"/>
    <w:rsid w:val="007A4F85"/>
    <w:rsid w:val="007A5727"/>
    <w:rsid w:val="007B0EE4"/>
    <w:rsid w:val="007B1C99"/>
    <w:rsid w:val="007B404C"/>
    <w:rsid w:val="007B4889"/>
    <w:rsid w:val="007B4930"/>
    <w:rsid w:val="007B6ED5"/>
    <w:rsid w:val="007C0F28"/>
    <w:rsid w:val="007C1735"/>
    <w:rsid w:val="007C1B67"/>
    <w:rsid w:val="007C2830"/>
    <w:rsid w:val="007C2C9B"/>
    <w:rsid w:val="007C45B2"/>
    <w:rsid w:val="007C64BA"/>
    <w:rsid w:val="007D29AE"/>
    <w:rsid w:val="007D29BA"/>
    <w:rsid w:val="007D56B5"/>
    <w:rsid w:val="007D6BF4"/>
    <w:rsid w:val="007D79DD"/>
    <w:rsid w:val="007D7C02"/>
    <w:rsid w:val="007E2FCE"/>
    <w:rsid w:val="007E58B3"/>
    <w:rsid w:val="007E5D0D"/>
    <w:rsid w:val="007E641B"/>
    <w:rsid w:val="007F038A"/>
    <w:rsid w:val="007F105C"/>
    <w:rsid w:val="007F19AB"/>
    <w:rsid w:val="007F1F71"/>
    <w:rsid w:val="007F27C2"/>
    <w:rsid w:val="007F2E04"/>
    <w:rsid w:val="007F302E"/>
    <w:rsid w:val="007F324E"/>
    <w:rsid w:val="007F5EDA"/>
    <w:rsid w:val="007F6740"/>
    <w:rsid w:val="007F7596"/>
    <w:rsid w:val="007F7B09"/>
    <w:rsid w:val="007F7DD5"/>
    <w:rsid w:val="00800BA7"/>
    <w:rsid w:val="00800F38"/>
    <w:rsid w:val="008011B7"/>
    <w:rsid w:val="00801906"/>
    <w:rsid w:val="00802AC4"/>
    <w:rsid w:val="0080327E"/>
    <w:rsid w:val="00804295"/>
    <w:rsid w:val="00804FB2"/>
    <w:rsid w:val="008051E1"/>
    <w:rsid w:val="00805EC8"/>
    <w:rsid w:val="008064A6"/>
    <w:rsid w:val="0080677C"/>
    <w:rsid w:val="00807D46"/>
    <w:rsid w:val="00807D6F"/>
    <w:rsid w:val="008105F5"/>
    <w:rsid w:val="00811146"/>
    <w:rsid w:val="00812F4D"/>
    <w:rsid w:val="00814492"/>
    <w:rsid w:val="00815E0B"/>
    <w:rsid w:val="00822414"/>
    <w:rsid w:val="00825D0A"/>
    <w:rsid w:val="00825DFF"/>
    <w:rsid w:val="00826615"/>
    <w:rsid w:val="0083136F"/>
    <w:rsid w:val="008317E2"/>
    <w:rsid w:val="008318EF"/>
    <w:rsid w:val="00834868"/>
    <w:rsid w:val="00835954"/>
    <w:rsid w:val="0083609A"/>
    <w:rsid w:val="00836D43"/>
    <w:rsid w:val="0083702B"/>
    <w:rsid w:val="00841408"/>
    <w:rsid w:val="00841C92"/>
    <w:rsid w:val="00842876"/>
    <w:rsid w:val="00842E3B"/>
    <w:rsid w:val="00851A78"/>
    <w:rsid w:val="00852A30"/>
    <w:rsid w:val="00852DFD"/>
    <w:rsid w:val="00857AB5"/>
    <w:rsid w:val="00860021"/>
    <w:rsid w:val="00860411"/>
    <w:rsid w:val="00860D89"/>
    <w:rsid w:val="00862681"/>
    <w:rsid w:val="00863E92"/>
    <w:rsid w:val="00864763"/>
    <w:rsid w:val="00866AC4"/>
    <w:rsid w:val="00866C6D"/>
    <w:rsid w:val="00866F18"/>
    <w:rsid w:val="00867C71"/>
    <w:rsid w:val="008703E2"/>
    <w:rsid w:val="008706D6"/>
    <w:rsid w:val="00871646"/>
    <w:rsid w:val="008720DB"/>
    <w:rsid w:val="00877729"/>
    <w:rsid w:val="00877953"/>
    <w:rsid w:val="00880089"/>
    <w:rsid w:val="00881490"/>
    <w:rsid w:val="008814BB"/>
    <w:rsid w:val="00881BE8"/>
    <w:rsid w:val="00881F14"/>
    <w:rsid w:val="00882289"/>
    <w:rsid w:val="008839B7"/>
    <w:rsid w:val="008843E3"/>
    <w:rsid w:val="008848E4"/>
    <w:rsid w:val="00884F00"/>
    <w:rsid w:val="0088656A"/>
    <w:rsid w:val="008867FF"/>
    <w:rsid w:val="00887378"/>
    <w:rsid w:val="00890D12"/>
    <w:rsid w:val="00894AFD"/>
    <w:rsid w:val="00896C93"/>
    <w:rsid w:val="00897090"/>
    <w:rsid w:val="008A120C"/>
    <w:rsid w:val="008A1CF8"/>
    <w:rsid w:val="008A2FFC"/>
    <w:rsid w:val="008A320E"/>
    <w:rsid w:val="008A4B42"/>
    <w:rsid w:val="008A5B20"/>
    <w:rsid w:val="008A62C8"/>
    <w:rsid w:val="008A63A8"/>
    <w:rsid w:val="008A67DB"/>
    <w:rsid w:val="008A6B2A"/>
    <w:rsid w:val="008A7038"/>
    <w:rsid w:val="008A7D3F"/>
    <w:rsid w:val="008B1695"/>
    <w:rsid w:val="008B198C"/>
    <w:rsid w:val="008B2C38"/>
    <w:rsid w:val="008B3098"/>
    <w:rsid w:val="008B4640"/>
    <w:rsid w:val="008B565D"/>
    <w:rsid w:val="008B5BE5"/>
    <w:rsid w:val="008B758D"/>
    <w:rsid w:val="008C0C67"/>
    <w:rsid w:val="008C1D97"/>
    <w:rsid w:val="008C22D1"/>
    <w:rsid w:val="008C63B2"/>
    <w:rsid w:val="008C7329"/>
    <w:rsid w:val="008D059A"/>
    <w:rsid w:val="008D2850"/>
    <w:rsid w:val="008D5177"/>
    <w:rsid w:val="008D5471"/>
    <w:rsid w:val="008D560E"/>
    <w:rsid w:val="008D575D"/>
    <w:rsid w:val="008D5C89"/>
    <w:rsid w:val="008D5FF7"/>
    <w:rsid w:val="008D74D3"/>
    <w:rsid w:val="008D75D9"/>
    <w:rsid w:val="008D7CB1"/>
    <w:rsid w:val="008E129C"/>
    <w:rsid w:val="008E42F0"/>
    <w:rsid w:val="008E619E"/>
    <w:rsid w:val="008E6AE2"/>
    <w:rsid w:val="008F0267"/>
    <w:rsid w:val="008F10AF"/>
    <w:rsid w:val="008F1980"/>
    <w:rsid w:val="008F2807"/>
    <w:rsid w:val="008F3CCD"/>
    <w:rsid w:val="008F3D89"/>
    <w:rsid w:val="008F46C2"/>
    <w:rsid w:val="008F5728"/>
    <w:rsid w:val="008F6E75"/>
    <w:rsid w:val="008F783C"/>
    <w:rsid w:val="0090125C"/>
    <w:rsid w:val="0090324C"/>
    <w:rsid w:val="00903CE3"/>
    <w:rsid w:val="009041BA"/>
    <w:rsid w:val="009041C9"/>
    <w:rsid w:val="0090571C"/>
    <w:rsid w:val="00905A62"/>
    <w:rsid w:val="009076C1"/>
    <w:rsid w:val="00911A2D"/>
    <w:rsid w:val="00911D2D"/>
    <w:rsid w:val="00912026"/>
    <w:rsid w:val="0091211F"/>
    <w:rsid w:val="009129A4"/>
    <w:rsid w:val="00913A66"/>
    <w:rsid w:val="00914687"/>
    <w:rsid w:val="00914EF4"/>
    <w:rsid w:val="00915469"/>
    <w:rsid w:val="0091567F"/>
    <w:rsid w:val="00915A1B"/>
    <w:rsid w:val="00915F42"/>
    <w:rsid w:val="00916761"/>
    <w:rsid w:val="00917420"/>
    <w:rsid w:val="00917956"/>
    <w:rsid w:val="00920767"/>
    <w:rsid w:val="00923BB9"/>
    <w:rsid w:val="00924380"/>
    <w:rsid w:val="00927CA6"/>
    <w:rsid w:val="00930D61"/>
    <w:rsid w:val="0093132A"/>
    <w:rsid w:val="009332F0"/>
    <w:rsid w:val="00933480"/>
    <w:rsid w:val="009341E1"/>
    <w:rsid w:val="009355E3"/>
    <w:rsid w:val="00936492"/>
    <w:rsid w:val="009366A2"/>
    <w:rsid w:val="009403D8"/>
    <w:rsid w:val="009431EF"/>
    <w:rsid w:val="0094498E"/>
    <w:rsid w:val="00944FA1"/>
    <w:rsid w:val="00947D07"/>
    <w:rsid w:val="00947D1A"/>
    <w:rsid w:val="009519EB"/>
    <w:rsid w:val="00954AF5"/>
    <w:rsid w:val="00954EA6"/>
    <w:rsid w:val="0095507D"/>
    <w:rsid w:val="00955124"/>
    <w:rsid w:val="00955333"/>
    <w:rsid w:val="009567F5"/>
    <w:rsid w:val="00960969"/>
    <w:rsid w:val="0096323B"/>
    <w:rsid w:val="00963B79"/>
    <w:rsid w:val="0096411E"/>
    <w:rsid w:val="009647A2"/>
    <w:rsid w:val="00965951"/>
    <w:rsid w:val="009679E5"/>
    <w:rsid w:val="00967C0D"/>
    <w:rsid w:val="009706B9"/>
    <w:rsid w:val="009711B3"/>
    <w:rsid w:val="00971BB7"/>
    <w:rsid w:val="009726F9"/>
    <w:rsid w:val="0097786B"/>
    <w:rsid w:val="00980213"/>
    <w:rsid w:val="009820F0"/>
    <w:rsid w:val="00982B91"/>
    <w:rsid w:val="0098363F"/>
    <w:rsid w:val="00984490"/>
    <w:rsid w:val="00984B2D"/>
    <w:rsid w:val="0098745C"/>
    <w:rsid w:val="00987C32"/>
    <w:rsid w:val="0099047F"/>
    <w:rsid w:val="00992F76"/>
    <w:rsid w:val="00993129"/>
    <w:rsid w:val="009943FE"/>
    <w:rsid w:val="00994F25"/>
    <w:rsid w:val="0099556C"/>
    <w:rsid w:val="00995AF3"/>
    <w:rsid w:val="0099608A"/>
    <w:rsid w:val="00996DDD"/>
    <w:rsid w:val="009A070E"/>
    <w:rsid w:val="009A0F1C"/>
    <w:rsid w:val="009A1571"/>
    <w:rsid w:val="009A16E3"/>
    <w:rsid w:val="009A2E86"/>
    <w:rsid w:val="009A3301"/>
    <w:rsid w:val="009A42AD"/>
    <w:rsid w:val="009A5F83"/>
    <w:rsid w:val="009A63E7"/>
    <w:rsid w:val="009A6A76"/>
    <w:rsid w:val="009B19D3"/>
    <w:rsid w:val="009B418B"/>
    <w:rsid w:val="009B4CFB"/>
    <w:rsid w:val="009B6106"/>
    <w:rsid w:val="009B63D5"/>
    <w:rsid w:val="009B7027"/>
    <w:rsid w:val="009C3828"/>
    <w:rsid w:val="009C3C07"/>
    <w:rsid w:val="009C4C9E"/>
    <w:rsid w:val="009C5D2F"/>
    <w:rsid w:val="009C70A2"/>
    <w:rsid w:val="009C7B8F"/>
    <w:rsid w:val="009D0FAB"/>
    <w:rsid w:val="009D2790"/>
    <w:rsid w:val="009D28E1"/>
    <w:rsid w:val="009D30E3"/>
    <w:rsid w:val="009D43BE"/>
    <w:rsid w:val="009D4DD4"/>
    <w:rsid w:val="009D5DCB"/>
    <w:rsid w:val="009E0B9E"/>
    <w:rsid w:val="009E1FC9"/>
    <w:rsid w:val="009E21F4"/>
    <w:rsid w:val="009E4771"/>
    <w:rsid w:val="009E6913"/>
    <w:rsid w:val="009E6AA3"/>
    <w:rsid w:val="009E6DEC"/>
    <w:rsid w:val="009E7210"/>
    <w:rsid w:val="009F0878"/>
    <w:rsid w:val="009F17A2"/>
    <w:rsid w:val="009F22E4"/>
    <w:rsid w:val="009F2339"/>
    <w:rsid w:val="009F29C4"/>
    <w:rsid w:val="009F2CD3"/>
    <w:rsid w:val="009F4524"/>
    <w:rsid w:val="009F54B2"/>
    <w:rsid w:val="009F5B69"/>
    <w:rsid w:val="009F6EF2"/>
    <w:rsid w:val="009F7E5C"/>
    <w:rsid w:val="009F7FDB"/>
    <w:rsid w:val="00A00084"/>
    <w:rsid w:val="00A00140"/>
    <w:rsid w:val="00A015E1"/>
    <w:rsid w:val="00A016D4"/>
    <w:rsid w:val="00A020B5"/>
    <w:rsid w:val="00A021DD"/>
    <w:rsid w:val="00A031AB"/>
    <w:rsid w:val="00A03527"/>
    <w:rsid w:val="00A04DDE"/>
    <w:rsid w:val="00A07AD3"/>
    <w:rsid w:val="00A1238A"/>
    <w:rsid w:val="00A12CD7"/>
    <w:rsid w:val="00A14B57"/>
    <w:rsid w:val="00A15D0B"/>
    <w:rsid w:val="00A17729"/>
    <w:rsid w:val="00A20105"/>
    <w:rsid w:val="00A203EE"/>
    <w:rsid w:val="00A2223B"/>
    <w:rsid w:val="00A22690"/>
    <w:rsid w:val="00A2483E"/>
    <w:rsid w:val="00A24ADB"/>
    <w:rsid w:val="00A2640E"/>
    <w:rsid w:val="00A2649A"/>
    <w:rsid w:val="00A27076"/>
    <w:rsid w:val="00A307AE"/>
    <w:rsid w:val="00A34E69"/>
    <w:rsid w:val="00A34E7C"/>
    <w:rsid w:val="00A35037"/>
    <w:rsid w:val="00A366FE"/>
    <w:rsid w:val="00A37387"/>
    <w:rsid w:val="00A37F16"/>
    <w:rsid w:val="00A4066F"/>
    <w:rsid w:val="00A41C4B"/>
    <w:rsid w:val="00A41DFB"/>
    <w:rsid w:val="00A420D4"/>
    <w:rsid w:val="00A433FD"/>
    <w:rsid w:val="00A443BB"/>
    <w:rsid w:val="00A47C5C"/>
    <w:rsid w:val="00A47F53"/>
    <w:rsid w:val="00A47FD7"/>
    <w:rsid w:val="00A50B7D"/>
    <w:rsid w:val="00A51CEC"/>
    <w:rsid w:val="00A52012"/>
    <w:rsid w:val="00A5213C"/>
    <w:rsid w:val="00A53AAD"/>
    <w:rsid w:val="00A53D2D"/>
    <w:rsid w:val="00A555DD"/>
    <w:rsid w:val="00A55C53"/>
    <w:rsid w:val="00A5607B"/>
    <w:rsid w:val="00A566CA"/>
    <w:rsid w:val="00A56E62"/>
    <w:rsid w:val="00A57200"/>
    <w:rsid w:val="00A57EC9"/>
    <w:rsid w:val="00A606D7"/>
    <w:rsid w:val="00A61731"/>
    <w:rsid w:val="00A61E30"/>
    <w:rsid w:val="00A629D5"/>
    <w:rsid w:val="00A6772F"/>
    <w:rsid w:val="00A70A27"/>
    <w:rsid w:val="00A7103E"/>
    <w:rsid w:val="00A7113E"/>
    <w:rsid w:val="00A714B4"/>
    <w:rsid w:val="00A723B0"/>
    <w:rsid w:val="00A72431"/>
    <w:rsid w:val="00A72861"/>
    <w:rsid w:val="00A73BF5"/>
    <w:rsid w:val="00A743B0"/>
    <w:rsid w:val="00A759B9"/>
    <w:rsid w:val="00A75E49"/>
    <w:rsid w:val="00A76720"/>
    <w:rsid w:val="00A7759F"/>
    <w:rsid w:val="00A80D2D"/>
    <w:rsid w:val="00A83176"/>
    <w:rsid w:val="00A84D11"/>
    <w:rsid w:val="00A9189D"/>
    <w:rsid w:val="00A930F3"/>
    <w:rsid w:val="00A97A2E"/>
    <w:rsid w:val="00A97E70"/>
    <w:rsid w:val="00AA1D1E"/>
    <w:rsid w:val="00AA1D80"/>
    <w:rsid w:val="00AA3298"/>
    <w:rsid w:val="00AA3967"/>
    <w:rsid w:val="00AA4384"/>
    <w:rsid w:val="00AA505A"/>
    <w:rsid w:val="00AA5C0D"/>
    <w:rsid w:val="00AA6084"/>
    <w:rsid w:val="00AA78BC"/>
    <w:rsid w:val="00AB152E"/>
    <w:rsid w:val="00AB1BCC"/>
    <w:rsid w:val="00AB1E99"/>
    <w:rsid w:val="00AB2579"/>
    <w:rsid w:val="00AB42AC"/>
    <w:rsid w:val="00AB4E81"/>
    <w:rsid w:val="00AB6442"/>
    <w:rsid w:val="00AC2625"/>
    <w:rsid w:val="00AC2AD3"/>
    <w:rsid w:val="00AC32BD"/>
    <w:rsid w:val="00AC6186"/>
    <w:rsid w:val="00AC6B4A"/>
    <w:rsid w:val="00AC6D6C"/>
    <w:rsid w:val="00AC77F2"/>
    <w:rsid w:val="00AD0F0F"/>
    <w:rsid w:val="00AD2973"/>
    <w:rsid w:val="00AD2B84"/>
    <w:rsid w:val="00AD347E"/>
    <w:rsid w:val="00AD361C"/>
    <w:rsid w:val="00AD4456"/>
    <w:rsid w:val="00AD4A53"/>
    <w:rsid w:val="00AD5574"/>
    <w:rsid w:val="00AD56E7"/>
    <w:rsid w:val="00AE056A"/>
    <w:rsid w:val="00AE1DBF"/>
    <w:rsid w:val="00AE1E12"/>
    <w:rsid w:val="00AE1FB3"/>
    <w:rsid w:val="00AE38DA"/>
    <w:rsid w:val="00AE4C69"/>
    <w:rsid w:val="00AE5DF6"/>
    <w:rsid w:val="00AE6A37"/>
    <w:rsid w:val="00AE7D43"/>
    <w:rsid w:val="00AE7DEF"/>
    <w:rsid w:val="00AF1B49"/>
    <w:rsid w:val="00AF3010"/>
    <w:rsid w:val="00AF4D07"/>
    <w:rsid w:val="00AF653D"/>
    <w:rsid w:val="00AF66EF"/>
    <w:rsid w:val="00B02160"/>
    <w:rsid w:val="00B02D60"/>
    <w:rsid w:val="00B04667"/>
    <w:rsid w:val="00B05990"/>
    <w:rsid w:val="00B05F64"/>
    <w:rsid w:val="00B0611E"/>
    <w:rsid w:val="00B06202"/>
    <w:rsid w:val="00B06237"/>
    <w:rsid w:val="00B0674A"/>
    <w:rsid w:val="00B06BB0"/>
    <w:rsid w:val="00B10036"/>
    <w:rsid w:val="00B10750"/>
    <w:rsid w:val="00B10B0C"/>
    <w:rsid w:val="00B117FC"/>
    <w:rsid w:val="00B126DA"/>
    <w:rsid w:val="00B13720"/>
    <w:rsid w:val="00B13B64"/>
    <w:rsid w:val="00B15088"/>
    <w:rsid w:val="00B1589D"/>
    <w:rsid w:val="00B15CE0"/>
    <w:rsid w:val="00B16134"/>
    <w:rsid w:val="00B16885"/>
    <w:rsid w:val="00B16F69"/>
    <w:rsid w:val="00B20AAE"/>
    <w:rsid w:val="00B211A7"/>
    <w:rsid w:val="00B21CC8"/>
    <w:rsid w:val="00B23148"/>
    <w:rsid w:val="00B236A1"/>
    <w:rsid w:val="00B242A0"/>
    <w:rsid w:val="00B24467"/>
    <w:rsid w:val="00B2489E"/>
    <w:rsid w:val="00B248B4"/>
    <w:rsid w:val="00B25E86"/>
    <w:rsid w:val="00B261AB"/>
    <w:rsid w:val="00B27A47"/>
    <w:rsid w:val="00B27DCF"/>
    <w:rsid w:val="00B3082B"/>
    <w:rsid w:val="00B3106E"/>
    <w:rsid w:val="00B33B08"/>
    <w:rsid w:val="00B34ADC"/>
    <w:rsid w:val="00B357E9"/>
    <w:rsid w:val="00B35B08"/>
    <w:rsid w:val="00B369FE"/>
    <w:rsid w:val="00B40743"/>
    <w:rsid w:val="00B40A8D"/>
    <w:rsid w:val="00B40D6F"/>
    <w:rsid w:val="00B41CAA"/>
    <w:rsid w:val="00B43750"/>
    <w:rsid w:val="00B43A30"/>
    <w:rsid w:val="00B44C7A"/>
    <w:rsid w:val="00B45279"/>
    <w:rsid w:val="00B47F74"/>
    <w:rsid w:val="00B512E8"/>
    <w:rsid w:val="00B532F2"/>
    <w:rsid w:val="00B53950"/>
    <w:rsid w:val="00B53B9F"/>
    <w:rsid w:val="00B56085"/>
    <w:rsid w:val="00B56529"/>
    <w:rsid w:val="00B617D2"/>
    <w:rsid w:val="00B618EC"/>
    <w:rsid w:val="00B61D2C"/>
    <w:rsid w:val="00B6305E"/>
    <w:rsid w:val="00B63E5C"/>
    <w:rsid w:val="00B6443D"/>
    <w:rsid w:val="00B64B75"/>
    <w:rsid w:val="00B744E4"/>
    <w:rsid w:val="00B76CE0"/>
    <w:rsid w:val="00B77CC8"/>
    <w:rsid w:val="00B8059F"/>
    <w:rsid w:val="00B8166B"/>
    <w:rsid w:val="00B819C9"/>
    <w:rsid w:val="00B83003"/>
    <w:rsid w:val="00B83748"/>
    <w:rsid w:val="00B83BD1"/>
    <w:rsid w:val="00B872E5"/>
    <w:rsid w:val="00B9076C"/>
    <w:rsid w:val="00B90B15"/>
    <w:rsid w:val="00B90EA0"/>
    <w:rsid w:val="00B946C2"/>
    <w:rsid w:val="00BA0DB8"/>
    <w:rsid w:val="00BA13BE"/>
    <w:rsid w:val="00BA49A4"/>
    <w:rsid w:val="00BB1CB2"/>
    <w:rsid w:val="00BB4FAF"/>
    <w:rsid w:val="00BB5EEB"/>
    <w:rsid w:val="00BB6712"/>
    <w:rsid w:val="00BB7B43"/>
    <w:rsid w:val="00BB7BAD"/>
    <w:rsid w:val="00BC0558"/>
    <w:rsid w:val="00BC05D9"/>
    <w:rsid w:val="00BC0DCF"/>
    <w:rsid w:val="00BC115F"/>
    <w:rsid w:val="00BC1211"/>
    <w:rsid w:val="00BC1A33"/>
    <w:rsid w:val="00BC2F47"/>
    <w:rsid w:val="00BC373F"/>
    <w:rsid w:val="00BC3A95"/>
    <w:rsid w:val="00BC3BF5"/>
    <w:rsid w:val="00BC5F0B"/>
    <w:rsid w:val="00BC63DA"/>
    <w:rsid w:val="00BC6C48"/>
    <w:rsid w:val="00BC6CC2"/>
    <w:rsid w:val="00BC73CD"/>
    <w:rsid w:val="00BC7C33"/>
    <w:rsid w:val="00BD0035"/>
    <w:rsid w:val="00BD02A2"/>
    <w:rsid w:val="00BD0552"/>
    <w:rsid w:val="00BD0AB8"/>
    <w:rsid w:val="00BD3E05"/>
    <w:rsid w:val="00BD50E7"/>
    <w:rsid w:val="00BD6E77"/>
    <w:rsid w:val="00BD733A"/>
    <w:rsid w:val="00BE0854"/>
    <w:rsid w:val="00BE0B07"/>
    <w:rsid w:val="00BE1581"/>
    <w:rsid w:val="00BE1B43"/>
    <w:rsid w:val="00BE1D6E"/>
    <w:rsid w:val="00BE20FF"/>
    <w:rsid w:val="00BE300D"/>
    <w:rsid w:val="00BE3DF2"/>
    <w:rsid w:val="00BE422F"/>
    <w:rsid w:val="00BF269E"/>
    <w:rsid w:val="00BF2D31"/>
    <w:rsid w:val="00BF4A5F"/>
    <w:rsid w:val="00BF57FE"/>
    <w:rsid w:val="00BF7327"/>
    <w:rsid w:val="00BF7C68"/>
    <w:rsid w:val="00C00134"/>
    <w:rsid w:val="00C02E38"/>
    <w:rsid w:val="00C04A47"/>
    <w:rsid w:val="00C04FF1"/>
    <w:rsid w:val="00C05412"/>
    <w:rsid w:val="00C062C3"/>
    <w:rsid w:val="00C06F7F"/>
    <w:rsid w:val="00C0700A"/>
    <w:rsid w:val="00C11A22"/>
    <w:rsid w:val="00C12468"/>
    <w:rsid w:val="00C124BF"/>
    <w:rsid w:val="00C12641"/>
    <w:rsid w:val="00C13464"/>
    <w:rsid w:val="00C13D36"/>
    <w:rsid w:val="00C154D1"/>
    <w:rsid w:val="00C16B8C"/>
    <w:rsid w:val="00C17164"/>
    <w:rsid w:val="00C201FE"/>
    <w:rsid w:val="00C20643"/>
    <w:rsid w:val="00C20F57"/>
    <w:rsid w:val="00C2117B"/>
    <w:rsid w:val="00C2160E"/>
    <w:rsid w:val="00C21C3C"/>
    <w:rsid w:val="00C22724"/>
    <w:rsid w:val="00C24D75"/>
    <w:rsid w:val="00C26080"/>
    <w:rsid w:val="00C272D3"/>
    <w:rsid w:val="00C27C66"/>
    <w:rsid w:val="00C27C9E"/>
    <w:rsid w:val="00C32A46"/>
    <w:rsid w:val="00C34192"/>
    <w:rsid w:val="00C343B7"/>
    <w:rsid w:val="00C35C42"/>
    <w:rsid w:val="00C3650B"/>
    <w:rsid w:val="00C4001F"/>
    <w:rsid w:val="00C420C3"/>
    <w:rsid w:val="00C50501"/>
    <w:rsid w:val="00C51F4E"/>
    <w:rsid w:val="00C521C9"/>
    <w:rsid w:val="00C56CFF"/>
    <w:rsid w:val="00C6166D"/>
    <w:rsid w:val="00C62016"/>
    <w:rsid w:val="00C63D98"/>
    <w:rsid w:val="00C64E9F"/>
    <w:rsid w:val="00C65159"/>
    <w:rsid w:val="00C657EF"/>
    <w:rsid w:val="00C6639E"/>
    <w:rsid w:val="00C67CEB"/>
    <w:rsid w:val="00C727F8"/>
    <w:rsid w:val="00C728C9"/>
    <w:rsid w:val="00C73EB2"/>
    <w:rsid w:val="00C740C8"/>
    <w:rsid w:val="00C758A6"/>
    <w:rsid w:val="00C766CC"/>
    <w:rsid w:val="00C76E16"/>
    <w:rsid w:val="00C77627"/>
    <w:rsid w:val="00C801DA"/>
    <w:rsid w:val="00C80635"/>
    <w:rsid w:val="00C82188"/>
    <w:rsid w:val="00C82342"/>
    <w:rsid w:val="00C828BE"/>
    <w:rsid w:val="00C83152"/>
    <w:rsid w:val="00C837C4"/>
    <w:rsid w:val="00C83F59"/>
    <w:rsid w:val="00C8404E"/>
    <w:rsid w:val="00C84727"/>
    <w:rsid w:val="00C866AC"/>
    <w:rsid w:val="00C866DC"/>
    <w:rsid w:val="00C90CF9"/>
    <w:rsid w:val="00C921B1"/>
    <w:rsid w:val="00C9441C"/>
    <w:rsid w:val="00C9490E"/>
    <w:rsid w:val="00C96066"/>
    <w:rsid w:val="00C9684E"/>
    <w:rsid w:val="00C97020"/>
    <w:rsid w:val="00CA1C67"/>
    <w:rsid w:val="00CA2484"/>
    <w:rsid w:val="00CA3CCD"/>
    <w:rsid w:val="00CA4CDE"/>
    <w:rsid w:val="00CA5AEE"/>
    <w:rsid w:val="00CA77C5"/>
    <w:rsid w:val="00CB0CA7"/>
    <w:rsid w:val="00CB1A9C"/>
    <w:rsid w:val="00CB2920"/>
    <w:rsid w:val="00CB3707"/>
    <w:rsid w:val="00CB5C2A"/>
    <w:rsid w:val="00CB6ACD"/>
    <w:rsid w:val="00CC0AAD"/>
    <w:rsid w:val="00CC0FA5"/>
    <w:rsid w:val="00CC3BD8"/>
    <w:rsid w:val="00CC3DF4"/>
    <w:rsid w:val="00CC4EBF"/>
    <w:rsid w:val="00CC7300"/>
    <w:rsid w:val="00CD01C4"/>
    <w:rsid w:val="00CD02DE"/>
    <w:rsid w:val="00CD04DF"/>
    <w:rsid w:val="00CD1AB7"/>
    <w:rsid w:val="00CD23B8"/>
    <w:rsid w:val="00CD26DD"/>
    <w:rsid w:val="00CD2C69"/>
    <w:rsid w:val="00CD3BA0"/>
    <w:rsid w:val="00CD5933"/>
    <w:rsid w:val="00CE284A"/>
    <w:rsid w:val="00CE4494"/>
    <w:rsid w:val="00CE5459"/>
    <w:rsid w:val="00CE561D"/>
    <w:rsid w:val="00CE67F3"/>
    <w:rsid w:val="00CE6CCF"/>
    <w:rsid w:val="00CE7030"/>
    <w:rsid w:val="00CE7228"/>
    <w:rsid w:val="00CE77FC"/>
    <w:rsid w:val="00CF00CE"/>
    <w:rsid w:val="00CF0C7E"/>
    <w:rsid w:val="00CF0EDA"/>
    <w:rsid w:val="00CF1A4B"/>
    <w:rsid w:val="00CF2D8E"/>
    <w:rsid w:val="00CF30B3"/>
    <w:rsid w:val="00CF3989"/>
    <w:rsid w:val="00CF3A2D"/>
    <w:rsid w:val="00CF74A5"/>
    <w:rsid w:val="00CF74BE"/>
    <w:rsid w:val="00CF7924"/>
    <w:rsid w:val="00D00049"/>
    <w:rsid w:val="00D0080F"/>
    <w:rsid w:val="00D00AB4"/>
    <w:rsid w:val="00D02105"/>
    <w:rsid w:val="00D02FC5"/>
    <w:rsid w:val="00D0331E"/>
    <w:rsid w:val="00D03A86"/>
    <w:rsid w:val="00D05BD9"/>
    <w:rsid w:val="00D0686B"/>
    <w:rsid w:val="00D06BC6"/>
    <w:rsid w:val="00D06BD0"/>
    <w:rsid w:val="00D125CA"/>
    <w:rsid w:val="00D128A6"/>
    <w:rsid w:val="00D12F20"/>
    <w:rsid w:val="00D15389"/>
    <w:rsid w:val="00D1586C"/>
    <w:rsid w:val="00D1626B"/>
    <w:rsid w:val="00D16AE5"/>
    <w:rsid w:val="00D208AA"/>
    <w:rsid w:val="00D21266"/>
    <w:rsid w:val="00D2226E"/>
    <w:rsid w:val="00D226A2"/>
    <w:rsid w:val="00D232AD"/>
    <w:rsid w:val="00D2334F"/>
    <w:rsid w:val="00D238BD"/>
    <w:rsid w:val="00D2461A"/>
    <w:rsid w:val="00D24F1F"/>
    <w:rsid w:val="00D24F47"/>
    <w:rsid w:val="00D25882"/>
    <w:rsid w:val="00D26191"/>
    <w:rsid w:val="00D272B6"/>
    <w:rsid w:val="00D27A3A"/>
    <w:rsid w:val="00D27F78"/>
    <w:rsid w:val="00D30073"/>
    <w:rsid w:val="00D34686"/>
    <w:rsid w:val="00D360AB"/>
    <w:rsid w:val="00D36440"/>
    <w:rsid w:val="00D371B7"/>
    <w:rsid w:val="00D374A4"/>
    <w:rsid w:val="00D377A3"/>
    <w:rsid w:val="00D37925"/>
    <w:rsid w:val="00D40088"/>
    <w:rsid w:val="00D402E6"/>
    <w:rsid w:val="00D40D2F"/>
    <w:rsid w:val="00D430D9"/>
    <w:rsid w:val="00D5097B"/>
    <w:rsid w:val="00D50A4E"/>
    <w:rsid w:val="00D50DEF"/>
    <w:rsid w:val="00D50E04"/>
    <w:rsid w:val="00D572AC"/>
    <w:rsid w:val="00D61683"/>
    <w:rsid w:val="00D61D1B"/>
    <w:rsid w:val="00D627BF"/>
    <w:rsid w:val="00D6543D"/>
    <w:rsid w:val="00D655E7"/>
    <w:rsid w:val="00D66B60"/>
    <w:rsid w:val="00D7278D"/>
    <w:rsid w:val="00D73EA3"/>
    <w:rsid w:val="00D74A48"/>
    <w:rsid w:val="00D75421"/>
    <w:rsid w:val="00D75D4F"/>
    <w:rsid w:val="00D77BD2"/>
    <w:rsid w:val="00D80029"/>
    <w:rsid w:val="00D8012B"/>
    <w:rsid w:val="00D806E0"/>
    <w:rsid w:val="00D80A94"/>
    <w:rsid w:val="00D80ABA"/>
    <w:rsid w:val="00D80FE2"/>
    <w:rsid w:val="00D8133F"/>
    <w:rsid w:val="00D81E44"/>
    <w:rsid w:val="00D82D52"/>
    <w:rsid w:val="00D873E1"/>
    <w:rsid w:val="00D87E7D"/>
    <w:rsid w:val="00D9084C"/>
    <w:rsid w:val="00D916DC"/>
    <w:rsid w:val="00D91DAE"/>
    <w:rsid w:val="00D91FA2"/>
    <w:rsid w:val="00D92A29"/>
    <w:rsid w:val="00D93130"/>
    <w:rsid w:val="00D93871"/>
    <w:rsid w:val="00D9405D"/>
    <w:rsid w:val="00D9581E"/>
    <w:rsid w:val="00DA358B"/>
    <w:rsid w:val="00DA513D"/>
    <w:rsid w:val="00DA78C6"/>
    <w:rsid w:val="00DB1E93"/>
    <w:rsid w:val="00DB1F76"/>
    <w:rsid w:val="00DB21FC"/>
    <w:rsid w:val="00DB2DDD"/>
    <w:rsid w:val="00DB3124"/>
    <w:rsid w:val="00DC0F2A"/>
    <w:rsid w:val="00DC4DCB"/>
    <w:rsid w:val="00DD0AE0"/>
    <w:rsid w:val="00DD0D45"/>
    <w:rsid w:val="00DD2D30"/>
    <w:rsid w:val="00DD367E"/>
    <w:rsid w:val="00DD3E28"/>
    <w:rsid w:val="00DD4825"/>
    <w:rsid w:val="00DD68D3"/>
    <w:rsid w:val="00DD6DA2"/>
    <w:rsid w:val="00DD7BD1"/>
    <w:rsid w:val="00DE0C27"/>
    <w:rsid w:val="00DE19A3"/>
    <w:rsid w:val="00DE2A90"/>
    <w:rsid w:val="00DE2F75"/>
    <w:rsid w:val="00DE3040"/>
    <w:rsid w:val="00DE3786"/>
    <w:rsid w:val="00DE3C7C"/>
    <w:rsid w:val="00DE4202"/>
    <w:rsid w:val="00DE5993"/>
    <w:rsid w:val="00DE5DA0"/>
    <w:rsid w:val="00DE6E0D"/>
    <w:rsid w:val="00DE6EA9"/>
    <w:rsid w:val="00DE7980"/>
    <w:rsid w:val="00DF0016"/>
    <w:rsid w:val="00DF03BA"/>
    <w:rsid w:val="00DF095F"/>
    <w:rsid w:val="00DF47BD"/>
    <w:rsid w:val="00DF514B"/>
    <w:rsid w:val="00DF5887"/>
    <w:rsid w:val="00DF5A86"/>
    <w:rsid w:val="00DF70B9"/>
    <w:rsid w:val="00E00189"/>
    <w:rsid w:val="00E010F8"/>
    <w:rsid w:val="00E0263D"/>
    <w:rsid w:val="00E03B27"/>
    <w:rsid w:val="00E042DB"/>
    <w:rsid w:val="00E04639"/>
    <w:rsid w:val="00E062F6"/>
    <w:rsid w:val="00E1199B"/>
    <w:rsid w:val="00E13809"/>
    <w:rsid w:val="00E142B5"/>
    <w:rsid w:val="00E1440D"/>
    <w:rsid w:val="00E14B5B"/>
    <w:rsid w:val="00E14CCC"/>
    <w:rsid w:val="00E15A21"/>
    <w:rsid w:val="00E209AD"/>
    <w:rsid w:val="00E21E00"/>
    <w:rsid w:val="00E22242"/>
    <w:rsid w:val="00E23201"/>
    <w:rsid w:val="00E2351F"/>
    <w:rsid w:val="00E249B0"/>
    <w:rsid w:val="00E258D7"/>
    <w:rsid w:val="00E26455"/>
    <w:rsid w:val="00E265C0"/>
    <w:rsid w:val="00E27D63"/>
    <w:rsid w:val="00E30084"/>
    <w:rsid w:val="00E31C7B"/>
    <w:rsid w:val="00E324B9"/>
    <w:rsid w:val="00E34D15"/>
    <w:rsid w:val="00E35AC9"/>
    <w:rsid w:val="00E35D16"/>
    <w:rsid w:val="00E360C1"/>
    <w:rsid w:val="00E378FB"/>
    <w:rsid w:val="00E37C06"/>
    <w:rsid w:val="00E41252"/>
    <w:rsid w:val="00E416B4"/>
    <w:rsid w:val="00E42146"/>
    <w:rsid w:val="00E43FA6"/>
    <w:rsid w:val="00E44326"/>
    <w:rsid w:val="00E45E92"/>
    <w:rsid w:val="00E4642D"/>
    <w:rsid w:val="00E46621"/>
    <w:rsid w:val="00E46ADE"/>
    <w:rsid w:val="00E47F98"/>
    <w:rsid w:val="00E5005E"/>
    <w:rsid w:val="00E5131B"/>
    <w:rsid w:val="00E51F1C"/>
    <w:rsid w:val="00E530E0"/>
    <w:rsid w:val="00E54138"/>
    <w:rsid w:val="00E55D4C"/>
    <w:rsid w:val="00E62A93"/>
    <w:rsid w:val="00E64517"/>
    <w:rsid w:val="00E6474C"/>
    <w:rsid w:val="00E65F52"/>
    <w:rsid w:val="00E66945"/>
    <w:rsid w:val="00E67789"/>
    <w:rsid w:val="00E704D1"/>
    <w:rsid w:val="00E71E17"/>
    <w:rsid w:val="00E72212"/>
    <w:rsid w:val="00E7286D"/>
    <w:rsid w:val="00E73B0F"/>
    <w:rsid w:val="00E754B6"/>
    <w:rsid w:val="00E77160"/>
    <w:rsid w:val="00E77356"/>
    <w:rsid w:val="00E775E0"/>
    <w:rsid w:val="00E778DD"/>
    <w:rsid w:val="00E77DEB"/>
    <w:rsid w:val="00E81812"/>
    <w:rsid w:val="00E8232D"/>
    <w:rsid w:val="00E82988"/>
    <w:rsid w:val="00E829A1"/>
    <w:rsid w:val="00E8310A"/>
    <w:rsid w:val="00E833A4"/>
    <w:rsid w:val="00E83BE3"/>
    <w:rsid w:val="00E84C30"/>
    <w:rsid w:val="00E84C66"/>
    <w:rsid w:val="00E84FAC"/>
    <w:rsid w:val="00E8697D"/>
    <w:rsid w:val="00E874BF"/>
    <w:rsid w:val="00E87B0C"/>
    <w:rsid w:val="00E9043D"/>
    <w:rsid w:val="00E91488"/>
    <w:rsid w:val="00E9319F"/>
    <w:rsid w:val="00E934FF"/>
    <w:rsid w:val="00E957B3"/>
    <w:rsid w:val="00E96967"/>
    <w:rsid w:val="00E97614"/>
    <w:rsid w:val="00EA2512"/>
    <w:rsid w:val="00EA7187"/>
    <w:rsid w:val="00EA73A8"/>
    <w:rsid w:val="00EB0396"/>
    <w:rsid w:val="00EB289A"/>
    <w:rsid w:val="00EB2DB0"/>
    <w:rsid w:val="00EB5ABB"/>
    <w:rsid w:val="00EB635D"/>
    <w:rsid w:val="00EC0A43"/>
    <w:rsid w:val="00EC1C03"/>
    <w:rsid w:val="00EC2AD5"/>
    <w:rsid w:val="00EC2BFC"/>
    <w:rsid w:val="00EC2C74"/>
    <w:rsid w:val="00EC340E"/>
    <w:rsid w:val="00EC3572"/>
    <w:rsid w:val="00EC4648"/>
    <w:rsid w:val="00EC5A83"/>
    <w:rsid w:val="00EC63C1"/>
    <w:rsid w:val="00EC6678"/>
    <w:rsid w:val="00EC7463"/>
    <w:rsid w:val="00ED08D7"/>
    <w:rsid w:val="00ED0D0D"/>
    <w:rsid w:val="00ED26B7"/>
    <w:rsid w:val="00ED3C29"/>
    <w:rsid w:val="00ED4DB4"/>
    <w:rsid w:val="00ED59C1"/>
    <w:rsid w:val="00ED6154"/>
    <w:rsid w:val="00ED7152"/>
    <w:rsid w:val="00ED735C"/>
    <w:rsid w:val="00ED782D"/>
    <w:rsid w:val="00EE01EE"/>
    <w:rsid w:val="00EE0689"/>
    <w:rsid w:val="00EE18EB"/>
    <w:rsid w:val="00EE2472"/>
    <w:rsid w:val="00EE60D2"/>
    <w:rsid w:val="00EE6BA4"/>
    <w:rsid w:val="00EE731D"/>
    <w:rsid w:val="00EF0D07"/>
    <w:rsid w:val="00EF2345"/>
    <w:rsid w:val="00EF3AC3"/>
    <w:rsid w:val="00EF48DD"/>
    <w:rsid w:val="00EF53FD"/>
    <w:rsid w:val="00EF60F5"/>
    <w:rsid w:val="00F00A52"/>
    <w:rsid w:val="00F0107E"/>
    <w:rsid w:val="00F01F6B"/>
    <w:rsid w:val="00F02533"/>
    <w:rsid w:val="00F029B1"/>
    <w:rsid w:val="00F032CF"/>
    <w:rsid w:val="00F0362A"/>
    <w:rsid w:val="00F044FB"/>
    <w:rsid w:val="00F04C65"/>
    <w:rsid w:val="00F05681"/>
    <w:rsid w:val="00F05BD9"/>
    <w:rsid w:val="00F07699"/>
    <w:rsid w:val="00F126ED"/>
    <w:rsid w:val="00F12F43"/>
    <w:rsid w:val="00F1357E"/>
    <w:rsid w:val="00F135CC"/>
    <w:rsid w:val="00F13810"/>
    <w:rsid w:val="00F13EBD"/>
    <w:rsid w:val="00F1603B"/>
    <w:rsid w:val="00F201BF"/>
    <w:rsid w:val="00F2100A"/>
    <w:rsid w:val="00F21B81"/>
    <w:rsid w:val="00F23A52"/>
    <w:rsid w:val="00F23E05"/>
    <w:rsid w:val="00F2686D"/>
    <w:rsid w:val="00F269EE"/>
    <w:rsid w:val="00F271D2"/>
    <w:rsid w:val="00F275AE"/>
    <w:rsid w:val="00F276C2"/>
    <w:rsid w:val="00F31B5F"/>
    <w:rsid w:val="00F3263B"/>
    <w:rsid w:val="00F32DA1"/>
    <w:rsid w:val="00F341A0"/>
    <w:rsid w:val="00F34DA3"/>
    <w:rsid w:val="00F369ED"/>
    <w:rsid w:val="00F36AE2"/>
    <w:rsid w:val="00F373EA"/>
    <w:rsid w:val="00F378B3"/>
    <w:rsid w:val="00F37B8E"/>
    <w:rsid w:val="00F404D9"/>
    <w:rsid w:val="00F4076B"/>
    <w:rsid w:val="00F41340"/>
    <w:rsid w:val="00F41388"/>
    <w:rsid w:val="00F416CE"/>
    <w:rsid w:val="00F43678"/>
    <w:rsid w:val="00F4417A"/>
    <w:rsid w:val="00F44B26"/>
    <w:rsid w:val="00F45C7E"/>
    <w:rsid w:val="00F45FED"/>
    <w:rsid w:val="00F46067"/>
    <w:rsid w:val="00F50BBA"/>
    <w:rsid w:val="00F50EF5"/>
    <w:rsid w:val="00F51842"/>
    <w:rsid w:val="00F539B8"/>
    <w:rsid w:val="00F543F1"/>
    <w:rsid w:val="00F54F6A"/>
    <w:rsid w:val="00F56C38"/>
    <w:rsid w:val="00F62BD1"/>
    <w:rsid w:val="00F64FB5"/>
    <w:rsid w:val="00F657FB"/>
    <w:rsid w:val="00F67473"/>
    <w:rsid w:val="00F70016"/>
    <w:rsid w:val="00F71946"/>
    <w:rsid w:val="00F72559"/>
    <w:rsid w:val="00F728D9"/>
    <w:rsid w:val="00F74A0B"/>
    <w:rsid w:val="00F7523F"/>
    <w:rsid w:val="00F75820"/>
    <w:rsid w:val="00F76364"/>
    <w:rsid w:val="00F772F6"/>
    <w:rsid w:val="00F8085F"/>
    <w:rsid w:val="00F8182D"/>
    <w:rsid w:val="00F81B03"/>
    <w:rsid w:val="00F8250C"/>
    <w:rsid w:val="00F82F26"/>
    <w:rsid w:val="00F83875"/>
    <w:rsid w:val="00F84AC0"/>
    <w:rsid w:val="00F875FC"/>
    <w:rsid w:val="00F910E2"/>
    <w:rsid w:val="00F92903"/>
    <w:rsid w:val="00F92C96"/>
    <w:rsid w:val="00F96192"/>
    <w:rsid w:val="00F96420"/>
    <w:rsid w:val="00F96B58"/>
    <w:rsid w:val="00F979CD"/>
    <w:rsid w:val="00FA0517"/>
    <w:rsid w:val="00FA0EE1"/>
    <w:rsid w:val="00FA199A"/>
    <w:rsid w:val="00FA1CBD"/>
    <w:rsid w:val="00FA3F9E"/>
    <w:rsid w:val="00FA440B"/>
    <w:rsid w:val="00FA4576"/>
    <w:rsid w:val="00FA5B59"/>
    <w:rsid w:val="00FA7A0E"/>
    <w:rsid w:val="00FB1059"/>
    <w:rsid w:val="00FB12F6"/>
    <w:rsid w:val="00FB3E0D"/>
    <w:rsid w:val="00FB4894"/>
    <w:rsid w:val="00FB521D"/>
    <w:rsid w:val="00FB6BCF"/>
    <w:rsid w:val="00FB6C53"/>
    <w:rsid w:val="00FB7870"/>
    <w:rsid w:val="00FB79B8"/>
    <w:rsid w:val="00FC17AB"/>
    <w:rsid w:val="00FC2CF7"/>
    <w:rsid w:val="00FC71AE"/>
    <w:rsid w:val="00FD048E"/>
    <w:rsid w:val="00FD0AE7"/>
    <w:rsid w:val="00FD19EE"/>
    <w:rsid w:val="00FD2537"/>
    <w:rsid w:val="00FD3B0E"/>
    <w:rsid w:val="00FD41F9"/>
    <w:rsid w:val="00FD45C4"/>
    <w:rsid w:val="00FD656B"/>
    <w:rsid w:val="00FE37A0"/>
    <w:rsid w:val="00FE4933"/>
    <w:rsid w:val="00FE6396"/>
    <w:rsid w:val="00FE7752"/>
    <w:rsid w:val="00FF143A"/>
    <w:rsid w:val="00FF3019"/>
    <w:rsid w:val="00FF3595"/>
    <w:rsid w:val="00FF46E0"/>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34"/>
    <o:shapelayout v:ext="edit">
      <o:idmap v:ext="edit" data="2"/>
    </o:shapelayout>
  </w:shapeDefaults>
  <w:decimalSymbol w:val="."/>
  <w:listSeparator w:val=","/>
  <w14:docId w14:val="720D3ED0"/>
  <w15:chartTrackingRefBased/>
  <w15:docId w15:val="{F0196E5C-2B69-4AE7-8C66-35D8F4EB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si-LK"/>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bstract body"/>
    <w:qFormat/>
    <w:rsid w:val="0090571C"/>
    <w:pPr>
      <w:spacing w:before="240" w:after="240" w:line="290" w:lineRule="auto"/>
      <w:ind w:left="864" w:right="864"/>
      <w:jc w:val="both"/>
    </w:pPr>
    <w:rPr>
      <w:sz w:val="18"/>
      <w:szCs w:val="24"/>
      <w:lang w:bidi="ar-SA"/>
    </w:rPr>
  </w:style>
  <w:style w:type="paragraph" w:styleId="Heading1">
    <w:name w:val="heading 1"/>
    <w:basedOn w:val="Normal"/>
    <w:next w:val="BodyText"/>
    <w:link w:val="Heading1Char"/>
    <w:qFormat/>
    <w:rsid w:val="00807D46"/>
    <w:pPr>
      <w:keepNext/>
      <w:tabs>
        <w:tab w:val="right" w:pos="8640"/>
      </w:tabs>
      <w:ind w:left="0" w:right="0"/>
      <w:jc w:val="left"/>
      <w:outlineLvl w:val="0"/>
    </w:pPr>
    <w:rPr>
      <w:b/>
      <w:sz w:val="20"/>
      <w:szCs w:val="22"/>
    </w:rPr>
  </w:style>
  <w:style w:type="paragraph" w:styleId="Heading2">
    <w:name w:val="heading 2"/>
    <w:basedOn w:val="Normal"/>
    <w:next w:val="Normal"/>
    <w:link w:val="Heading2Char"/>
    <w:uiPriority w:val="9"/>
    <w:unhideWhenUsed/>
    <w:qFormat/>
    <w:rsid w:val="009A63E7"/>
    <w:pPr>
      <w:keepNext/>
      <w:spacing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nhideWhenUsed/>
    <w:qFormat/>
    <w:rsid w:val="0096323B"/>
    <w:pPr>
      <w:keepNext/>
      <w:spacing w:after="60"/>
      <w:outlineLvl w:val="2"/>
    </w:pPr>
    <w:rPr>
      <w:rFonts w:ascii="Calibri Light" w:hAnsi="Calibri Light"/>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83355"/>
    <w:pPr>
      <w:tabs>
        <w:tab w:val="right" w:pos="8640"/>
      </w:tabs>
      <w:spacing w:line="480" w:lineRule="auto"/>
      <w:ind w:firstLine="720"/>
    </w:pPr>
    <w:rPr>
      <w:sz w:val="24"/>
      <w:lang w:val="x-none" w:eastAsia="x-none"/>
    </w:rPr>
  </w:style>
  <w:style w:type="character" w:customStyle="1" w:styleId="BodyTextChar">
    <w:name w:val="Body Text Char"/>
    <w:link w:val="BodyText"/>
    <w:rsid w:val="0001516E"/>
    <w:rPr>
      <w:sz w:val="24"/>
      <w:szCs w:val="24"/>
    </w:rPr>
  </w:style>
  <w:style w:type="character" w:customStyle="1" w:styleId="Heading1Char">
    <w:name w:val="Heading 1 Char"/>
    <w:basedOn w:val="DefaultParagraphFont"/>
    <w:link w:val="Heading1"/>
    <w:rsid w:val="006E107E"/>
    <w:rPr>
      <w:b/>
      <w:szCs w:val="22"/>
      <w:lang w:bidi="ar-SA"/>
    </w:rPr>
  </w:style>
  <w:style w:type="character" w:customStyle="1" w:styleId="Heading2Char">
    <w:name w:val="Heading 2 Char"/>
    <w:link w:val="Heading2"/>
    <w:uiPriority w:val="9"/>
    <w:rsid w:val="009A63E7"/>
    <w:rPr>
      <w:rFonts w:ascii="Calibri Light" w:eastAsia="Times New Roman" w:hAnsi="Calibri Light" w:cs="Times New Roman"/>
      <w:b/>
      <w:bCs/>
      <w:i/>
      <w:iCs/>
      <w:sz w:val="28"/>
      <w:szCs w:val="28"/>
    </w:rPr>
  </w:style>
  <w:style w:type="character" w:customStyle="1" w:styleId="Heading3Char">
    <w:name w:val="Heading 3 Char"/>
    <w:link w:val="Heading3"/>
    <w:rsid w:val="0096323B"/>
    <w:rPr>
      <w:rFonts w:ascii="Calibri Light" w:eastAsia="Times New Roman" w:hAnsi="Calibri Light" w:cs="Times New Roman"/>
      <w:b/>
      <w:bCs/>
      <w:sz w:val="26"/>
      <w:szCs w:val="26"/>
    </w:rPr>
  </w:style>
  <w:style w:type="paragraph" w:customStyle="1" w:styleId="SectionHeading">
    <w:name w:val="SectionHeading"/>
    <w:rsid w:val="00583355"/>
    <w:pPr>
      <w:keepNext/>
      <w:pageBreakBefore/>
      <w:spacing w:line="480" w:lineRule="auto"/>
      <w:jc w:val="center"/>
    </w:pPr>
    <w:rPr>
      <w:rFonts w:ascii="Garamond" w:hAnsi="Garamond"/>
      <w:sz w:val="24"/>
      <w:szCs w:val="22"/>
      <w:lang w:bidi="ar-SA"/>
    </w:rPr>
  </w:style>
  <w:style w:type="paragraph" w:styleId="Header">
    <w:name w:val="header"/>
    <w:basedOn w:val="Normal"/>
    <w:link w:val="HeaderChar"/>
    <w:uiPriority w:val="99"/>
    <w:rsid w:val="00583355"/>
    <w:pPr>
      <w:keepLines/>
      <w:tabs>
        <w:tab w:val="center" w:pos="4320"/>
        <w:tab w:val="right" w:pos="8640"/>
      </w:tabs>
      <w:spacing w:line="480" w:lineRule="auto"/>
      <w:jc w:val="center"/>
    </w:pPr>
    <w:rPr>
      <w:sz w:val="24"/>
      <w:lang w:val="x-none" w:eastAsia="x-none"/>
    </w:rPr>
  </w:style>
  <w:style w:type="character" w:customStyle="1" w:styleId="HeaderChar">
    <w:name w:val="Header Char"/>
    <w:link w:val="Header"/>
    <w:uiPriority w:val="99"/>
    <w:rsid w:val="00C02E38"/>
    <w:rPr>
      <w:sz w:val="24"/>
      <w:szCs w:val="24"/>
    </w:rPr>
  </w:style>
  <w:style w:type="character" w:styleId="PageNumber">
    <w:name w:val="page number"/>
    <w:rsid w:val="00583355"/>
    <w:rPr>
      <w:sz w:val="24"/>
    </w:rPr>
  </w:style>
  <w:style w:type="paragraph" w:styleId="Subtitle">
    <w:name w:val="Subtitle"/>
    <w:basedOn w:val="Normal"/>
    <w:next w:val="BodyText"/>
    <w:autoRedefine/>
    <w:qFormat/>
    <w:rsid w:val="0031265C"/>
    <w:pPr>
      <w:keepNext/>
      <w:keepLines/>
      <w:tabs>
        <w:tab w:val="right" w:pos="8640"/>
      </w:tabs>
      <w:spacing w:before="320" w:after="60" w:line="280" w:lineRule="exact"/>
      <w:ind w:left="0" w:right="0"/>
    </w:pPr>
    <w:rPr>
      <w:b/>
      <w:i/>
      <w:kern w:val="28"/>
      <w:sz w:val="20"/>
    </w:rPr>
  </w:style>
  <w:style w:type="character" w:styleId="Hyperlink">
    <w:name w:val="Hyperlink"/>
    <w:uiPriority w:val="99"/>
    <w:rsid w:val="00583355"/>
    <w:rPr>
      <w:color w:val="0000FF"/>
      <w:u w:val="single"/>
    </w:rPr>
  </w:style>
  <w:style w:type="paragraph" w:customStyle="1" w:styleId="StyleRight05">
    <w:name w:val="Style Right:  0.5&quot;"/>
    <w:basedOn w:val="Normal"/>
    <w:rsid w:val="00583355"/>
    <w:pPr>
      <w:tabs>
        <w:tab w:val="right" w:pos="8640"/>
      </w:tabs>
      <w:spacing w:line="480" w:lineRule="auto"/>
      <w:ind w:right="720"/>
    </w:pPr>
    <w:rPr>
      <w:rFonts w:ascii="Garamond" w:hAnsi="Garamond"/>
    </w:rPr>
  </w:style>
  <w:style w:type="paragraph" w:customStyle="1" w:styleId="AuthorInfo">
    <w:name w:val="Author Info"/>
    <w:basedOn w:val="Normal"/>
    <w:link w:val="AuthorInfoChar"/>
    <w:rsid w:val="00583355"/>
    <w:pPr>
      <w:tabs>
        <w:tab w:val="right" w:pos="8640"/>
      </w:tabs>
      <w:spacing w:line="480" w:lineRule="auto"/>
      <w:jc w:val="center"/>
    </w:pPr>
    <w:rPr>
      <w:lang w:val="x-none" w:eastAsia="x-none"/>
    </w:rPr>
  </w:style>
  <w:style w:type="character" w:customStyle="1" w:styleId="AuthorInfoChar">
    <w:name w:val="Author Info Char"/>
    <w:link w:val="AuthorInfo"/>
    <w:rsid w:val="00807D46"/>
    <w:rPr>
      <w:sz w:val="18"/>
      <w:szCs w:val="24"/>
    </w:rPr>
  </w:style>
  <w:style w:type="paragraph" w:customStyle="1" w:styleId="TitleOfPaperCover">
    <w:name w:val="TitleOfPaper_Cover"/>
    <w:basedOn w:val="Normal"/>
    <w:rsid w:val="00583355"/>
    <w:pPr>
      <w:keepNext/>
      <w:keepLines/>
      <w:tabs>
        <w:tab w:val="right" w:pos="8640"/>
      </w:tabs>
      <w:spacing w:line="480" w:lineRule="auto"/>
      <w:jc w:val="center"/>
    </w:pPr>
    <w:rPr>
      <w:szCs w:val="22"/>
    </w:rPr>
  </w:style>
  <w:style w:type="paragraph" w:customStyle="1" w:styleId="AbstractText">
    <w:name w:val="Abstract Text"/>
    <w:basedOn w:val="BodyText"/>
    <w:rsid w:val="00583355"/>
    <w:pPr>
      <w:keepNext/>
      <w:ind w:firstLine="0"/>
    </w:pPr>
    <w:rPr>
      <w:szCs w:val="22"/>
    </w:rPr>
  </w:style>
  <w:style w:type="paragraph" w:customStyle="1" w:styleId="Reference">
    <w:name w:val="Reference"/>
    <w:basedOn w:val="BodyText"/>
    <w:rsid w:val="00583355"/>
    <w:pPr>
      <w:keepNext/>
      <w:ind w:left="720" w:hanging="720"/>
    </w:pPr>
  </w:style>
  <w:style w:type="paragraph" w:customStyle="1" w:styleId="FigureCaptionLabel">
    <w:name w:val="Figure Caption Label"/>
    <w:basedOn w:val="Normal"/>
    <w:rsid w:val="00583355"/>
    <w:pPr>
      <w:keepNext/>
      <w:tabs>
        <w:tab w:val="right" w:pos="8640"/>
      </w:tabs>
      <w:spacing w:line="480" w:lineRule="auto"/>
    </w:pPr>
    <w:rPr>
      <w:i/>
    </w:rPr>
  </w:style>
  <w:style w:type="character" w:customStyle="1" w:styleId="FigureCaptionLabelChar">
    <w:name w:val="Figure Caption Label Char"/>
    <w:rsid w:val="00583355"/>
    <w:rPr>
      <w:rFonts w:ascii="Garamond" w:hAnsi="Garamond"/>
      <w:i/>
      <w:sz w:val="24"/>
      <w:szCs w:val="24"/>
      <w:lang w:val="en-US" w:eastAsia="en-US" w:bidi="ar-SA"/>
    </w:rPr>
  </w:style>
  <w:style w:type="paragraph" w:styleId="NormalWeb">
    <w:name w:val="Normal (Web)"/>
    <w:basedOn w:val="Normal"/>
    <w:uiPriority w:val="99"/>
    <w:rsid w:val="00583355"/>
    <w:pPr>
      <w:spacing w:before="100" w:beforeAutospacing="1" w:after="100" w:afterAutospacing="1"/>
    </w:pPr>
    <w:rPr>
      <w:color w:val="000000"/>
    </w:rPr>
  </w:style>
  <w:style w:type="paragraph" w:customStyle="1" w:styleId="TitleColumnHeading">
    <w:name w:val="Title Column Heading"/>
    <w:basedOn w:val="Normal"/>
    <w:rsid w:val="00583355"/>
    <w:pPr>
      <w:tabs>
        <w:tab w:val="right" w:pos="8640"/>
      </w:tabs>
      <w:spacing w:line="480" w:lineRule="auto"/>
      <w:jc w:val="center"/>
    </w:pPr>
    <w:rPr>
      <w:szCs w:val="20"/>
    </w:rPr>
  </w:style>
  <w:style w:type="paragraph" w:customStyle="1" w:styleId="TableNotes">
    <w:name w:val="Table Notes"/>
    <w:basedOn w:val="Normal"/>
    <w:rsid w:val="00583355"/>
    <w:pPr>
      <w:tabs>
        <w:tab w:val="right" w:pos="8640"/>
      </w:tabs>
      <w:spacing w:line="480" w:lineRule="auto"/>
      <w:jc w:val="center"/>
    </w:pPr>
    <w:rPr>
      <w:color w:val="000000"/>
    </w:rPr>
  </w:style>
  <w:style w:type="paragraph" w:customStyle="1" w:styleId="TableBody">
    <w:name w:val="Table Body"/>
    <w:basedOn w:val="Normal"/>
    <w:rsid w:val="00583355"/>
    <w:pPr>
      <w:tabs>
        <w:tab w:val="right" w:pos="8640"/>
      </w:tabs>
      <w:spacing w:line="480" w:lineRule="auto"/>
      <w:jc w:val="center"/>
    </w:pPr>
    <w:rPr>
      <w:color w:val="000000"/>
    </w:rPr>
  </w:style>
  <w:style w:type="paragraph" w:styleId="Footer">
    <w:name w:val="footer"/>
    <w:basedOn w:val="Normal"/>
    <w:link w:val="FooterChar"/>
    <w:uiPriority w:val="99"/>
    <w:rsid w:val="00583355"/>
    <w:pPr>
      <w:tabs>
        <w:tab w:val="center" w:pos="4320"/>
        <w:tab w:val="right" w:pos="8640"/>
      </w:tabs>
    </w:pPr>
    <w:rPr>
      <w:sz w:val="24"/>
      <w:lang w:val="x-none" w:eastAsia="x-none"/>
    </w:rPr>
  </w:style>
  <w:style w:type="character" w:customStyle="1" w:styleId="FooterChar">
    <w:name w:val="Footer Char"/>
    <w:link w:val="Footer"/>
    <w:uiPriority w:val="99"/>
    <w:rsid w:val="00690ABA"/>
    <w:rPr>
      <w:sz w:val="24"/>
      <w:szCs w:val="24"/>
    </w:rPr>
  </w:style>
  <w:style w:type="character" w:styleId="FollowedHyperlink">
    <w:name w:val="FollowedHyperlink"/>
    <w:rsid w:val="0021478D"/>
    <w:rPr>
      <w:color w:val="800080"/>
      <w:u w:val="single"/>
    </w:rPr>
  </w:style>
  <w:style w:type="character" w:styleId="HTMLCite">
    <w:name w:val="HTML Cite"/>
    <w:uiPriority w:val="99"/>
    <w:unhideWhenUsed/>
    <w:rsid w:val="00181B36"/>
    <w:rPr>
      <w:i/>
      <w:iCs/>
    </w:rPr>
  </w:style>
  <w:style w:type="paragraph" w:styleId="NoSpacing">
    <w:name w:val="No Spacing"/>
    <w:uiPriority w:val="1"/>
    <w:qFormat/>
    <w:rsid w:val="00336673"/>
    <w:pPr>
      <w:bidi/>
    </w:pPr>
    <w:rPr>
      <w:rFonts w:ascii="Calibri" w:eastAsia="Calibri" w:hAnsi="Calibri" w:cs="Arial"/>
      <w:sz w:val="22"/>
      <w:szCs w:val="22"/>
      <w:lang w:bidi="fa-IR"/>
    </w:rPr>
  </w:style>
  <w:style w:type="character" w:styleId="CommentReference">
    <w:name w:val="annotation reference"/>
    <w:uiPriority w:val="99"/>
    <w:rsid w:val="002B79EE"/>
    <w:rPr>
      <w:sz w:val="16"/>
      <w:szCs w:val="16"/>
    </w:rPr>
  </w:style>
  <w:style w:type="paragraph" w:styleId="CommentText">
    <w:name w:val="annotation text"/>
    <w:basedOn w:val="Normal"/>
    <w:link w:val="CommentTextChar"/>
    <w:uiPriority w:val="99"/>
    <w:rsid w:val="002B79EE"/>
    <w:rPr>
      <w:sz w:val="20"/>
      <w:szCs w:val="20"/>
      <w:lang w:val="x-none" w:eastAsia="x-none"/>
    </w:rPr>
  </w:style>
  <w:style w:type="character" w:customStyle="1" w:styleId="CommentTextChar">
    <w:name w:val="Comment Text Char"/>
    <w:link w:val="CommentText"/>
    <w:uiPriority w:val="99"/>
    <w:rsid w:val="002B79EE"/>
    <w:rPr>
      <w:lang w:bidi="ar-SA"/>
    </w:rPr>
  </w:style>
  <w:style w:type="paragraph" w:styleId="CommentSubject">
    <w:name w:val="annotation subject"/>
    <w:basedOn w:val="CommentText"/>
    <w:next w:val="CommentText"/>
    <w:link w:val="CommentSubjectChar"/>
    <w:uiPriority w:val="99"/>
    <w:rsid w:val="002B79EE"/>
    <w:rPr>
      <w:b/>
      <w:bCs/>
    </w:rPr>
  </w:style>
  <w:style w:type="character" w:customStyle="1" w:styleId="CommentSubjectChar">
    <w:name w:val="Comment Subject Char"/>
    <w:link w:val="CommentSubject"/>
    <w:uiPriority w:val="99"/>
    <w:rsid w:val="002B79EE"/>
    <w:rPr>
      <w:b/>
      <w:bCs/>
      <w:lang w:bidi="ar-SA"/>
    </w:rPr>
  </w:style>
  <w:style w:type="paragraph" w:styleId="BalloonText">
    <w:name w:val="Balloon Text"/>
    <w:basedOn w:val="Normal"/>
    <w:link w:val="BalloonTextChar"/>
    <w:uiPriority w:val="99"/>
    <w:rsid w:val="002B79EE"/>
    <w:rPr>
      <w:rFonts w:ascii="Tahoma" w:hAnsi="Tahoma" w:cs="Tahoma"/>
      <w:sz w:val="16"/>
      <w:szCs w:val="16"/>
      <w:lang w:val="x-none" w:eastAsia="x-none"/>
    </w:rPr>
  </w:style>
  <w:style w:type="character" w:customStyle="1" w:styleId="BalloonTextChar">
    <w:name w:val="Balloon Text Char"/>
    <w:link w:val="BalloonText"/>
    <w:uiPriority w:val="99"/>
    <w:rsid w:val="002B79EE"/>
    <w:rPr>
      <w:rFonts w:ascii="Tahoma" w:hAnsi="Tahoma" w:cs="Tahoma"/>
      <w:sz w:val="16"/>
      <w:szCs w:val="16"/>
      <w:lang w:bidi="ar-SA"/>
    </w:rPr>
  </w:style>
  <w:style w:type="table" w:styleId="TableGrid">
    <w:name w:val="Table Grid"/>
    <w:basedOn w:val="TableNormal"/>
    <w:uiPriority w:val="39"/>
    <w:rsid w:val="002B79EE"/>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2B79EE"/>
  </w:style>
  <w:style w:type="character" w:customStyle="1" w:styleId="title-span">
    <w:name w:val="title-span"/>
    <w:rsid w:val="002B79EE"/>
  </w:style>
  <w:style w:type="character" w:customStyle="1" w:styleId="year">
    <w:name w:val="year"/>
    <w:rsid w:val="002B79EE"/>
  </w:style>
  <w:style w:type="table" w:styleId="TableClassic1">
    <w:name w:val="Table Classic 1"/>
    <w:basedOn w:val="TableNormal"/>
    <w:rsid w:val="002B79E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aliases w:val="Paper Title"/>
    <w:qFormat/>
    <w:rsid w:val="00FF143A"/>
    <w:rPr>
      <w:rFonts w:ascii="Times New Roman" w:hAnsi="Times New Roman"/>
      <w:b w:val="0"/>
      <w:bCs w:val="0"/>
      <w:i w:val="0"/>
      <w:iCs/>
      <w:spacing w:val="5"/>
      <w:sz w:val="32"/>
    </w:rPr>
  </w:style>
  <w:style w:type="paragraph" w:customStyle="1" w:styleId="AuthorName">
    <w:name w:val="Author Name"/>
    <w:basedOn w:val="AuthorInfo"/>
    <w:link w:val="AuthorNameChar"/>
    <w:qFormat/>
    <w:rsid w:val="00807D46"/>
    <w:pPr>
      <w:tabs>
        <w:tab w:val="clear" w:pos="8640"/>
      </w:tabs>
      <w:spacing w:before="120" w:after="120" w:line="283" w:lineRule="auto"/>
      <w:ind w:left="0" w:right="0"/>
    </w:pPr>
    <w:rPr>
      <w:sz w:val="26"/>
    </w:rPr>
  </w:style>
  <w:style w:type="character" w:customStyle="1" w:styleId="AuthorNameChar">
    <w:name w:val="Author Name Char"/>
    <w:link w:val="AuthorName"/>
    <w:rsid w:val="00807D46"/>
    <w:rPr>
      <w:sz w:val="26"/>
      <w:szCs w:val="24"/>
    </w:rPr>
  </w:style>
  <w:style w:type="character" w:styleId="BookTitle">
    <w:name w:val="Book Title"/>
    <w:uiPriority w:val="33"/>
    <w:qFormat/>
    <w:rsid w:val="00FF143A"/>
    <w:rPr>
      <w:b/>
      <w:bCs/>
      <w:i/>
      <w:iCs/>
      <w:spacing w:val="5"/>
    </w:rPr>
  </w:style>
  <w:style w:type="paragraph" w:customStyle="1" w:styleId="Paragraph">
    <w:name w:val="Paragraph"/>
    <w:basedOn w:val="Normal"/>
    <w:link w:val="ParagraphChar"/>
    <w:autoRedefine/>
    <w:qFormat/>
    <w:rsid w:val="00DE4202"/>
    <w:pPr>
      <w:spacing w:after="100"/>
      <w:ind w:left="0" w:right="0"/>
    </w:pPr>
    <w:rPr>
      <w:bCs/>
      <w:sz w:val="20"/>
      <w:lang w:val="x-none" w:eastAsia="x-none"/>
    </w:rPr>
  </w:style>
  <w:style w:type="character" w:customStyle="1" w:styleId="ParagraphChar">
    <w:name w:val="Paragraph Char"/>
    <w:link w:val="Paragraph"/>
    <w:rsid w:val="00DE4202"/>
    <w:rPr>
      <w:bCs/>
      <w:szCs w:val="24"/>
      <w:lang w:val="x-none" w:eastAsia="x-none" w:bidi="ar-SA"/>
    </w:rPr>
  </w:style>
  <w:style w:type="paragraph" w:customStyle="1" w:styleId="Acknowledgement">
    <w:name w:val="Acknowledgement"/>
    <w:basedOn w:val="Normal"/>
    <w:qFormat/>
    <w:rsid w:val="002968AF"/>
    <w:pPr>
      <w:framePr w:wrap="notBeside" w:vAnchor="text" w:hAnchor="text" w:y="1" w:anchorLock="1"/>
      <w:spacing w:after="120"/>
      <w:ind w:left="0" w:right="0"/>
    </w:pPr>
    <w:rPr>
      <w:color w:val="333333"/>
      <w:szCs w:val="18"/>
    </w:rPr>
  </w:style>
  <w:style w:type="paragraph" w:customStyle="1" w:styleId="Headevenconfname">
    <w:name w:val="Head even conf name"/>
    <w:link w:val="HeadevenconfnameChar"/>
    <w:autoRedefine/>
    <w:qFormat/>
    <w:rsid w:val="00CF0EDA"/>
    <w:pPr>
      <w:tabs>
        <w:tab w:val="left" w:pos="4680"/>
        <w:tab w:val="right" w:pos="9180"/>
      </w:tabs>
    </w:pPr>
    <w:rPr>
      <w:i/>
      <w:sz w:val="18"/>
      <w:szCs w:val="24"/>
      <w:lang w:bidi="ar-SA"/>
    </w:rPr>
  </w:style>
  <w:style w:type="character" w:customStyle="1" w:styleId="HeadevenconfnameChar">
    <w:name w:val="Head even conf name Char"/>
    <w:link w:val="Headevenconfname"/>
    <w:rsid w:val="00CF0EDA"/>
    <w:rPr>
      <w:i/>
      <w:sz w:val="18"/>
      <w:szCs w:val="24"/>
      <w:lang w:bidi="ar-SA"/>
    </w:rPr>
  </w:style>
  <w:style w:type="paragraph" w:customStyle="1" w:styleId="HeadDOI">
    <w:name w:val="Head DOI"/>
    <w:basedOn w:val="Normal"/>
    <w:link w:val="HeadDOIChar"/>
    <w:qFormat/>
    <w:rsid w:val="00EB635D"/>
    <w:pPr>
      <w:spacing w:after="0" w:line="240" w:lineRule="auto"/>
      <w:ind w:left="0" w:right="0"/>
    </w:pPr>
    <w:rPr>
      <w:lang w:val="x-none" w:eastAsia="x-none"/>
    </w:rPr>
  </w:style>
  <w:style w:type="character" w:customStyle="1" w:styleId="HeadDOIChar">
    <w:name w:val="Head DOI Char"/>
    <w:link w:val="HeadDOI"/>
    <w:rsid w:val="00EB635D"/>
    <w:rPr>
      <w:sz w:val="18"/>
      <w:szCs w:val="24"/>
    </w:rPr>
  </w:style>
  <w:style w:type="paragraph" w:customStyle="1" w:styleId="Bulletlist">
    <w:name w:val="Bullet list"/>
    <w:basedOn w:val="Normal"/>
    <w:link w:val="BulletlistChar"/>
    <w:qFormat/>
    <w:rsid w:val="00CF0EDA"/>
    <w:pPr>
      <w:numPr>
        <w:numId w:val="7"/>
      </w:numPr>
      <w:spacing w:before="60" w:after="120"/>
      <w:ind w:right="432"/>
      <w:jc w:val="left"/>
    </w:pPr>
    <w:rPr>
      <w:sz w:val="20"/>
      <w:lang w:val="x-none" w:eastAsia="x-none"/>
    </w:rPr>
  </w:style>
  <w:style w:type="character" w:customStyle="1" w:styleId="BulletlistChar">
    <w:name w:val="Bullet list Char"/>
    <w:link w:val="Bulletlist"/>
    <w:rsid w:val="00CF0EDA"/>
    <w:rPr>
      <w:szCs w:val="24"/>
    </w:rPr>
  </w:style>
  <w:style w:type="paragraph" w:customStyle="1" w:styleId="1Number">
    <w:name w:val="1 Number"/>
    <w:basedOn w:val="Normal"/>
    <w:next w:val="Normal"/>
    <w:link w:val="1NumberChar"/>
    <w:autoRedefine/>
    <w:qFormat/>
    <w:rsid w:val="00101433"/>
    <w:pPr>
      <w:numPr>
        <w:numId w:val="6"/>
      </w:numPr>
      <w:spacing w:before="60" w:after="120"/>
      <w:ind w:right="432"/>
      <w:contextualSpacing/>
      <w:jc w:val="left"/>
    </w:pPr>
    <w:rPr>
      <w:sz w:val="20"/>
      <w:lang w:val="x-none" w:eastAsia="x-none"/>
    </w:rPr>
  </w:style>
  <w:style w:type="character" w:customStyle="1" w:styleId="1NumberChar">
    <w:name w:val="1 Number Char"/>
    <w:link w:val="1Number"/>
    <w:rsid w:val="00101433"/>
    <w:rPr>
      <w:szCs w:val="24"/>
    </w:rPr>
  </w:style>
  <w:style w:type="paragraph" w:customStyle="1" w:styleId="Tabletitle">
    <w:name w:val="Table title"/>
    <w:basedOn w:val="Normal"/>
    <w:link w:val="TabletitleChar"/>
    <w:autoRedefine/>
    <w:qFormat/>
    <w:rsid w:val="006264ED"/>
    <w:pPr>
      <w:spacing w:before="280" w:after="80" w:line="240" w:lineRule="auto"/>
      <w:ind w:left="810" w:right="0" w:hanging="810"/>
      <w:jc w:val="left"/>
    </w:pPr>
    <w:rPr>
      <w:i/>
      <w:sz w:val="20"/>
      <w:lang w:val="x-none" w:eastAsia="x-none"/>
    </w:rPr>
  </w:style>
  <w:style w:type="character" w:customStyle="1" w:styleId="TabletitleChar">
    <w:name w:val="Table title Char"/>
    <w:link w:val="Tabletitle"/>
    <w:rsid w:val="006264ED"/>
    <w:rPr>
      <w:i/>
      <w:szCs w:val="24"/>
      <w:lang w:val="x-none" w:eastAsia="x-none" w:bidi="ar-SA"/>
    </w:rPr>
  </w:style>
  <w:style w:type="paragraph" w:styleId="ListNumber">
    <w:name w:val="List Number"/>
    <w:basedOn w:val="Normal"/>
    <w:rsid w:val="000C0E88"/>
    <w:pPr>
      <w:numPr>
        <w:numId w:val="4"/>
      </w:numPr>
      <w:contextualSpacing/>
    </w:pPr>
  </w:style>
  <w:style w:type="paragraph" w:customStyle="1" w:styleId="Tablecontent">
    <w:name w:val="Table content"/>
    <w:link w:val="TablecontentChar"/>
    <w:autoRedefine/>
    <w:qFormat/>
    <w:rsid w:val="007D56B5"/>
    <w:pPr>
      <w:ind w:left="-22" w:right="-109"/>
    </w:pPr>
    <w:rPr>
      <w:bCs/>
      <w:lang w:val="en-GB" w:bidi="ar-SA"/>
    </w:rPr>
  </w:style>
  <w:style w:type="character" w:customStyle="1" w:styleId="TablecontentChar">
    <w:name w:val="Table content Char"/>
    <w:link w:val="Tablecontent"/>
    <w:rsid w:val="007D56B5"/>
    <w:rPr>
      <w:bCs/>
      <w:lang w:val="en-GB" w:bidi="ar-SA"/>
    </w:rPr>
  </w:style>
  <w:style w:type="paragraph" w:customStyle="1" w:styleId="Longquotation">
    <w:name w:val="Long quotation"/>
    <w:link w:val="LongquotationChar"/>
    <w:autoRedefine/>
    <w:qFormat/>
    <w:rsid w:val="001B5904"/>
    <w:pPr>
      <w:spacing w:before="120" w:after="120"/>
      <w:ind w:left="562" w:right="706"/>
    </w:pPr>
    <w:rPr>
      <w:szCs w:val="24"/>
      <w:lang w:bidi="ar-SA"/>
    </w:rPr>
  </w:style>
  <w:style w:type="character" w:customStyle="1" w:styleId="LongquotationChar">
    <w:name w:val="Long quotation Char"/>
    <w:link w:val="Longquotation"/>
    <w:rsid w:val="001B5904"/>
    <w:rPr>
      <w:bCs/>
      <w:szCs w:val="24"/>
      <w:lang w:val="en-US" w:eastAsia="en-US" w:bidi="ar-SA"/>
    </w:rPr>
  </w:style>
  <w:style w:type="paragraph" w:customStyle="1" w:styleId="Picture">
    <w:name w:val="Picture"/>
    <w:link w:val="PictureChar"/>
    <w:autoRedefine/>
    <w:qFormat/>
    <w:rsid w:val="001B5904"/>
    <w:pPr>
      <w:keepNext/>
      <w:spacing w:after="240"/>
      <w:jc w:val="center"/>
    </w:pPr>
    <w:rPr>
      <w:bCs/>
      <w:i/>
      <w:szCs w:val="24"/>
      <w:lang w:bidi="ar-SA"/>
    </w:rPr>
  </w:style>
  <w:style w:type="character" w:customStyle="1" w:styleId="PictureChar">
    <w:name w:val="Picture Char"/>
    <w:link w:val="Picture"/>
    <w:rsid w:val="001B5904"/>
    <w:rPr>
      <w:bCs/>
      <w:i/>
      <w:szCs w:val="24"/>
      <w:lang w:bidi="ar-SA"/>
    </w:rPr>
  </w:style>
  <w:style w:type="paragraph" w:customStyle="1" w:styleId="Caption1">
    <w:name w:val="Caption1"/>
    <w:autoRedefine/>
    <w:qFormat/>
    <w:rsid w:val="007E2FCE"/>
    <w:pPr>
      <w:numPr>
        <w:numId w:val="5"/>
      </w:numPr>
      <w:spacing w:before="120" w:after="320" w:line="259" w:lineRule="auto"/>
    </w:pPr>
    <w:rPr>
      <w:szCs w:val="24"/>
      <w:lang w:bidi="ar-SA"/>
    </w:rPr>
  </w:style>
  <w:style w:type="paragraph" w:customStyle="1" w:styleId="Referencelist">
    <w:name w:val="Reference list"/>
    <w:qFormat/>
    <w:rsid w:val="003E09CF"/>
    <w:pPr>
      <w:spacing w:after="100"/>
    </w:pPr>
    <w:rPr>
      <w:szCs w:val="24"/>
      <w:lang w:bidi="ar-SA"/>
    </w:rPr>
  </w:style>
  <w:style w:type="character" w:styleId="SubtleEmphasis">
    <w:name w:val="Subtle Emphasis"/>
    <w:uiPriority w:val="19"/>
    <w:qFormat/>
    <w:rsid w:val="0031265C"/>
    <w:rPr>
      <w:i/>
      <w:iCs/>
      <w:color w:val="404040"/>
    </w:rPr>
  </w:style>
  <w:style w:type="paragraph" w:styleId="Title">
    <w:name w:val="Title"/>
    <w:basedOn w:val="Normal"/>
    <w:next w:val="Normal"/>
    <w:link w:val="TitleChar"/>
    <w:uiPriority w:val="10"/>
    <w:qFormat/>
    <w:rsid w:val="00DF0016"/>
    <w:pPr>
      <w:spacing w:after="60"/>
      <w:jc w:val="center"/>
      <w:outlineLvl w:val="0"/>
    </w:pPr>
    <w:rPr>
      <w:rFonts w:ascii="Calibri Light" w:hAnsi="Calibri Light"/>
      <w:b/>
      <w:bCs/>
      <w:kern w:val="28"/>
      <w:sz w:val="32"/>
      <w:szCs w:val="32"/>
      <w:lang w:val="x-none" w:eastAsia="x-none"/>
    </w:rPr>
  </w:style>
  <w:style w:type="character" w:customStyle="1" w:styleId="TitleChar">
    <w:name w:val="Title Char"/>
    <w:link w:val="Title"/>
    <w:uiPriority w:val="10"/>
    <w:rsid w:val="00DF0016"/>
    <w:rPr>
      <w:rFonts w:ascii="Calibri Light" w:eastAsia="Times New Roman" w:hAnsi="Calibri Light" w:cs="Times New Roman"/>
      <w:b/>
      <w:bCs/>
      <w:kern w:val="28"/>
      <w:sz w:val="32"/>
      <w:szCs w:val="32"/>
    </w:rPr>
  </w:style>
  <w:style w:type="character" w:styleId="IntenseEmphasis">
    <w:name w:val="Intense Emphasis"/>
    <w:uiPriority w:val="21"/>
    <w:qFormat/>
    <w:rsid w:val="00DF0016"/>
    <w:rPr>
      <w:i/>
      <w:iCs/>
      <w:color w:val="5B9BD5"/>
    </w:rPr>
  </w:style>
  <w:style w:type="paragraph" w:customStyle="1" w:styleId="Authorinfo0">
    <w:name w:val="Author info"/>
    <w:basedOn w:val="Normal"/>
    <w:qFormat/>
    <w:rsid w:val="0090571C"/>
    <w:pPr>
      <w:spacing w:before="0" w:after="0" w:line="259" w:lineRule="auto"/>
      <w:ind w:left="0" w:right="0"/>
      <w:jc w:val="center"/>
    </w:pPr>
    <w:rPr>
      <w:i/>
      <w:sz w:val="20"/>
      <w:vertAlign w:val="superscript"/>
    </w:rPr>
  </w:style>
  <w:style w:type="paragraph" w:customStyle="1" w:styleId="XAbstract">
    <w:name w:val="X Abstract"/>
    <w:autoRedefine/>
    <w:rsid w:val="00DE2A90"/>
    <w:pPr>
      <w:spacing w:before="480" w:after="240"/>
      <w:ind w:left="851" w:right="559"/>
      <w:contextualSpacing/>
      <w:jc w:val="both"/>
    </w:pPr>
    <w:rPr>
      <w:rFonts w:ascii="Calibri" w:eastAsia="ヒラギノ角ゴ Pro W3" w:hAnsi="Calibri"/>
      <w:color w:val="000000"/>
      <w:sz w:val="22"/>
      <w:szCs w:val="22"/>
      <w:lang w:val="en-GB" w:eastAsia="en-GB" w:bidi="ar-SA"/>
    </w:rPr>
  </w:style>
  <w:style w:type="paragraph" w:customStyle="1" w:styleId="XKeywords">
    <w:name w:val="X Keywords"/>
    <w:autoRedefine/>
    <w:rsid w:val="00DE2A90"/>
    <w:pPr>
      <w:widowControl w:val="0"/>
      <w:spacing w:before="120"/>
      <w:ind w:left="851"/>
    </w:pPr>
    <w:rPr>
      <w:rFonts w:ascii="Calibri" w:eastAsia="ヒラギノ角ゴ Pro W3" w:hAnsi="Calibri" w:cs="Calibri"/>
      <w:color w:val="000000"/>
      <w:sz w:val="22"/>
      <w:szCs w:val="19"/>
      <w:lang w:val="en-GB" w:eastAsia="en-GB" w:bidi="ar-SA"/>
    </w:rPr>
  </w:style>
  <w:style w:type="paragraph" w:customStyle="1" w:styleId="Keyword">
    <w:name w:val="Keyword"/>
    <w:basedOn w:val="Normal"/>
    <w:qFormat/>
    <w:rsid w:val="0090571C"/>
  </w:style>
  <w:style w:type="paragraph" w:customStyle="1" w:styleId="XParagraph">
    <w:name w:val="X Paragraph"/>
    <w:basedOn w:val="Normal"/>
    <w:link w:val="XParagraphChar"/>
    <w:autoRedefine/>
    <w:rsid w:val="0090571C"/>
    <w:pPr>
      <w:spacing w:before="0" w:after="120" w:line="264" w:lineRule="auto"/>
      <w:ind w:left="0" w:right="0"/>
      <w:jc w:val="left"/>
    </w:pPr>
    <w:rPr>
      <w:rFonts w:ascii="Calibri" w:eastAsia="ヒラギノ角ゴ Pro W3" w:hAnsi="Calibri"/>
      <w:color w:val="000000"/>
      <w:sz w:val="24"/>
      <w:lang w:val="en-GB" w:eastAsia="x-none"/>
    </w:rPr>
  </w:style>
  <w:style w:type="character" w:customStyle="1" w:styleId="XParagraphChar">
    <w:name w:val="X Paragraph Char"/>
    <w:link w:val="XParagraph"/>
    <w:rsid w:val="0090571C"/>
    <w:rPr>
      <w:rFonts w:ascii="Calibri" w:eastAsia="ヒラギノ角ゴ Pro W3" w:hAnsi="Calibri"/>
      <w:color w:val="000000"/>
      <w:sz w:val="24"/>
      <w:szCs w:val="24"/>
      <w:lang w:val="en-GB"/>
    </w:rPr>
  </w:style>
  <w:style w:type="paragraph" w:customStyle="1" w:styleId="XHeading1">
    <w:name w:val="X Heading 1"/>
    <w:next w:val="Normal"/>
    <w:autoRedefine/>
    <w:rsid w:val="0090571C"/>
    <w:pPr>
      <w:keepNext/>
      <w:keepLines/>
      <w:suppressAutoHyphens/>
      <w:spacing w:before="320" w:after="120" w:line="320" w:lineRule="exact"/>
      <w:outlineLvl w:val="0"/>
    </w:pPr>
    <w:rPr>
      <w:rFonts w:ascii="Calibri" w:eastAsia="ヒラギノ角ゴ Pro W3" w:hAnsi="Calibri"/>
      <w:b/>
      <w:bCs/>
      <w:color w:val="000000"/>
      <w:sz w:val="32"/>
      <w:szCs w:val="28"/>
      <w:lang w:val="en-GB" w:eastAsia="en-GB" w:bidi="ar-SA"/>
    </w:rPr>
  </w:style>
  <w:style w:type="paragraph" w:customStyle="1" w:styleId="XBulletlist">
    <w:name w:val="X Bullet list"/>
    <w:autoRedefine/>
    <w:rsid w:val="00E03B27"/>
    <w:pPr>
      <w:numPr>
        <w:numId w:val="18"/>
      </w:numPr>
      <w:spacing w:before="60" w:after="120" w:line="264" w:lineRule="auto"/>
      <w:ind w:left="851" w:right="481" w:hanging="284"/>
      <w:contextualSpacing/>
    </w:pPr>
    <w:rPr>
      <w:rFonts w:ascii="Calibri" w:eastAsia="ヒラギノ角ゴ Pro W3" w:hAnsi="Calibri"/>
      <w:color w:val="000000"/>
      <w:sz w:val="24"/>
      <w:lang w:val="en-GB" w:eastAsia="en-GB" w:bidi="ar-SA"/>
    </w:rPr>
  </w:style>
  <w:style w:type="paragraph" w:customStyle="1" w:styleId="XNumberedlist">
    <w:name w:val="X Numbered list"/>
    <w:autoRedefine/>
    <w:rsid w:val="00E03B27"/>
    <w:pPr>
      <w:numPr>
        <w:numId w:val="19"/>
      </w:numPr>
      <w:spacing w:before="60" w:after="120" w:line="264" w:lineRule="auto"/>
      <w:ind w:right="482"/>
      <w:contextualSpacing/>
    </w:pPr>
    <w:rPr>
      <w:rFonts w:ascii="Calibri" w:eastAsia="ヒラギノ角ゴ Pro W3" w:hAnsi="Calibri"/>
      <w:color w:val="000000"/>
      <w:sz w:val="24"/>
      <w:lang w:val="en-GB" w:eastAsia="en-GB" w:bidi="ar-SA"/>
    </w:rPr>
  </w:style>
  <w:style w:type="paragraph" w:customStyle="1" w:styleId="XTable">
    <w:name w:val="X Table"/>
    <w:autoRedefine/>
    <w:rsid w:val="00A24ADB"/>
    <w:pPr>
      <w:spacing w:before="40" w:after="40"/>
    </w:pPr>
    <w:rPr>
      <w:rFonts w:ascii="Calibri" w:eastAsia="ヒラギノ角ゴ Pro W3" w:hAnsi="Calibri"/>
      <w:color w:val="000000"/>
      <w:sz w:val="22"/>
      <w:lang w:val="en-GB" w:eastAsia="en-GB" w:bidi="ar-SA"/>
    </w:rPr>
  </w:style>
  <w:style w:type="paragraph" w:customStyle="1" w:styleId="XTabletitle">
    <w:name w:val="X Table title"/>
    <w:basedOn w:val="Normal"/>
    <w:autoRedefine/>
    <w:rsid w:val="00A24ADB"/>
    <w:pPr>
      <w:spacing w:before="280" w:after="80" w:line="240" w:lineRule="auto"/>
      <w:ind w:left="851" w:right="0" w:hanging="851"/>
      <w:jc w:val="left"/>
    </w:pPr>
    <w:rPr>
      <w:rFonts w:ascii="Calibri" w:eastAsia="ヒラギノ角ゴ Pro W3" w:hAnsi="Calibri"/>
      <w:i/>
      <w:color w:val="000000"/>
      <w:sz w:val="22"/>
      <w:szCs w:val="20"/>
      <w:lang w:val="en-GB" w:eastAsia="en-GB"/>
    </w:rPr>
  </w:style>
  <w:style w:type="paragraph" w:customStyle="1" w:styleId="XLongquotation">
    <w:name w:val="X Long quotation"/>
    <w:next w:val="XParagraph"/>
    <w:autoRedefine/>
    <w:rsid w:val="00A24ADB"/>
    <w:pPr>
      <w:spacing w:before="120" w:after="120"/>
      <w:ind w:left="567" w:right="708"/>
    </w:pPr>
    <w:rPr>
      <w:rFonts w:ascii="Calibri" w:eastAsia="ヒラギノ角ゴ Pro W3" w:hAnsi="Calibri"/>
      <w:color w:val="000000"/>
      <w:sz w:val="22"/>
      <w:szCs w:val="19"/>
      <w:lang w:val="en-GB" w:eastAsia="en-GB" w:bidi="ar-SA"/>
    </w:rPr>
  </w:style>
  <w:style w:type="paragraph" w:customStyle="1" w:styleId="XHeading2">
    <w:name w:val="X Heading 2"/>
    <w:next w:val="Normal"/>
    <w:autoRedefine/>
    <w:rsid w:val="00A24ADB"/>
    <w:pPr>
      <w:keepNext/>
      <w:keepLines/>
      <w:suppressAutoHyphens/>
      <w:spacing w:before="320" w:after="60" w:line="280" w:lineRule="exact"/>
      <w:outlineLvl w:val="1"/>
    </w:pPr>
    <w:rPr>
      <w:rFonts w:ascii="Calibri" w:eastAsia="ヒラギノ角ゴ Pro W3" w:hAnsi="Calibri"/>
      <w:i/>
      <w:color w:val="000000"/>
      <w:sz w:val="28"/>
      <w:szCs w:val="24"/>
      <w:lang w:val="en-GB" w:eastAsia="en-GB" w:bidi="ar-SA"/>
    </w:rPr>
  </w:style>
  <w:style w:type="paragraph" w:customStyle="1" w:styleId="XPicture">
    <w:name w:val="X Picture"/>
    <w:autoRedefine/>
    <w:rsid w:val="00A24ADB"/>
    <w:pPr>
      <w:keepNext/>
      <w:spacing w:before="240"/>
      <w:jc w:val="center"/>
    </w:pPr>
    <w:rPr>
      <w:rFonts w:ascii="Calibri" w:eastAsia="ヒラギノ角ゴ Pro W3" w:hAnsi="Calibri"/>
      <w:i/>
      <w:iCs/>
      <w:noProof/>
      <w:color w:val="000000"/>
      <w:sz w:val="18"/>
      <w:szCs w:val="18"/>
      <w:lang w:val="en-GB" w:eastAsia="en-GB" w:bidi="ar-SA"/>
    </w:rPr>
  </w:style>
  <w:style w:type="paragraph" w:customStyle="1" w:styleId="XCaption">
    <w:name w:val="X Caption"/>
    <w:next w:val="Normal"/>
    <w:autoRedefine/>
    <w:rsid w:val="00A24ADB"/>
    <w:pPr>
      <w:spacing w:before="120" w:after="320"/>
      <w:ind w:left="851" w:hanging="851"/>
    </w:pPr>
    <w:rPr>
      <w:rFonts w:ascii="Calibri" w:eastAsia="ヒラギノ角ゴ Pro W3" w:hAnsi="Calibri"/>
      <w:i/>
      <w:color w:val="000000"/>
      <w:sz w:val="22"/>
      <w:lang w:val="en-GB" w:eastAsia="en-GB" w:bidi="ar-SA"/>
    </w:rPr>
  </w:style>
  <w:style w:type="paragraph" w:customStyle="1" w:styleId="References">
    <w:name w:val="References"/>
    <w:basedOn w:val="Normal"/>
    <w:link w:val="ReferencesChar"/>
    <w:rsid w:val="004A5BA0"/>
    <w:pPr>
      <w:spacing w:before="0" w:after="200" w:line="300" w:lineRule="auto"/>
      <w:ind w:left="0" w:right="0"/>
    </w:pPr>
    <w:rPr>
      <w:sz w:val="24"/>
      <w:szCs w:val="22"/>
      <w:lang w:val="en-GB" w:eastAsia="x-none" w:bidi="en-US"/>
    </w:rPr>
  </w:style>
  <w:style w:type="character" w:customStyle="1" w:styleId="ReferencesChar">
    <w:name w:val="References Char"/>
    <w:link w:val="References"/>
    <w:rsid w:val="004A5BA0"/>
    <w:rPr>
      <w:sz w:val="24"/>
      <w:szCs w:val="22"/>
      <w:lang w:val="en-GB" w:bidi="en-US"/>
    </w:rPr>
  </w:style>
  <w:style w:type="paragraph" w:customStyle="1" w:styleId="sponsors">
    <w:name w:val="sponsors"/>
    <w:rsid w:val="009076C1"/>
    <w:pPr>
      <w:framePr w:wrap="auto" w:hAnchor="text" w:x="615" w:y="2239"/>
      <w:pBdr>
        <w:top w:val="single" w:sz="4" w:space="2" w:color="auto"/>
      </w:pBdr>
      <w:ind w:firstLine="288"/>
    </w:pPr>
    <w:rPr>
      <w:sz w:val="16"/>
      <w:szCs w:val="16"/>
      <w:lang w:bidi="ar-SA"/>
    </w:rPr>
  </w:style>
  <w:style w:type="character" w:styleId="Emphasis">
    <w:name w:val="Emphasis"/>
    <w:uiPriority w:val="20"/>
    <w:qFormat/>
    <w:rsid w:val="003C1E71"/>
    <w:rPr>
      <w:i/>
      <w:iCs/>
    </w:rPr>
  </w:style>
  <w:style w:type="paragraph" w:customStyle="1" w:styleId="sample-citation">
    <w:name w:val="sample-citation"/>
    <w:basedOn w:val="Normal"/>
    <w:rsid w:val="00E65F52"/>
    <w:pPr>
      <w:spacing w:before="100" w:beforeAutospacing="1" w:after="100" w:afterAutospacing="1" w:line="240" w:lineRule="auto"/>
      <w:ind w:left="0" w:right="0"/>
      <w:jc w:val="left"/>
    </w:pPr>
    <w:rPr>
      <w:sz w:val="24"/>
    </w:rPr>
  </w:style>
  <w:style w:type="paragraph" w:customStyle="1" w:styleId="sample-citation-mla">
    <w:name w:val="sample-citation-mla"/>
    <w:basedOn w:val="Normal"/>
    <w:rsid w:val="007A3E55"/>
    <w:pPr>
      <w:spacing w:before="100" w:beforeAutospacing="1" w:after="100" w:afterAutospacing="1" w:line="240" w:lineRule="auto"/>
      <w:ind w:left="0" w:right="0"/>
      <w:jc w:val="left"/>
    </w:pPr>
    <w:rPr>
      <w:sz w:val="24"/>
    </w:rPr>
  </w:style>
  <w:style w:type="paragraph" w:styleId="Bibliography">
    <w:name w:val="Bibliography"/>
    <w:basedOn w:val="Normal"/>
    <w:next w:val="Normal"/>
    <w:uiPriority w:val="37"/>
    <w:unhideWhenUsed/>
    <w:rsid w:val="00000F1B"/>
  </w:style>
  <w:style w:type="paragraph" w:styleId="Caption">
    <w:name w:val="caption"/>
    <w:basedOn w:val="Normal"/>
    <w:next w:val="Normal"/>
    <w:uiPriority w:val="35"/>
    <w:unhideWhenUsed/>
    <w:qFormat/>
    <w:rsid w:val="00325663"/>
    <w:pPr>
      <w:spacing w:before="0" w:after="200" w:line="240" w:lineRule="auto"/>
      <w:ind w:left="0" w:right="0"/>
    </w:pPr>
    <w:rPr>
      <w:rFonts w:asciiTheme="minorHAnsi" w:eastAsiaTheme="minorHAnsi" w:hAnsiTheme="minorHAnsi" w:cstheme="minorBidi"/>
      <w:i/>
      <w:iCs/>
      <w:color w:val="44546A" w:themeColor="text2"/>
      <w:szCs w:val="18"/>
    </w:rPr>
  </w:style>
  <w:style w:type="paragraph" w:customStyle="1" w:styleId="Style1">
    <w:name w:val="Style1"/>
    <w:basedOn w:val="Paragraph"/>
    <w:next w:val="Picture"/>
    <w:link w:val="Style1Char"/>
    <w:qFormat/>
    <w:rsid w:val="00414485"/>
    <w:rPr>
      <w:sz w:val="22"/>
      <w:szCs w:val="22"/>
    </w:rPr>
  </w:style>
  <w:style w:type="character" w:customStyle="1" w:styleId="Style1Char">
    <w:name w:val="Style1 Char"/>
    <w:basedOn w:val="ParagraphChar"/>
    <w:link w:val="Style1"/>
    <w:rsid w:val="00414485"/>
    <w:rPr>
      <w:bCs/>
      <w:sz w:val="22"/>
      <w:szCs w:val="22"/>
      <w:lang w:val="x-none" w:eastAsia="x-none" w:bidi="ar-SA"/>
    </w:rPr>
  </w:style>
  <w:style w:type="paragraph" w:customStyle="1" w:styleId="picture0">
    <w:name w:val="picture"/>
    <w:basedOn w:val="Picture"/>
    <w:link w:val="pictureChar0"/>
    <w:qFormat/>
    <w:rsid w:val="00414485"/>
  </w:style>
  <w:style w:type="character" w:customStyle="1" w:styleId="pictureChar0">
    <w:name w:val="picture Char"/>
    <w:basedOn w:val="PictureChar"/>
    <w:link w:val="picture0"/>
    <w:rsid w:val="00414485"/>
    <w:rPr>
      <w:bCs/>
      <w:i/>
      <w:szCs w:val="24"/>
      <w:lang w:bidi="ar-SA"/>
    </w:rPr>
  </w:style>
  <w:style w:type="table" w:styleId="PlainTable2">
    <w:name w:val="Plain Table 2"/>
    <w:basedOn w:val="TableNormal"/>
    <w:uiPriority w:val="42"/>
    <w:rsid w:val="005F0607"/>
    <w:rPr>
      <w:rFonts w:asciiTheme="minorHAnsi" w:eastAsiaTheme="minorHAnsi" w:hAnsiTheme="minorHAnsi" w:cstheme="minorBidi"/>
      <w:sz w:val="22"/>
      <w:szCs w:val="22"/>
      <w:lang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5F0607"/>
    <w:pPr>
      <w:spacing w:before="0" w:after="160" w:line="360" w:lineRule="auto"/>
      <w:ind w:left="720" w:right="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unhideWhenUsed/>
    <w:rsid w:val="005F0607"/>
    <w:pPr>
      <w:spacing w:before="0" w:after="0" w:line="240" w:lineRule="auto"/>
      <w:ind w:left="0" w:right="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F0607"/>
    <w:rPr>
      <w:rFonts w:asciiTheme="minorHAnsi" w:eastAsiaTheme="minorHAnsi" w:hAnsiTheme="minorHAnsi" w:cstheme="minorBidi"/>
      <w:lang w:bidi="ar-SA"/>
    </w:rPr>
  </w:style>
  <w:style w:type="character" w:styleId="FootnoteReference">
    <w:name w:val="footnote reference"/>
    <w:basedOn w:val="DefaultParagraphFont"/>
    <w:uiPriority w:val="99"/>
    <w:unhideWhenUsed/>
    <w:rsid w:val="005F0607"/>
    <w:rPr>
      <w:vertAlign w:val="superscript"/>
    </w:rPr>
  </w:style>
  <w:style w:type="paragraph" w:customStyle="1" w:styleId="newstyle">
    <w:name w:val="new style"/>
    <w:basedOn w:val="Paragraph"/>
    <w:link w:val="newstyleChar"/>
    <w:qFormat/>
    <w:rsid w:val="001305C8"/>
    <w:pPr>
      <w:spacing w:line="360" w:lineRule="auto"/>
    </w:pPr>
    <w:rPr>
      <w:sz w:val="22"/>
    </w:rPr>
  </w:style>
  <w:style w:type="character" w:customStyle="1" w:styleId="newstyleChar">
    <w:name w:val="new style Char"/>
    <w:basedOn w:val="ParagraphChar"/>
    <w:link w:val="newstyle"/>
    <w:rsid w:val="001305C8"/>
    <w:rPr>
      <w:bCs/>
      <w:sz w:val="22"/>
      <w:szCs w:val="24"/>
      <w:lang w:val="x-none" w:eastAsia="x-none" w:bidi="ar-SA"/>
    </w:rPr>
  </w:style>
  <w:style w:type="paragraph" w:customStyle="1" w:styleId="Caption2">
    <w:name w:val="Caption2"/>
    <w:autoRedefine/>
    <w:qFormat/>
    <w:rsid w:val="0028502B"/>
    <w:pPr>
      <w:spacing w:before="120" w:after="320" w:line="360" w:lineRule="auto"/>
      <w:ind w:left="720" w:hanging="720"/>
    </w:pPr>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000">
      <w:bodyDiv w:val="1"/>
      <w:marLeft w:val="0"/>
      <w:marRight w:val="0"/>
      <w:marTop w:val="0"/>
      <w:marBottom w:val="0"/>
      <w:divBdr>
        <w:top w:val="none" w:sz="0" w:space="0" w:color="auto"/>
        <w:left w:val="none" w:sz="0" w:space="0" w:color="auto"/>
        <w:bottom w:val="none" w:sz="0" w:space="0" w:color="auto"/>
        <w:right w:val="none" w:sz="0" w:space="0" w:color="auto"/>
      </w:divBdr>
    </w:div>
    <w:div w:id="1399953">
      <w:bodyDiv w:val="1"/>
      <w:marLeft w:val="0"/>
      <w:marRight w:val="0"/>
      <w:marTop w:val="0"/>
      <w:marBottom w:val="0"/>
      <w:divBdr>
        <w:top w:val="none" w:sz="0" w:space="0" w:color="auto"/>
        <w:left w:val="none" w:sz="0" w:space="0" w:color="auto"/>
        <w:bottom w:val="none" w:sz="0" w:space="0" w:color="auto"/>
        <w:right w:val="none" w:sz="0" w:space="0" w:color="auto"/>
      </w:divBdr>
    </w:div>
    <w:div w:id="4134485">
      <w:bodyDiv w:val="1"/>
      <w:marLeft w:val="0"/>
      <w:marRight w:val="0"/>
      <w:marTop w:val="0"/>
      <w:marBottom w:val="0"/>
      <w:divBdr>
        <w:top w:val="none" w:sz="0" w:space="0" w:color="auto"/>
        <w:left w:val="none" w:sz="0" w:space="0" w:color="auto"/>
        <w:bottom w:val="none" w:sz="0" w:space="0" w:color="auto"/>
        <w:right w:val="none" w:sz="0" w:space="0" w:color="auto"/>
      </w:divBdr>
    </w:div>
    <w:div w:id="6447676">
      <w:bodyDiv w:val="1"/>
      <w:marLeft w:val="0"/>
      <w:marRight w:val="0"/>
      <w:marTop w:val="0"/>
      <w:marBottom w:val="0"/>
      <w:divBdr>
        <w:top w:val="none" w:sz="0" w:space="0" w:color="auto"/>
        <w:left w:val="none" w:sz="0" w:space="0" w:color="auto"/>
        <w:bottom w:val="none" w:sz="0" w:space="0" w:color="auto"/>
        <w:right w:val="none" w:sz="0" w:space="0" w:color="auto"/>
      </w:divBdr>
    </w:div>
    <w:div w:id="9917115">
      <w:bodyDiv w:val="1"/>
      <w:marLeft w:val="0"/>
      <w:marRight w:val="0"/>
      <w:marTop w:val="0"/>
      <w:marBottom w:val="0"/>
      <w:divBdr>
        <w:top w:val="none" w:sz="0" w:space="0" w:color="auto"/>
        <w:left w:val="none" w:sz="0" w:space="0" w:color="auto"/>
        <w:bottom w:val="none" w:sz="0" w:space="0" w:color="auto"/>
        <w:right w:val="none" w:sz="0" w:space="0" w:color="auto"/>
      </w:divBdr>
    </w:div>
    <w:div w:id="18825503">
      <w:bodyDiv w:val="1"/>
      <w:marLeft w:val="0"/>
      <w:marRight w:val="0"/>
      <w:marTop w:val="0"/>
      <w:marBottom w:val="0"/>
      <w:divBdr>
        <w:top w:val="none" w:sz="0" w:space="0" w:color="auto"/>
        <w:left w:val="none" w:sz="0" w:space="0" w:color="auto"/>
        <w:bottom w:val="none" w:sz="0" w:space="0" w:color="auto"/>
        <w:right w:val="none" w:sz="0" w:space="0" w:color="auto"/>
      </w:divBdr>
    </w:div>
    <w:div w:id="21825251">
      <w:bodyDiv w:val="1"/>
      <w:marLeft w:val="0"/>
      <w:marRight w:val="0"/>
      <w:marTop w:val="0"/>
      <w:marBottom w:val="0"/>
      <w:divBdr>
        <w:top w:val="none" w:sz="0" w:space="0" w:color="auto"/>
        <w:left w:val="none" w:sz="0" w:space="0" w:color="auto"/>
        <w:bottom w:val="none" w:sz="0" w:space="0" w:color="auto"/>
        <w:right w:val="none" w:sz="0" w:space="0" w:color="auto"/>
      </w:divBdr>
    </w:div>
    <w:div w:id="25106630">
      <w:bodyDiv w:val="1"/>
      <w:marLeft w:val="0"/>
      <w:marRight w:val="0"/>
      <w:marTop w:val="0"/>
      <w:marBottom w:val="0"/>
      <w:divBdr>
        <w:top w:val="none" w:sz="0" w:space="0" w:color="auto"/>
        <w:left w:val="none" w:sz="0" w:space="0" w:color="auto"/>
        <w:bottom w:val="none" w:sz="0" w:space="0" w:color="auto"/>
        <w:right w:val="none" w:sz="0" w:space="0" w:color="auto"/>
      </w:divBdr>
    </w:div>
    <w:div w:id="32312300">
      <w:bodyDiv w:val="1"/>
      <w:marLeft w:val="0"/>
      <w:marRight w:val="0"/>
      <w:marTop w:val="0"/>
      <w:marBottom w:val="0"/>
      <w:divBdr>
        <w:top w:val="none" w:sz="0" w:space="0" w:color="auto"/>
        <w:left w:val="none" w:sz="0" w:space="0" w:color="auto"/>
        <w:bottom w:val="none" w:sz="0" w:space="0" w:color="auto"/>
        <w:right w:val="none" w:sz="0" w:space="0" w:color="auto"/>
      </w:divBdr>
    </w:div>
    <w:div w:id="41489695">
      <w:bodyDiv w:val="1"/>
      <w:marLeft w:val="0"/>
      <w:marRight w:val="0"/>
      <w:marTop w:val="0"/>
      <w:marBottom w:val="0"/>
      <w:divBdr>
        <w:top w:val="none" w:sz="0" w:space="0" w:color="auto"/>
        <w:left w:val="none" w:sz="0" w:space="0" w:color="auto"/>
        <w:bottom w:val="none" w:sz="0" w:space="0" w:color="auto"/>
        <w:right w:val="none" w:sz="0" w:space="0" w:color="auto"/>
      </w:divBdr>
    </w:div>
    <w:div w:id="46343500">
      <w:bodyDiv w:val="1"/>
      <w:marLeft w:val="0"/>
      <w:marRight w:val="0"/>
      <w:marTop w:val="0"/>
      <w:marBottom w:val="0"/>
      <w:divBdr>
        <w:top w:val="none" w:sz="0" w:space="0" w:color="auto"/>
        <w:left w:val="none" w:sz="0" w:space="0" w:color="auto"/>
        <w:bottom w:val="none" w:sz="0" w:space="0" w:color="auto"/>
        <w:right w:val="none" w:sz="0" w:space="0" w:color="auto"/>
      </w:divBdr>
    </w:div>
    <w:div w:id="46495861">
      <w:bodyDiv w:val="1"/>
      <w:marLeft w:val="0"/>
      <w:marRight w:val="0"/>
      <w:marTop w:val="0"/>
      <w:marBottom w:val="0"/>
      <w:divBdr>
        <w:top w:val="none" w:sz="0" w:space="0" w:color="auto"/>
        <w:left w:val="none" w:sz="0" w:space="0" w:color="auto"/>
        <w:bottom w:val="none" w:sz="0" w:space="0" w:color="auto"/>
        <w:right w:val="none" w:sz="0" w:space="0" w:color="auto"/>
      </w:divBdr>
    </w:div>
    <w:div w:id="49034646">
      <w:bodyDiv w:val="1"/>
      <w:marLeft w:val="0"/>
      <w:marRight w:val="0"/>
      <w:marTop w:val="0"/>
      <w:marBottom w:val="0"/>
      <w:divBdr>
        <w:top w:val="none" w:sz="0" w:space="0" w:color="auto"/>
        <w:left w:val="none" w:sz="0" w:space="0" w:color="auto"/>
        <w:bottom w:val="none" w:sz="0" w:space="0" w:color="auto"/>
        <w:right w:val="none" w:sz="0" w:space="0" w:color="auto"/>
      </w:divBdr>
    </w:div>
    <w:div w:id="54471198">
      <w:bodyDiv w:val="1"/>
      <w:marLeft w:val="0"/>
      <w:marRight w:val="0"/>
      <w:marTop w:val="0"/>
      <w:marBottom w:val="0"/>
      <w:divBdr>
        <w:top w:val="none" w:sz="0" w:space="0" w:color="auto"/>
        <w:left w:val="none" w:sz="0" w:space="0" w:color="auto"/>
        <w:bottom w:val="none" w:sz="0" w:space="0" w:color="auto"/>
        <w:right w:val="none" w:sz="0" w:space="0" w:color="auto"/>
      </w:divBdr>
    </w:div>
    <w:div w:id="54668441">
      <w:bodyDiv w:val="1"/>
      <w:marLeft w:val="0"/>
      <w:marRight w:val="0"/>
      <w:marTop w:val="0"/>
      <w:marBottom w:val="0"/>
      <w:divBdr>
        <w:top w:val="none" w:sz="0" w:space="0" w:color="auto"/>
        <w:left w:val="none" w:sz="0" w:space="0" w:color="auto"/>
        <w:bottom w:val="none" w:sz="0" w:space="0" w:color="auto"/>
        <w:right w:val="none" w:sz="0" w:space="0" w:color="auto"/>
      </w:divBdr>
    </w:div>
    <w:div w:id="56712707">
      <w:bodyDiv w:val="1"/>
      <w:marLeft w:val="0"/>
      <w:marRight w:val="0"/>
      <w:marTop w:val="0"/>
      <w:marBottom w:val="0"/>
      <w:divBdr>
        <w:top w:val="none" w:sz="0" w:space="0" w:color="auto"/>
        <w:left w:val="none" w:sz="0" w:space="0" w:color="auto"/>
        <w:bottom w:val="none" w:sz="0" w:space="0" w:color="auto"/>
        <w:right w:val="none" w:sz="0" w:space="0" w:color="auto"/>
      </w:divBdr>
    </w:div>
    <w:div w:id="60830774">
      <w:bodyDiv w:val="1"/>
      <w:marLeft w:val="0"/>
      <w:marRight w:val="0"/>
      <w:marTop w:val="0"/>
      <w:marBottom w:val="0"/>
      <w:divBdr>
        <w:top w:val="none" w:sz="0" w:space="0" w:color="auto"/>
        <w:left w:val="none" w:sz="0" w:space="0" w:color="auto"/>
        <w:bottom w:val="none" w:sz="0" w:space="0" w:color="auto"/>
        <w:right w:val="none" w:sz="0" w:space="0" w:color="auto"/>
      </w:divBdr>
    </w:div>
    <w:div w:id="63767755">
      <w:bodyDiv w:val="1"/>
      <w:marLeft w:val="0"/>
      <w:marRight w:val="0"/>
      <w:marTop w:val="0"/>
      <w:marBottom w:val="0"/>
      <w:divBdr>
        <w:top w:val="none" w:sz="0" w:space="0" w:color="auto"/>
        <w:left w:val="none" w:sz="0" w:space="0" w:color="auto"/>
        <w:bottom w:val="none" w:sz="0" w:space="0" w:color="auto"/>
        <w:right w:val="none" w:sz="0" w:space="0" w:color="auto"/>
      </w:divBdr>
    </w:div>
    <w:div w:id="63991240">
      <w:bodyDiv w:val="1"/>
      <w:marLeft w:val="0"/>
      <w:marRight w:val="0"/>
      <w:marTop w:val="0"/>
      <w:marBottom w:val="0"/>
      <w:divBdr>
        <w:top w:val="none" w:sz="0" w:space="0" w:color="auto"/>
        <w:left w:val="none" w:sz="0" w:space="0" w:color="auto"/>
        <w:bottom w:val="none" w:sz="0" w:space="0" w:color="auto"/>
        <w:right w:val="none" w:sz="0" w:space="0" w:color="auto"/>
      </w:divBdr>
    </w:div>
    <w:div w:id="70976768">
      <w:bodyDiv w:val="1"/>
      <w:marLeft w:val="0"/>
      <w:marRight w:val="0"/>
      <w:marTop w:val="0"/>
      <w:marBottom w:val="0"/>
      <w:divBdr>
        <w:top w:val="none" w:sz="0" w:space="0" w:color="auto"/>
        <w:left w:val="none" w:sz="0" w:space="0" w:color="auto"/>
        <w:bottom w:val="none" w:sz="0" w:space="0" w:color="auto"/>
        <w:right w:val="none" w:sz="0" w:space="0" w:color="auto"/>
      </w:divBdr>
    </w:div>
    <w:div w:id="71661247">
      <w:bodyDiv w:val="1"/>
      <w:marLeft w:val="0"/>
      <w:marRight w:val="0"/>
      <w:marTop w:val="0"/>
      <w:marBottom w:val="0"/>
      <w:divBdr>
        <w:top w:val="none" w:sz="0" w:space="0" w:color="auto"/>
        <w:left w:val="none" w:sz="0" w:space="0" w:color="auto"/>
        <w:bottom w:val="none" w:sz="0" w:space="0" w:color="auto"/>
        <w:right w:val="none" w:sz="0" w:space="0" w:color="auto"/>
      </w:divBdr>
    </w:div>
    <w:div w:id="71860006">
      <w:bodyDiv w:val="1"/>
      <w:marLeft w:val="0"/>
      <w:marRight w:val="0"/>
      <w:marTop w:val="0"/>
      <w:marBottom w:val="0"/>
      <w:divBdr>
        <w:top w:val="none" w:sz="0" w:space="0" w:color="auto"/>
        <w:left w:val="none" w:sz="0" w:space="0" w:color="auto"/>
        <w:bottom w:val="none" w:sz="0" w:space="0" w:color="auto"/>
        <w:right w:val="none" w:sz="0" w:space="0" w:color="auto"/>
      </w:divBdr>
    </w:div>
    <w:div w:id="73556421">
      <w:bodyDiv w:val="1"/>
      <w:marLeft w:val="0"/>
      <w:marRight w:val="0"/>
      <w:marTop w:val="0"/>
      <w:marBottom w:val="0"/>
      <w:divBdr>
        <w:top w:val="none" w:sz="0" w:space="0" w:color="auto"/>
        <w:left w:val="none" w:sz="0" w:space="0" w:color="auto"/>
        <w:bottom w:val="none" w:sz="0" w:space="0" w:color="auto"/>
        <w:right w:val="none" w:sz="0" w:space="0" w:color="auto"/>
      </w:divBdr>
    </w:div>
    <w:div w:id="77561802">
      <w:bodyDiv w:val="1"/>
      <w:marLeft w:val="0"/>
      <w:marRight w:val="0"/>
      <w:marTop w:val="0"/>
      <w:marBottom w:val="0"/>
      <w:divBdr>
        <w:top w:val="none" w:sz="0" w:space="0" w:color="auto"/>
        <w:left w:val="none" w:sz="0" w:space="0" w:color="auto"/>
        <w:bottom w:val="none" w:sz="0" w:space="0" w:color="auto"/>
        <w:right w:val="none" w:sz="0" w:space="0" w:color="auto"/>
      </w:divBdr>
    </w:div>
    <w:div w:id="90704219">
      <w:bodyDiv w:val="1"/>
      <w:marLeft w:val="0"/>
      <w:marRight w:val="0"/>
      <w:marTop w:val="0"/>
      <w:marBottom w:val="0"/>
      <w:divBdr>
        <w:top w:val="none" w:sz="0" w:space="0" w:color="auto"/>
        <w:left w:val="none" w:sz="0" w:space="0" w:color="auto"/>
        <w:bottom w:val="none" w:sz="0" w:space="0" w:color="auto"/>
        <w:right w:val="none" w:sz="0" w:space="0" w:color="auto"/>
      </w:divBdr>
    </w:div>
    <w:div w:id="92634038">
      <w:bodyDiv w:val="1"/>
      <w:marLeft w:val="0"/>
      <w:marRight w:val="0"/>
      <w:marTop w:val="0"/>
      <w:marBottom w:val="0"/>
      <w:divBdr>
        <w:top w:val="none" w:sz="0" w:space="0" w:color="auto"/>
        <w:left w:val="none" w:sz="0" w:space="0" w:color="auto"/>
        <w:bottom w:val="none" w:sz="0" w:space="0" w:color="auto"/>
        <w:right w:val="none" w:sz="0" w:space="0" w:color="auto"/>
      </w:divBdr>
    </w:div>
    <w:div w:id="95830841">
      <w:bodyDiv w:val="1"/>
      <w:marLeft w:val="0"/>
      <w:marRight w:val="0"/>
      <w:marTop w:val="0"/>
      <w:marBottom w:val="0"/>
      <w:divBdr>
        <w:top w:val="none" w:sz="0" w:space="0" w:color="auto"/>
        <w:left w:val="none" w:sz="0" w:space="0" w:color="auto"/>
        <w:bottom w:val="none" w:sz="0" w:space="0" w:color="auto"/>
        <w:right w:val="none" w:sz="0" w:space="0" w:color="auto"/>
      </w:divBdr>
    </w:div>
    <w:div w:id="99182370">
      <w:bodyDiv w:val="1"/>
      <w:marLeft w:val="0"/>
      <w:marRight w:val="0"/>
      <w:marTop w:val="0"/>
      <w:marBottom w:val="0"/>
      <w:divBdr>
        <w:top w:val="none" w:sz="0" w:space="0" w:color="auto"/>
        <w:left w:val="none" w:sz="0" w:space="0" w:color="auto"/>
        <w:bottom w:val="none" w:sz="0" w:space="0" w:color="auto"/>
        <w:right w:val="none" w:sz="0" w:space="0" w:color="auto"/>
      </w:divBdr>
    </w:div>
    <w:div w:id="99883895">
      <w:bodyDiv w:val="1"/>
      <w:marLeft w:val="0"/>
      <w:marRight w:val="0"/>
      <w:marTop w:val="0"/>
      <w:marBottom w:val="0"/>
      <w:divBdr>
        <w:top w:val="none" w:sz="0" w:space="0" w:color="auto"/>
        <w:left w:val="none" w:sz="0" w:space="0" w:color="auto"/>
        <w:bottom w:val="none" w:sz="0" w:space="0" w:color="auto"/>
        <w:right w:val="none" w:sz="0" w:space="0" w:color="auto"/>
      </w:divBdr>
    </w:div>
    <w:div w:id="103237868">
      <w:bodyDiv w:val="1"/>
      <w:marLeft w:val="0"/>
      <w:marRight w:val="0"/>
      <w:marTop w:val="0"/>
      <w:marBottom w:val="0"/>
      <w:divBdr>
        <w:top w:val="none" w:sz="0" w:space="0" w:color="auto"/>
        <w:left w:val="none" w:sz="0" w:space="0" w:color="auto"/>
        <w:bottom w:val="none" w:sz="0" w:space="0" w:color="auto"/>
        <w:right w:val="none" w:sz="0" w:space="0" w:color="auto"/>
      </w:divBdr>
    </w:div>
    <w:div w:id="103773567">
      <w:bodyDiv w:val="1"/>
      <w:marLeft w:val="0"/>
      <w:marRight w:val="0"/>
      <w:marTop w:val="0"/>
      <w:marBottom w:val="0"/>
      <w:divBdr>
        <w:top w:val="none" w:sz="0" w:space="0" w:color="auto"/>
        <w:left w:val="none" w:sz="0" w:space="0" w:color="auto"/>
        <w:bottom w:val="none" w:sz="0" w:space="0" w:color="auto"/>
        <w:right w:val="none" w:sz="0" w:space="0" w:color="auto"/>
      </w:divBdr>
    </w:div>
    <w:div w:id="104663651">
      <w:bodyDiv w:val="1"/>
      <w:marLeft w:val="0"/>
      <w:marRight w:val="0"/>
      <w:marTop w:val="0"/>
      <w:marBottom w:val="0"/>
      <w:divBdr>
        <w:top w:val="none" w:sz="0" w:space="0" w:color="auto"/>
        <w:left w:val="none" w:sz="0" w:space="0" w:color="auto"/>
        <w:bottom w:val="none" w:sz="0" w:space="0" w:color="auto"/>
        <w:right w:val="none" w:sz="0" w:space="0" w:color="auto"/>
      </w:divBdr>
    </w:div>
    <w:div w:id="105391931">
      <w:bodyDiv w:val="1"/>
      <w:marLeft w:val="0"/>
      <w:marRight w:val="0"/>
      <w:marTop w:val="0"/>
      <w:marBottom w:val="0"/>
      <w:divBdr>
        <w:top w:val="none" w:sz="0" w:space="0" w:color="auto"/>
        <w:left w:val="none" w:sz="0" w:space="0" w:color="auto"/>
        <w:bottom w:val="none" w:sz="0" w:space="0" w:color="auto"/>
        <w:right w:val="none" w:sz="0" w:space="0" w:color="auto"/>
      </w:divBdr>
    </w:div>
    <w:div w:id="105972324">
      <w:bodyDiv w:val="1"/>
      <w:marLeft w:val="0"/>
      <w:marRight w:val="0"/>
      <w:marTop w:val="0"/>
      <w:marBottom w:val="0"/>
      <w:divBdr>
        <w:top w:val="none" w:sz="0" w:space="0" w:color="auto"/>
        <w:left w:val="none" w:sz="0" w:space="0" w:color="auto"/>
        <w:bottom w:val="none" w:sz="0" w:space="0" w:color="auto"/>
        <w:right w:val="none" w:sz="0" w:space="0" w:color="auto"/>
      </w:divBdr>
    </w:div>
    <w:div w:id="112133692">
      <w:bodyDiv w:val="1"/>
      <w:marLeft w:val="0"/>
      <w:marRight w:val="0"/>
      <w:marTop w:val="0"/>
      <w:marBottom w:val="0"/>
      <w:divBdr>
        <w:top w:val="none" w:sz="0" w:space="0" w:color="auto"/>
        <w:left w:val="none" w:sz="0" w:space="0" w:color="auto"/>
        <w:bottom w:val="none" w:sz="0" w:space="0" w:color="auto"/>
        <w:right w:val="none" w:sz="0" w:space="0" w:color="auto"/>
      </w:divBdr>
    </w:div>
    <w:div w:id="113326670">
      <w:bodyDiv w:val="1"/>
      <w:marLeft w:val="0"/>
      <w:marRight w:val="0"/>
      <w:marTop w:val="0"/>
      <w:marBottom w:val="0"/>
      <w:divBdr>
        <w:top w:val="none" w:sz="0" w:space="0" w:color="auto"/>
        <w:left w:val="none" w:sz="0" w:space="0" w:color="auto"/>
        <w:bottom w:val="none" w:sz="0" w:space="0" w:color="auto"/>
        <w:right w:val="none" w:sz="0" w:space="0" w:color="auto"/>
      </w:divBdr>
    </w:div>
    <w:div w:id="113407437">
      <w:bodyDiv w:val="1"/>
      <w:marLeft w:val="0"/>
      <w:marRight w:val="0"/>
      <w:marTop w:val="0"/>
      <w:marBottom w:val="0"/>
      <w:divBdr>
        <w:top w:val="none" w:sz="0" w:space="0" w:color="auto"/>
        <w:left w:val="none" w:sz="0" w:space="0" w:color="auto"/>
        <w:bottom w:val="none" w:sz="0" w:space="0" w:color="auto"/>
        <w:right w:val="none" w:sz="0" w:space="0" w:color="auto"/>
      </w:divBdr>
    </w:div>
    <w:div w:id="127865253">
      <w:bodyDiv w:val="1"/>
      <w:marLeft w:val="0"/>
      <w:marRight w:val="0"/>
      <w:marTop w:val="0"/>
      <w:marBottom w:val="0"/>
      <w:divBdr>
        <w:top w:val="none" w:sz="0" w:space="0" w:color="auto"/>
        <w:left w:val="none" w:sz="0" w:space="0" w:color="auto"/>
        <w:bottom w:val="none" w:sz="0" w:space="0" w:color="auto"/>
        <w:right w:val="none" w:sz="0" w:space="0" w:color="auto"/>
      </w:divBdr>
    </w:div>
    <w:div w:id="130943756">
      <w:bodyDiv w:val="1"/>
      <w:marLeft w:val="0"/>
      <w:marRight w:val="0"/>
      <w:marTop w:val="0"/>
      <w:marBottom w:val="0"/>
      <w:divBdr>
        <w:top w:val="none" w:sz="0" w:space="0" w:color="auto"/>
        <w:left w:val="none" w:sz="0" w:space="0" w:color="auto"/>
        <w:bottom w:val="none" w:sz="0" w:space="0" w:color="auto"/>
        <w:right w:val="none" w:sz="0" w:space="0" w:color="auto"/>
      </w:divBdr>
    </w:div>
    <w:div w:id="142552058">
      <w:bodyDiv w:val="1"/>
      <w:marLeft w:val="0"/>
      <w:marRight w:val="0"/>
      <w:marTop w:val="0"/>
      <w:marBottom w:val="0"/>
      <w:divBdr>
        <w:top w:val="none" w:sz="0" w:space="0" w:color="auto"/>
        <w:left w:val="none" w:sz="0" w:space="0" w:color="auto"/>
        <w:bottom w:val="none" w:sz="0" w:space="0" w:color="auto"/>
        <w:right w:val="none" w:sz="0" w:space="0" w:color="auto"/>
      </w:divBdr>
    </w:div>
    <w:div w:id="147864781">
      <w:bodyDiv w:val="1"/>
      <w:marLeft w:val="0"/>
      <w:marRight w:val="0"/>
      <w:marTop w:val="0"/>
      <w:marBottom w:val="0"/>
      <w:divBdr>
        <w:top w:val="none" w:sz="0" w:space="0" w:color="auto"/>
        <w:left w:val="none" w:sz="0" w:space="0" w:color="auto"/>
        <w:bottom w:val="none" w:sz="0" w:space="0" w:color="auto"/>
        <w:right w:val="none" w:sz="0" w:space="0" w:color="auto"/>
      </w:divBdr>
    </w:div>
    <w:div w:id="154997003">
      <w:bodyDiv w:val="1"/>
      <w:marLeft w:val="0"/>
      <w:marRight w:val="0"/>
      <w:marTop w:val="0"/>
      <w:marBottom w:val="0"/>
      <w:divBdr>
        <w:top w:val="none" w:sz="0" w:space="0" w:color="auto"/>
        <w:left w:val="none" w:sz="0" w:space="0" w:color="auto"/>
        <w:bottom w:val="none" w:sz="0" w:space="0" w:color="auto"/>
        <w:right w:val="none" w:sz="0" w:space="0" w:color="auto"/>
      </w:divBdr>
    </w:div>
    <w:div w:id="157238039">
      <w:bodyDiv w:val="1"/>
      <w:marLeft w:val="0"/>
      <w:marRight w:val="0"/>
      <w:marTop w:val="0"/>
      <w:marBottom w:val="0"/>
      <w:divBdr>
        <w:top w:val="none" w:sz="0" w:space="0" w:color="auto"/>
        <w:left w:val="none" w:sz="0" w:space="0" w:color="auto"/>
        <w:bottom w:val="none" w:sz="0" w:space="0" w:color="auto"/>
        <w:right w:val="none" w:sz="0" w:space="0" w:color="auto"/>
      </w:divBdr>
    </w:div>
    <w:div w:id="162203011">
      <w:bodyDiv w:val="1"/>
      <w:marLeft w:val="0"/>
      <w:marRight w:val="0"/>
      <w:marTop w:val="0"/>
      <w:marBottom w:val="0"/>
      <w:divBdr>
        <w:top w:val="none" w:sz="0" w:space="0" w:color="auto"/>
        <w:left w:val="none" w:sz="0" w:space="0" w:color="auto"/>
        <w:bottom w:val="none" w:sz="0" w:space="0" w:color="auto"/>
        <w:right w:val="none" w:sz="0" w:space="0" w:color="auto"/>
      </w:divBdr>
    </w:div>
    <w:div w:id="166284749">
      <w:bodyDiv w:val="1"/>
      <w:marLeft w:val="0"/>
      <w:marRight w:val="0"/>
      <w:marTop w:val="0"/>
      <w:marBottom w:val="0"/>
      <w:divBdr>
        <w:top w:val="none" w:sz="0" w:space="0" w:color="auto"/>
        <w:left w:val="none" w:sz="0" w:space="0" w:color="auto"/>
        <w:bottom w:val="none" w:sz="0" w:space="0" w:color="auto"/>
        <w:right w:val="none" w:sz="0" w:space="0" w:color="auto"/>
      </w:divBdr>
    </w:div>
    <w:div w:id="179970047">
      <w:bodyDiv w:val="1"/>
      <w:marLeft w:val="0"/>
      <w:marRight w:val="0"/>
      <w:marTop w:val="0"/>
      <w:marBottom w:val="0"/>
      <w:divBdr>
        <w:top w:val="none" w:sz="0" w:space="0" w:color="auto"/>
        <w:left w:val="none" w:sz="0" w:space="0" w:color="auto"/>
        <w:bottom w:val="none" w:sz="0" w:space="0" w:color="auto"/>
        <w:right w:val="none" w:sz="0" w:space="0" w:color="auto"/>
      </w:divBdr>
    </w:div>
    <w:div w:id="185800557">
      <w:bodyDiv w:val="1"/>
      <w:marLeft w:val="0"/>
      <w:marRight w:val="0"/>
      <w:marTop w:val="0"/>
      <w:marBottom w:val="0"/>
      <w:divBdr>
        <w:top w:val="none" w:sz="0" w:space="0" w:color="auto"/>
        <w:left w:val="none" w:sz="0" w:space="0" w:color="auto"/>
        <w:bottom w:val="none" w:sz="0" w:space="0" w:color="auto"/>
        <w:right w:val="none" w:sz="0" w:space="0" w:color="auto"/>
      </w:divBdr>
    </w:div>
    <w:div w:id="187186405">
      <w:bodyDiv w:val="1"/>
      <w:marLeft w:val="0"/>
      <w:marRight w:val="0"/>
      <w:marTop w:val="0"/>
      <w:marBottom w:val="0"/>
      <w:divBdr>
        <w:top w:val="none" w:sz="0" w:space="0" w:color="auto"/>
        <w:left w:val="none" w:sz="0" w:space="0" w:color="auto"/>
        <w:bottom w:val="none" w:sz="0" w:space="0" w:color="auto"/>
        <w:right w:val="none" w:sz="0" w:space="0" w:color="auto"/>
      </w:divBdr>
    </w:div>
    <w:div w:id="187958962">
      <w:bodyDiv w:val="1"/>
      <w:marLeft w:val="0"/>
      <w:marRight w:val="0"/>
      <w:marTop w:val="0"/>
      <w:marBottom w:val="0"/>
      <w:divBdr>
        <w:top w:val="none" w:sz="0" w:space="0" w:color="auto"/>
        <w:left w:val="none" w:sz="0" w:space="0" w:color="auto"/>
        <w:bottom w:val="none" w:sz="0" w:space="0" w:color="auto"/>
        <w:right w:val="none" w:sz="0" w:space="0" w:color="auto"/>
      </w:divBdr>
    </w:div>
    <w:div w:id="190649663">
      <w:bodyDiv w:val="1"/>
      <w:marLeft w:val="0"/>
      <w:marRight w:val="0"/>
      <w:marTop w:val="0"/>
      <w:marBottom w:val="0"/>
      <w:divBdr>
        <w:top w:val="none" w:sz="0" w:space="0" w:color="auto"/>
        <w:left w:val="none" w:sz="0" w:space="0" w:color="auto"/>
        <w:bottom w:val="none" w:sz="0" w:space="0" w:color="auto"/>
        <w:right w:val="none" w:sz="0" w:space="0" w:color="auto"/>
      </w:divBdr>
    </w:div>
    <w:div w:id="201212610">
      <w:bodyDiv w:val="1"/>
      <w:marLeft w:val="0"/>
      <w:marRight w:val="0"/>
      <w:marTop w:val="0"/>
      <w:marBottom w:val="0"/>
      <w:divBdr>
        <w:top w:val="none" w:sz="0" w:space="0" w:color="auto"/>
        <w:left w:val="none" w:sz="0" w:space="0" w:color="auto"/>
        <w:bottom w:val="none" w:sz="0" w:space="0" w:color="auto"/>
        <w:right w:val="none" w:sz="0" w:space="0" w:color="auto"/>
      </w:divBdr>
    </w:div>
    <w:div w:id="201552661">
      <w:bodyDiv w:val="1"/>
      <w:marLeft w:val="0"/>
      <w:marRight w:val="0"/>
      <w:marTop w:val="0"/>
      <w:marBottom w:val="0"/>
      <w:divBdr>
        <w:top w:val="none" w:sz="0" w:space="0" w:color="auto"/>
        <w:left w:val="none" w:sz="0" w:space="0" w:color="auto"/>
        <w:bottom w:val="none" w:sz="0" w:space="0" w:color="auto"/>
        <w:right w:val="none" w:sz="0" w:space="0" w:color="auto"/>
      </w:divBdr>
    </w:div>
    <w:div w:id="211582065">
      <w:bodyDiv w:val="1"/>
      <w:marLeft w:val="0"/>
      <w:marRight w:val="0"/>
      <w:marTop w:val="0"/>
      <w:marBottom w:val="0"/>
      <w:divBdr>
        <w:top w:val="none" w:sz="0" w:space="0" w:color="auto"/>
        <w:left w:val="none" w:sz="0" w:space="0" w:color="auto"/>
        <w:bottom w:val="none" w:sz="0" w:space="0" w:color="auto"/>
        <w:right w:val="none" w:sz="0" w:space="0" w:color="auto"/>
      </w:divBdr>
    </w:div>
    <w:div w:id="214782708">
      <w:bodyDiv w:val="1"/>
      <w:marLeft w:val="0"/>
      <w:marRight w:val="0"/>
      <w:marTop w:val="0"/>
      <w:marBottom w:val="0"/>
      <w:divBdr>
        <w:top w:val="none" w:sz="0" w:space="0" w:color="auto"/>
        <w:left w:val="none" w:sz="0" w:space="0" w:color="auto"/>
        <w:bottom w:val="none" w:sz="0" w:space="0" w:color="auto"/>
        <w:right w:val="none" w:sz="0" w:space="0" w:color="auto"/>
      </w:divBdr>
    </w:div>
    <w:div w:id="217934975">
      <w:bodyDiv w:val="1"/>
      <w:marLeft w:val="0"/>
      <w:marRight w:val="0"/>
      <w:marTop w:val="0"/>
      <w:marBottom w:val="0"/>
      <w:divBdr>
        <w:top w:val="none" w:sz="0" w:space="0" w:color="auto"/>
        <w:left w:val="none" w:sz="0" w:space="0" w:color="auto"/>
        <w:bottom w:val="none" w:sz="0" w:space="0" w:color="auto"/>
        <w:right w:val="none" w:sz="0" w:space="0" w:color="auto"/>
      </w:divBdr>
    </w:div>
    <w:div w:id="218252226">
      <w:bodyDiv w:val="1"/>
      <w:marLeft w:val="0"/>
      <w:marRight w:val="0"/>
      <w:marTop w:val="0"/>
      <w:marBottom w:val="0"/>
      <w:divBdr>
        <w:top w:val="none" w:sz="0" w:space="0" w:color="auto"/>
        <w:left w:val="none" w:sz="0" w:space="0" w:color="auto"/>
        <w:bottom w:val="none" w:sz="0" w:space="0" w:color="auto"/>
        <w:right w:val="none" w:sz="0" w:space="0" w:color="auto"/>
      </w:divBdr>
    </w:div>
    <w:div w:id="218902538">
      <w:bodyDiv w:val="1"/>
      <w:marLeft w:val="0"/>
      <w:marRight w:val="0"/>
      <w:marTop w:val="0"/>
      <w:marBottom w:val="0"/>
      <w:divBdr>
        <w:top w:val="none" w:sz="0" w:space="0" w:color="auto"/>
        <w:left w:val="none" w:sz="0" w:space="0" w:color="auto"/>
        <w:bottom w:val="none" w:sz="0" w:space="0" w:color="auto"/>
        <w:right w:val="none" w:sz="0" w:space="0" w:color="auto"/>
      </w:divBdr>
    </w:div>
    <w:div w:id="219562895">
      <w:bodyDiv w:val="1"/>
      <w:marLeft w:val="0"/>
      <w:marRight w:val="0"/>
      <w:marTop w:val="0"/>
      <w:marBottom w:val="0"/>
      <w:divBdr>
        <w:top w:val="none" w:sz="0" w:space="0" w:color="auto"/>
        <w:left w:val="none" w:sz="0" w:space="0" w:color="auto"/>
        <w:bottom w:val="none" w:sz="0" w:space="0" w:color="auto"/>
        <w:right w:val="none" w:sz="0" w:space="0" w:color="auto"/>
      </w:divBdr>
    </w:div>
    <w:div w:id="222450347">
      <w:bodyDiv w:val="1"/>
      <w:marLeft w:val="0"/>
      <w:marRight w:val="0"/>
      <w:marTop w:val="0"/>
      <w:marBottom w:val="0"/>
      <w:divBdr>
        <w:top w:val="none" w:sz="0" w:space="0" w:color="auto"/>
        <w:left w:val="none" w:sz="0" w:space="0" w:color="auto"/>
        <w:bottom w:val="none" w:sz="0" w:space="0" w:color="auto"/>
        <w:right w:val="none" w:sz="0" w:space="0" w:color="auto"/>
      </w:divBdr>
    </w:div>
    <w:div w:id="222763482">
      <w:bodyDiv w:val="1"/>
      <w:marLeft w:val="0"/>
      <w:marRight w:val="0"/>
      <w:marTop w:val="0"/>
      <w:marBottom w:val="0"/>
      <w:divBdr>
        <w:top w:val="none" w:sz="0" w:space="0" w:color="auto"/>
        <w:left w:val="none" w:sz="0" w:space="0" w:color="auto"/>
        <w:bottom w:val="none" w:sz="0" w:space="0" w:color="auto"/>
        <w:right w:val="none" w:sz="0" w:space="0" w:color="auto"/>
      </w:divBdr>
    </w:div>
    <w:div w:id="222909700">
      <w:bodyDiv w:val="1"/>
      <w:marLeft w:val="0"/>
      <w:marRight w:val="0"/>
      <w:marTop w:val="0"/>
      <w:marBottom w:val="0"/>
      <w:divBdr>
        <w:top w:val="none" w:sz="0" w:space="0" w:color="auto"/>
        <w:left w:val="none" w:sz="0" w:space="0" w:color="auto"/>
        <w:bottom w:val="none" w:sz="0" w:space="0" w:color="auto"/>
        <w:right w:val="none" w:sz="0" w:space="0" w:color="auto"/>
      </w:divBdr>
    </w:div>
    <w:div w:id="232394517">
      <w:bodyDiv w:val="1"/>
      <w:marLeft w:val="0"/>
      <w:marRight w:val="0"/>
      <w:marTop w:val="0"/>
      <w:marBottom w:val="0"/>
      <w:divBdr>
        <w:top w:val="none" w:sz="0" w:space="0" w:color="auto"/>
        <w:left w:val="none" w:sz="0" w:space="0" w:color="auto"/>
        <w:bottom w:val="none" w:sz="0" w:space="0" w:color="auto"/>
        <w:right w:val="none" w:sz="0" w:space="0" w:color="auto"/>
      </w:divBdr>
    </w:div>
    <w:div w:id="234703086">
      <w:bodyDiv w:val="1"/>
      <w:marLeft w:val="0"/>
      <w:marRight w:val="0"/>
      <w:marTop w:val="0"/>
      <w:marBottom w:val="0"/>
      <w:divBdr>
        <w:top w:val="none" w:sz="0" w:space="0" w:color="auto"/>
        <w:left w:val="none" w:sz="0" w:space="0" w:color="auto"/>
        <w:bottom w:val="none" w:sz="0" w:space="0" w:color="auto"/>
        <w:right w:val="none" w:sz="0" w:space="0" w:color="auto"/>
      </w:divBdr>
    </w:div>
    <w:div w:id="235895937">
      <w:bodyDiv w:val="1"/>
      <w:marLeft w:val="0"/>
      <w:marRight w:val="0"/>
      <w:marTop w:val="0"/>
      <w:marBottom w:val="0"/>
      <w:divBdr>
        <w:top w:val="none" w:sz="0" w:space="0" w:color="auto"/>
        <w:left w:val="none" w:sz="0" w:space="0" w:color="auto"/>
        <w:bottom w:val="none" w:sz="0" w:space="0" w:color="auto"/>
        <w:right w:val="none" w:sz="0" w:space="0" w:color="auto"/>
      </w:divBdr>
    </w:div>
    <w:div w:id="238906370">
      <w:bodyDiv w:val="1"/>
      <w:marLeft w:val="0"/>
      <w:marRight w:val="0"/>
      <w:marTop w:val="0"/>
      <w:marBottom w:val="0"/>
      <w:divBdr>
        <w:top w:val="none" w:sz="0" w:space="0" w:color="auto"/>
        <w:left w:val="none" w:sz="0" w:space="0" w:color="auto"/>
        <w:bottom w:val="none" w:sz="0" w:space="0" w:color="auto"/>
        <w:right w:val="none" w:sz="0" w:space="0" w:color="auto"/>
      </w:divBdr>
    </w:div>
    <w:div w:id="239754854">
      <w:bodyDiv w:val="1"/>
      <w:marLeft w:val="0"/>
      <w:marRight w:val="0"/>
      <w:marTop w:val="0"/>
      <w:marBottom w:val="0"/>
      <w:divBdr>
        <w:top w:val="none" w:sz="0" w:space="0" w:color="auto"/>
        <w:left w:val="none" w:sz="0" w:space="0" w:color="auto"/>
        <w:bottom w:val="none" w:sz="0" w:space="0" w:color="auto"/>
        <w:right w:val="none" w:sz="0" w:space="0" w:color="auto"/>
      </w:divBdr>
    </w:div>
    <w:div w:id="240456002">
      <w:bodyDiv w:val="1"/>
      <w:marLeft w:val="0"/>
      <w:marRight w:val="0"/>
      <w:marTop w:val="0"/>
      <w:marBottom w:val="0"/>
      <w:divBdr>
        <w:top w:val="none" w:sz="0" w:space="0" w:color="auto"/>
        <w:left w:val="none" w:sz="0" w:space="0" w:color="auto"/>
        <w:bottom w:val="none" w:sz="0" w:space="0" w:color="auto"/>
        <w:right w:val="none" w:sz="0" w:space="0" w:color="auto"/>
      </w:divBdr>
    </w:div>
    <w:div w:id="250354325">
      <w:bodyDiv w:val="1"/>
      <w:marLeft w:val="0"/>
      <w:marRight w:val="0"/>
      <w:marTop w:val="0"/>
      <w:marBottom w:val="0"/>
      <w:divBdr>
        <w:top w:val="none" w:sz="0" w:space="0" w:color="auto"/>
        <w:left w:val="none" w:sz="0" w:space="0" w:color="auto"/>
        <w:bottom w:val="none" w:sz="0" w:space="0" w:color="auto"/>
        <w:right w:val="none" w:sz="0" w:space="0" w:color="auto"/>
      </w:divBdr>
    </w:div>
    <w:div w:id="252471718">
      <w:bodyDiv w:val="1"/>
      <w:marLeft w:val="0"/>
      <w:marRight w:val="0"/>
      <w:marTop w:val="0"/>
      <w:marBottom w:val="0"/>
      <w:divBdr>
        <w:top w:val="none" w:sz="0" w:space="0" w:color="auto"/>
        <w:left w:val="none" w:sz="0" w:space="0" w:color="auto"/>
        <w:bottom w:val="none" w:sz="0" w:space="0" w:color="auto"/>
        <w:right w:val="none" w:sz="0" w:space="0" w:color="auto"/>
      </w:divBdr>
    </w:div>
    <w:div w:id="253170621">
      <w:bodyDiv w:val="1"/>
      <w:marLeft w:val="0"/>
      <w:marRight w:val="0"/>
      <w:marTop w:val="0"/>
      <w:marBottom w:val="0"/>
      <w:divBdr>
        <w:top w:val="none" w:sz="0" w:space="0" w:color="auto"/>
        <w:left w:val="none" w:sz="0" w:space="0" w:color="auto"/>
        <w:bottom w:val="none" w:sz="0" w:space="0" w:color="auto"/>
        <w:right w:val="none" w:sz="0" w:space="0" w:color="auto"/>
      </w:divBdr>
    </w:div>
    <w:div w:id="253783115">
      <w:bodyDiv w:val="1"/>
      <w:marLeft w:val="0"/>
      <w:marRight w:val="0"/>
      <w:marTop w:val="0"/>
      <w:marBottom w:val="0"/>
      <w:divBdr>
        <w:top w:val="none" w:sz="0" w:space="0" w:color="auto"/>
        <w:left w:val="none" w:sz="0" w:space="0" w:color="auto"/>
        <w:bottom w:val="none" w:sz="0" w:space="0" w:color="auto"/>
        <w:right w:val="none" w:sz="0" w:space="0" w:color="auto"/>
      </w:divBdr>
    </w:div>
    <w:div w:id="259919334">
      <w:bodyDiv w:val="1"/>
      <w:marLeft w:val="0"/>
      <w:marRight w:val="0"/>
      <w:marTop w:val="0"/>
      <w:marBottom w:val="0"/>
      <w:divBdr>
        <w:top w:val="none" w:sz="0" w:space="0" w:color="auto"/>
        <w:left w:val="none" w:sz="0" w:space="0" w:color="auto"/>
        <w:bottom w:val="none" w:sz="0" w:space="0" w:color="auto"/>
        <w:right w:val="none" w:sz="0" w:space="0" w:color="auto"/>
      </w:divBdr>
    </w:div>
    <w:div w:id="262424467">
      <w:bodyDiv w:val="1"/>
      <w:marLeft w:val="0"/>
      <w:marRight w:val="0"/>
      <w:marTop w:val="0"/>
      <w:marBottom w:val="0"/>
      <w:divBdr>
        <w:top w:val="none" w:sz="0" w:space="0" w:color="auto"/>
        <w:left w:val="none" w:sz="0" w:space="0" w:color="auto"/>
        <w:bottom w:val="none" w:sz="0" w:space="0" w:color="auto"/>
        <w:right w:val="none" w:sz="0" w:space="0" w:color="auto"/>
      </w:divBdr>
    </w:div>
    <w:div w:id="273947217">
      <w:bodyDiv w:val="1"/>
      <w:marLeft w:val="0"/>
      <w:marRight w:val="0"/>
      <w:marTop w:val="0"/>
      <w:marBottom w:val="0"/>
      <w:divBdr>
        <w:top w:val="none" w:sz="0" w:space="0" w:color="auto"/>
        <w:left w:val="none" w:sz="0" w:space="0" w:color="auto"/>
        <w:bottom w:val="none" w:sz="0" w:space="0" w:color="auto"/>
        <w:right w:val="none" w:sz="0" w:space="0" w:color="auto"/>
      </w:divBdr>
    </w:div>
    <w:div w:id="276715138">
      <w:bodyDiv w:val="1"/>
      <w:marLeft w:val="0"/>
      <w:marRight w:val="0"/>
      <w:marTop w:val="0"/>
      <w:marBottom w:val="0"/>
      <w:divBdr>
        <w:top w:val="none" w:sz="0" w:space="0" w:color="auto"/>
        <w:left w:val="none" w:sz="0" w:space="0" w:color="auto"/>
        <w:bottom w:val="none" w:sz="0" w:space="0" w:color="auto"/>
        <w:right w:val="none" w:sz="0" w:space="0" w:color="auto"/>
      </w:divBdr>
    </w:div>
    <w:div w:id="285702596">
      <w:bodyDiv w:val="1"/>
      <w:marLeft w:val="0"/>
      <w:marRight w:val="0"/>
      <w:marTop w:val="0"/>
      <w:marBottom w:val="0"/>
      <w:divBdr>
        <w:top w:val="none" w:sz="0" w:space="0" w:color="auto"/>
        <w:left w:val="none" w:sz="0" w:space="0" w:color="auto"/>
        <w:bottom w:val="none" w:sz="0" w:space="0" w:color="auto"/>
        <w:right w:val="none" w:sz="0" w:space="0" w:color="auto"/>
      </w:divBdr>
    </w:div>
    <w:div w:id="287126974">
      <w:bodyDiv w:val="1"/>
      <w:marLeft w:val="0"/>
      <w:marRight w:val="0"/>
      <w:marTop w:val="0"/>
      <w:marBottom w:val="0"/>
      <w:divBdr>
        <w:top w:val="none" w:sz="0" w:space="0" w:color="auto"/>
        <w:left w:val="none" w:sz="0" w:space="0" w:color="auto"/>
        <w:bottom w:val="none" w:sz="0" w:space="0" w:color="auto"/>
        <w:right w:val="none" w:sz="0" w:space="0" w:color="auto"/>
      </w:divBdr>
    </w:div>
    <w:div w:id="289635642">
      <w:bodyDiv w:val="1"/>
      <w:marLeft w:val="0"/>
      <w:marRight w:val="0"/>
      <w:marTop w:val="0"/>
      <w:marBottom w:val="0"/>
      <w:divBdr>
        <w:top w:val="none" w:sz="0" w:space="0" w:color="auto"/>
        <w:left w:val="none" w:sz="0" w:space="0" w:color="auto"/>
        <w:bottom w:val="none" w:sz="0" w:space="0" w:color="auto"/>
        <w:right w:val="none" w:sz="0" w:space="0" w:color="auto"/>
      </w:divBdr>
    </w:div>
    <w:div w:id="293099802">
      <w:bodyDiv w:val="1"/>
      <w:marLeft w:val="0"/>
      <w:marRight w:val="0"/>
      <w:marTop w:val="0"/>
      <w:marBottom w:val="0"/>
      <w:divBdr>
        <w:top w:val="none" w:sz="0" w:space="0" w:color="auto"/>
        <w:left w:val="none" w:sz="0" w:space="0" w:color="auto"/>
        <w:bottom w:val="none" w:sz="0" w:space="0" w:color="auto"/>
        <w:right w:val="none" w:sz="0" w:space="0" w:color="auto"/>
      </w:divBdr>
    </w:div>
    <w:div w:id="294288789">
      <w:bodyDiv w:val="1"/>
      <w:marLeft w:val="0"/>
      <w:marRight w:val="0"/>
      <w:marTop w:val="0"/>
      <w:marBottom w:val="0"/>
      <w:divBdr>
        <w:top w:val="none" w:sz="0" w:space="0" w:color="auto"/>
        <w:left w:val="none" w:sz="0" w:space="0" w:color="auto"/>
        <w:bottom w:val="none" w:sz="0" w:space="0" w:color="auto"/>
        <w:right w:val="none" w:sz="0" w:space="0" w:color="auto"/>
      </w:divBdr>
    </w:div>
    <w:div w:id="298414267">
      <w:bodyDiv w:val="1"/>
      <w:marLeft w:val="0"/>
      <w:marRight w:val="0"/>
      <w:marTop w:val="0"/>
      <w:marBottom w:val="0"/>
      <w:divBdr>
        <w:top w:val="none" w:sz="0" w:space="0" w:color="auto"/>
        <w:left w:val="none" w:sz="0" w:space="0" w:color="auto"/>
        <w:bottom w:val="none" w:sz="0" w:space="0" w:color="auto"/>
        <w:right w:val="none" w:sz="0" w:space="0" w:color="auto"/>
      </w:divBdr>
    </w:div>
    <w:div w:id="298535614">
      <w:bodyDiv w:val="1"/>
      <w:marLeft w:val="0"/>
      <w:marRight w:val="0"/>
      <w:marTop w:val="0"/>
      <w:marBottom w:val="0"/>
      <w:divBdr>
        <w:top w:val="none" w:sz="0" w:space="0" w:color="auto"/>
        <w:left w:val="none" w:sz="0" w:space="0" w:color="auto"/>
        <w:bottom w:val="none" w:sz="0" w:space="0" w:color="auto"/>
        <w:right w:val="none" w:sz="0" w:space="0" w:color="auto"/>
      </w:divBdr>
    </w:div>
    <w:div w:id="301160833">
      <w:bodyDiv w:val="1"/>
      <w:marLeft w:val="0"/>
      <w:marRight w:val="0"/>
      <w:marTop w:val="0"/>
      <w:marBottom w:val="0"/>
      <w:divBdr>
        <w:top w:val="none" w:sz="0" w:space="0" w:color="auto"/>
        <w:left w:val="none" w:sz="0" w:space="0" w:color="auto"/>
        <w:bottom w:val="none" w:sz="0" w:space="0" w:color="auto"/>
        <w:right w:val="none" w:sz="0" w:space="0" w:color="auto"/>
      </w:divBdr>
    </w:div>
    <w:div w:id="307788329">
      <w:bodyDiv w:val="1"/>
      <w:marLeft w:val="0"/>
      <w:marRight w:val="0"/>
      <w:marTop w:val="0"/>
      <w:marBottom w:val="0"/>
      <w:divBdr>
        <w:top w:val="none" w:sz="0" w:space="0" w:color="auto"/>
        <w:left w:val="none" w:sz="0" w:space="0" w:color="auto"/>
        <w:bottom w:val="none" w:sz="0" w:space="0" w:color="auto"/>
        <w:right w:val="none" w:sz="0" w:space="0" w:color="auto"/>
      </w:divBdr>
    </w:div>
    <w:div w:id="311951948">
      <w:bodyDiv w:val="1"/>
      <w:marLeft w:val="0"/>
      <w:marRight w:val="0"/>
      <w:marTop w:val="0"/>
      <w:marBottom w:val="0"/>
      <w:divBdr>
        <w:top w:val="none" w:sz="0" w:space="0" w:color="auto"/>
        <w:left w:val="none" w:sz="0" w:space="0" w:color="auto"/>
        <w:bottom w:val="none" w:sz="0" w:space="0" w:color="auto"/>
        <w:right w:val="none" w:sz="0" w:space="0" w:color="auto"/>
      </w:divBdr>
    </w:div>
    <w:div w:id="312030844">
      <w:bodyDiv w:val="1"/>
      <w:marLeft w:val="0"/>
      <w:marRight w:val="0"/>
      <w:marTop w:val="0"/>
      <w:marBottom w:val="0"/>
      <w:divBdr>
        <w:top w:val="none" w:sz="0" w:space="0" w:color="auto"/>
        <w:left w:val="none" w:sz="0" w:space="0" w:color="auto"/>
        <w:bottom w:val="none" w:sz="0" w:space="0" w:color="auto"/>
        <w:right w:val="none" w:sz="0" w:space="0" w:color="auto"/>
      </w:divBdr>
    </w:div>
    <w:div w:id="312099959">
      <w:bodyDiv w:val="1"/>
      <w:marLeft w:val="0"/>
      <w:marRight w:val="0"/>
      <w:marTop w:val="0"/>
      <w:marBottom w:val="0"/>
      <w:divBdr>
        <w:top w:val="none" w:sz="0" w:space="0" w:color="auto"/>
        <w:left w:val="none" w:sz="0" w:space="0" w:color="auto"/>
        <w:bottom w:val="none" w:sz="0" w:space="0" w:color="auto"/>
        <w:right w:val="none" w:sz="0" w:space="0" w:color="auto"/>
      </w:divBdr>
    </w:div>
    <w:div w:id="313802269">
      <w:bodyDiv w:val="1"/>
      <w:marLeft w:val="0"/>
      <w:marRight w:val="0"/>
      <w:marTop w:val="0"/>
      <w:marBottom w:val="0"/>
      <w:divBdr>
        <w:top w:val="none" w:sz="0" w:space="0" w:color="auto"/>
        <w:left w:val="none" w:sz="0" w:space="0" w:color="auto"/>
        <w:bottom w:val="none" w:sz="0" w:space="0" w:color="auto"/>
        <w:right w:val="none" w:sz="0" w:space="0" w:color="auto"/>
      </w:divBdr>
    </w:div>
    <w:div w:id="319971178">
      <w:bodyDiv w:val="1"/>
      <w:marLeft w:val="0"/>
      <w:marRight w:val="0"/>
      <w:marTop w:val="0"/>
      <w:marBottom w:val="0"/>
      <w:divBdr>
        <w:top w:val="none" w:sz="0" w:space="0" w:color="auto"/>
        <w:left w:val="none" w:sz="0" w:space="0" w:color="auto"/>
        <w:bottom w:val="none" w:sz="0" w:space="0" w:color="auto"/>
        <w:right w:val="none" w:sz="0" w:space="0" w:color="auto"/>
      </w:divBdr>
    </w:div>
    <w:div w:id="324013718">
      <w:bodyDiv w:val="1"/>
      <w:marLeft w:val="0"/>
      <w:marRight w:val="0"/>
      <w:marTop w:val="0"/>
      <w:marBottom w:val="0"/>
      <w:divBdr>
        <w:top w:val="none" w:sz="0" w:space="0" w:color="auto"/>
        <w:left w:val="none" w:sz="0" w:space="0" w:color="auto"/>
        <w:bottom w:val="none" w:sz="0" w:space="0" w:color="auto"/>
        <w:right w:val="none" w:sz="0" w:space="0" w:color="auto"/>
      </w:divBdr>
    </w:div>
    <w:div w:id="324944680">
      <w:bodyDiv w:val="1"/>
      <w:marLeft w:val="0"/>
      <w:marRight w:val="0"/>
      <w:marTop w:val="0"/>
      <w:marBottom w:val="0"/>
      <w:divBdr>
        <w:top w:val="none" w:sz="0" w:space="0" w:color="auto"/>
        <w:left w:val="none" w:sz="0" w:space="0" w:color="auto"/>
        <w:bottom w:val="none" w:sz="0" w:space="0" w:color="auto"/>
        <w:right w:val="none" w:sz="0" w:space="0" w:color="auto"/>
      </w:divBdr>
    </w:div>
    <w:div w:id="326326906">
      <w:bodyDiv w:val="1"/>
      <w:marLeft w:val="0"/>
      <w:marRight w:val="0"/>
      <w:marTop w:val="0"/>
      <w:marBottom w:val="0"/>
      <w:divBdr>
        <w:top w:val="none" w:sz="0" w:space="0" w:color="auto"/>
        <w:left w:val="none" w:sz="0" w:space="0" w:color="auto"/>
        <w:bottom w:val="none" w:sz="0" w:space="0" w:color="auto"/>
        <w:right w:val="none" w:sz="0" w:space="0" w:color="auto"/>
      </w:divBdr>
    </w:div>
    <w:div w:id="327247662">
      <w:bodyDiv w:val="1"/>
      <w:marLeft w:val="0"/>
      <w:marRight w:val="0"/>
      <w:marTop w:val="0"/>
      <w:marBottom w:val="0"/>
      <w:divBdr>
        <w:top w:val="none" w:sz="0" w:space="0" w:color="auto"/>
        <w:left w:val="none" w:sz="0" w:space="0" w:color="auto"/>
        <w:bottom w:val="none" w:sz="0" w:space="0" w:color="auto"/>
        <w:right w:val="none" w:sz="0" w:space="0" w:color="auto"/>
      </w:divBdr>
    </w:div>
    <w:div w:id="329143967">
      <w:bodyDiv w:val="1"/>
      <w:marLeft w:val="0"/>
      <w:marRight w:val="0"/>
      <w:marTop w:val="0"/>
      <w:marBottom w:val="0"/>
      <w:divBdr>
        <w:top w:val="none" w:sz="0" w:space="0" w:color="auto"/>
        <w:left w:val="none" w:sz="0" w:space="0" w:color="auto"/>
        <w:bottom w:val="none" w:sz="0" w:space="0" w:color="auto"/>
        <w:right w:val="none" w:sz="0" w:space="0" w:color="auto"/>
      </w:divBdr>
    </w:div>
    <w:div w:id="351494232">
      <w:bodyDiv w:val="1"/>
      <w:marLeft w:val="0"/>
      <w:marRight w:val="0"/>
      <w:marTop w:val="0"/>
      <w:marBottom w:val="0"/>
      <w:divBdr>
        <w:top w:val="none" w:sz="0" w:space="0" w:color="auto"/>
        <w:left w:val="none" w:sz="0" w:space="0" w:color="auto"/>
        <w:bottom w:val="none" w:sz="0" w:space="0" w:color="auto"/>
        <w:right w:val="none" w:sz="0" w:space="0" w:color="auto"/>
      </w:divBdr>
    </w:div>
    <w:div w:id="358547878">
      <w:bodyDiv w:val="1"/>
      <w:marLeft w:val="0"/>
      <w:marRight w:val="0"/>
      <w:marTop w:val="0"/>
      <w:marBottom w:val="0"/>
      <w:divBdr>
        <w:top w:val="none" w:sz="0" w:space="0" w:color="auto"/>
        <w:left w:val="none" w:sz="0" w:space="0" w:color="auto"/>
        <w:bottom w:val="none" w:sz="0" w:space="0" w:color="auto"/>
        <w:right w:val="none" w:sz="0" w:space="0" w:color="auto"/>
      </w:divBdr>
    </w:div>
    <w:div w:id="365105738">
      <w:bodyDiv w:val="1"/>
      <w:marLeft w:val="0"/>
      <w:marRight w:val="0"/>
      <w:marTop w:val="0"/>
      <w:marBottom w:val="0"/>
      <w:divBdr>
        <w:top w:val="none" w:sz="0" w:space="0" w:color="auto"/>
        <w:left w:val="none" w:sz="0" w:space="0" w:color="auto"/>
        <w:bottom w:val="none" w:sz="0" w:space="0" w:color="auto"/>
        <w:right w:val="none" w:sz="0" w:space="0" w:color="auto"/>
      </w:divBdr>
    </w:div>
    <w:div w:id="367532977">
      <w:bodyDiv w:val="1"/>
      <w:marLeft w:val="0"/>
      <w:marRight w:val="0"/>
      <w:marTop w:val="0"/>
      <w:marBottom w:val="0"/>
      <w:divBdr>
        <w:top w:val="none" w:sz="0" w:space="0" w:color="auto"/>
        <w:left w:val="none" w:sz="0" w:space="0" w:color="auto"/>
        <w:bottom w:val="none" w:sz="0" w:space="0" w:color="auto"/>
        <w:right w:val="none" w:sz="0" w:space="0" w:color="auto"/>
      </w:divBdr>
    </w:div>
    <w:div w:id="382290319">
      <w:bodyDiv w:val="1"/>
      <w:marLeft w:val="0"/>
      <w:marRight w:val="0"/>
      <w:marTop w:val="0"/>
      <w:marBottom w:val="0"/>
      <w:divBdr>
        <w:top w:val="none" w:sz="0" w:space="0" w:color="auto"/>
        <w:left w:val="none" w:sz="0" w:space="0" w:color="auto"/>
        <w:bottom w:val="none" w:sz="0" w:space="0" w:color="auto"/>
        <w:right w:val="none" w:sz="0" w:space="0" w:color="auto"/>
      </w:divBdr>
    </w:div>
    <w:div w:id="386925622">
      <w:bodyDiv w:val="1"/>
      <w:marLeft w:val="0"/>
      <w:marRight w:val="0"/>
      <w:marTop w:val="0"/>
      <w:marBottom w:val="0"/>
      <w:divBdr>
        <w:top w:val="none" w:sz="0" w:space="0" w:color="auto"/>
        <w:left w:val="none" w:sz="0" w:space="0" w:color="auto"/>
        <w:bottom w:val="none" w:sz="0" w:space="0" w:color="auto"/>
        <w:right w:val="none" w:sz="0" w:space="0" w:color="auto"/>
      </w:divBdr>
    </w:div>
    <w:div w:id="386993359">
      <w:bodyDiv w:val="1"/>
      <w:marLeft w:val="0"/>
      <w:marRight w:val="0"/>
      <w:marTop w:val="0"/>
      <w:marBottom w:val="0"/>
      <w:divBdr>
        <w:top w:val="none" w:sz="0" w:space="0" w:color="auto"/>
        <w:left w:val="none" w:sz="0" w:space="0" w:color="auto"/>
        <w:bottom w:val="none" w:sz="0" w:space="0" w:color="auto"/>
        <w:right w:val="none" w:sz="0" w:space="0" w:color="auto"/>
      </w:divBdr>
    </w:div>
    <w:div w:id="387921562">
      <w:bodyDiv w:val="1"/>
      <w:marLeft w:val="0"/>
      <w:marRight w:val="0"/>
      <w:marTop w:val="0"/>
      <w:marBottom w:val="0"/>
      <w:divBdr>
        <w:top w:val="none" w:sz="0" w:space="0" w:color="auto"/>
        <w:left w:val="none" w:sz="0" w:space="0" w:color="auto"/>
        <w:bottom w:val="none" w:sz="0" w:space="0" w:color="auto"/>
        <w:right w:val="none" w:sz="0" w:space="0" w:color="auto"/>
      </w:divBdr>
    </w:div>
    <w:div w:id="393435424">
      <w:bodyDiv w:val="1"/>
      <w:marLeft w:val="0"/>
      <w:marRight w:val="0"/>
      <w:marTop w:val="0"/>
      <w:marBottom w:val="0"/>
      <w:divBdr>
        <w:top w:val="none" w:sz="0" w:space="0" w:color="auto"/>
        <w:left w:val="none" w:sz="0" w:space="0" w:color="auto"/>
        <w:bottom w:val="none" w:sz="0" w:space="0" w:color="auto"/>
        <w:right w:val="none" w:sz="0" w:space="0" w:color="auto"/>
      </w:divBdr>
    </w:div>
    <w:div w:id="394746154">
      <w:bodyDiv w:val="1"/>
      <w:marLeft w:val="0"/>
      <w:marRight w:val="0"/>
      <w:marTop w:val="0"/>
      <w:marBottom w:val="0"/>
      <w:divBdr>
        <w:top w:val="none" w:sz="0" w:space="0" w:color="auto"/>
        <w:left w:val="none" w:sz="0" w:space="0" w:color="auto"/>
        <w:bottom w:val="none" w:sz="0" w:space="0" w:color="auto"/>
        <w:right w:val="none" w:sz="0" w:space="0" w:color="auto"/>
      </w:divBdr>
    </w:div>
    <w:div w:id="403842095">
      <w:bodyDiv w:val="1"/>
      <w:marLeft w:val="0"/>
      <w:marRight w:val="0"/>
      <w:marTop w:val="0"/>
      <w:marBottom w:val="0"/>
      <w:divBdr>
        <w:top w:val="none" w:sz="0" w:space="0" w:color="auto"/>
        <w:left w:val="none" w:sz="0" w:space="0" w:color="auto"/>
        <w:bottom w:val="none" w:sz="0" w:space="0" w:color="auto"/>
        <w:right w:val="none" w:sz="0" w:space="0" w:color="auto"/>
      </w:divBdr>
    </w:div>
    <w:div w:id="404452934">
      <w:bodyDiv w:val="1"/>
      <w:marLeft w:val="0"/>
      <w:marRight w:val="0"/>
      <w:marTop w:val="0"/>
      <w:marBottom w:val="0"/>
      <w:divBdr>
        <w:top w:val="none" w:sz="0" w:space="0" w:color="auto"/>
        <w:left w:val="none" w:sz="0" w:space="0" w:color="auto"/>
        <w:bottom w:val="none" w:sz="0" w:space="0" w:color="auto"/>
        <w:right w:val="none" w:sz="0" w:space="0" w:color="auto"/>
      </w:divBdr>
    </w:div>
    <w:div w:id="405803312">
      <w:bodyDiv w:val="1"/>
      <w:marLeft w:val="0"/>
      <w:marRight w:val="0"/>
      <w:marTop w:val="0"/>
      <w:marBottom w:val="0"/>
      <w:divBdr>
        <w:top w:val="none" w:sz="0" w:space="0" w:color="auto"/>
        <w:left w:val="none" w:sz="0" w:space="0" w:color="auto"/>
        <w:bottom w:val="none" w:sz="0" w:space="0" w:color="auto"/>
        <w:right w:val="none" w:sz="0" w:space="0" w:color="auto"/>
      </w:divBdr>
    </w:div>
    <w:div w:id="406879977">
      <w:bodyDiv w:val="1"/>
      <w:marLeft w:val="0"/>
      <w:marRight w:val="0"/>
      <w:marTop w:val="0"/>
      <w:marBottom w:val="0"/>
      <w:divBdr>
        <w:top w:val="none" w:sz="0" w:space="0" w:color="auto"/>
        <w:left w:val="none" w:sz="0" w:space="0" w:color="auto"/>
        <w:bottom w:val="none" w:sz="0" w:space="0" w:color="auto"/>
        <w:right w:val="none" w:sz="0" w:space="0" w:color="auto"/>
      </w:divBdr>
    </w:div>
    <w:div w:id="407307995">
      <w:bodyDiv w:val="1"/>
      <w:marLeft w:val="0"/>
      <w:marRight w:val="0"/>
      <w:marTop w:val="0"/>
      <w:marBottom w:val="0"/>
      <w:divBdr>
        <w:top w:val="none" w:sz="0" w:space="0" w:color="auto"/>
        <w:left w:val="none" w:sz="0" w:space="0" w:color="auto"/>
        <w:bottom w:val="none" w:sz="0" w:space="0" w:color="auto"/>
        <w:right w:val="none" w:sz="0" w:space="0" w:color="auto"/>
      </w:divBdr>
    </w:div>
    <w:div w:id="408501400">
      <w:bodyDiv w:val="1"/>
      <w:marLeft w:val="0"/>
      <w:marRight w:val="0"/>
      <w:marTop w:val="0"/>
      <w:marBottom w:val="0"/>
      <w:divBdr>
        <w:top w:val="none" w:sz="0" w:space="0" w:color="auto"/>
        <w:left w:val="none" w:sz="0" w:space="0" w:color="auto"/>
        <w:bottom w:val="none" w:sz="0" w:space="0" w:color="auto"/>
        <w:right w:val="none" w:sz="0" w:space="0" w:color="auto"/>
      </w:divBdr>
    </w:div>
    <w:div w:id="412166882">
      <w:bodyDiv w:val="1"/>
      <w:marLeft w:val="0"/>
      <w:marRight w:val="0"/>
      <w:marTop w:val="0"/>
      <w:marBottom w:val="0"/>
      <w:divBdr>
        <w:top w:val="none" w:sz="0" w:space="0" w:color="auto"/>
        <w:left w:val="none" w:sz="0" w:space="0" w:color="auto"/>
        <w:bottom w:val="none" w:sz="0" w:space="0" w:color="auto"/>
        <w:right w:val="none" w:sz="0" w:space="0" w:color="auto"/>
      </w:divBdr>
    </w:div>
    <w:div w:id="416709593">
      <w:bodyDiv w:val="1"/>
      <w:marLeft w:val="0"/>
      <w:marRight w:val="0"/>
      <w:marTop w:val="0"/>
      <w:marBottom w:val="0"/>
      <w:divBdr>
        <w:top w:val="none" w:sz="0" w:space="0" w:color="auto"/>
        <w:left w:val="none" w:sz="0" w:space="0" w:color="auto"/>
        <w:bottom w:val="none" w:sz="0" w:space="0" w:color="auto"/>
        <w:right w:val="none" w:sz="0" w:space="0" w:color="auto"/>
      </w:divBdr>
    </w:div>
    <w:div w:id="417484391">
      <w:bodyDiv w:val="1"/>
      <w:marLeft w:val="0"/>
      <w:marRight w:val="0"/>
      <w:marTop w:val="0"/>
      <w:marBottom w:val="0"/>
      <w:divBdr>
        <w:top w:val="none" w:sz="0" w:space="0" w:color="auto"/>
        <w:left w:val="none" w:sz="0" w:space="0" w:color="auto"/>
        <w:bottom w:val="none" w:sz="0" w:space="0" w:color="auto"/>
        <w:right w:val="none" w:sz="0" w:space="0" w:color="auto"/>
      </w:divBdr>
    </w:div>
    <w:div w:id="417752378">
      <w:bodyDiv w:val="1"/>
      <w:marLeft w:val="0"/>
      <w:marRight w:val="0"/>
      <w:marTop w:val="0"/>
      <w:marBottom w:val="0"/>
      <w:divBdr>
        <w:top w:val="none" w:sz="0" w:space="0" w:color="auto"/>
        <w:left w:val="none" w:sz="0" w:space="0" w:color="auto"/>
        <w:bottom w:val="none" w:sz="0" w:space="0" w:color="auto"/>
        <w:right w:val="none" w:sz="0" w:space="0" w:color="auto"/>
      </w:divBdr>
    </w:div>
    <w:div w:id="419839062">
      <w:bodyDiv w:val="1"/>
      <w:marLeft w:val="0"/>
      <w:marRight w:val="0"/>
      <w:marTop w:val="0"/>
      <w:marBottom w:val="0"/>
      <w:divBdr>
        <w:top w:val="none" w:sz="0" w:space="0" w:color="auto"/>
        <w:left w:val="none" w:sz="0" w:space="0" w:color="auto"/>
        <w:bottom w:val="none" w:sz="0" w:space="0" w:color="auto"/>
        <w:right w:val="none" w:sz="0" w:space="0" w:color="auto"/>
      </w:divBdr>
    </w:div>
    <w:div w:id="420294468">
      <w:bodyDiv w:val="1"/>
      <w:marLeft w:val="0"/>
      <w:marRight w:val="0"/>
      <w:marTop w:val="0"/>
      <w:marBottom w:val="0"/>
      <w:divBdr>
        <w:top w:val="none" w:sz="0" w:space="0" w:color="auto"/>
        <w:left w:val="none" w:sz="0" w:space="0" w:color="auto"/>
        <w:bottom w:val="none" w:sz="0" w:space="0" w:color="auto"/>
        <w:right w:val="none" w:sz="0" w:space="0" w:color="auto"/>
      </w:divBdr>
    </w:div>
    <w:div w:id="421610794">
      <w:bodyDiv w:val="1"/>
      <w:marLeft w:val="0"/>
      <w:marRight w:val="0"/>
      <w:marTop w:val="0"/>
      <w:marBottom w:val="0"/>
      <w:divBdr>
        <w:top w:val="none" w:sz="0" w:space="0" w:color="auto"/>
        <w:left w:val="none" w:sz="0" w:space="0" w:color="auto"/>
        <w:bottom w:val="none" w:sz="0" w:space="0" w:color="auto"/>
        <w:right w:val="none" w:sz="0" w:space="0" w:color="auto"/>
      </w:divBdr>
    </w:div>
    <w:div w:id="424612798">
      <w:bodyDiv w:val="1"/>
      <w:marLeft w:val="0"/>
      <w:marRight w:val="0"/>
      <w:marTop w:val="0"/>
      <w:marBottom w:val="0"/>
      <w:divBdr>
        <w:top w:val="none" w:sz="0" w:space="0" w:color="auto"/>
        <w:left w:val="none" w:sz="0" w:space="0" w:color="auto"/>
        <w:bottom w:val="none" w:sz="0" w:space="0" w:color="auto"/>
        <w:right w:val="none" w:sz="0" w:space="0" w:color="auto"/>
      </w:divBdr>
    </w:div>
    <w:div w:id="426656856">
      <w:bodyDiv w:val="1"/>
      <w:marLeft w:val="0"/>
      <w:marRight w:val="0"/>
      <w:marTop w:val="0"/>
      <w:marBottom w:val="0"/>
      <w:divBdr>
        <w:top w:val="none" w:sz="0" w:space="0" w:color="auto"/>
        <w:left w:val="none" w:sz="0" w:space="0" w:color="auto"/>
        <w:bottom w:val="none" w:sz="0" w:space="0" w:color="auto"/>
        <w:right w:val="none" w:sz="0" w:space="0" w:color="auto"/>
      </w:divBdr>
    </w:div>
    <w:div w:id="428544164">
      <w:bodyDiv w:val="1"/>
      <w:marLeft w:val="0"/>
      <w:marRight w:val="0"/>
      <w:marTop w:val="0"/>
      <w:marBottom w:val="0"/>
      <w:divBdr>
        <w:top w:val="none" w:sz="0" w:space="0" w:color="auto"/>
        <w:left w:val="none" w:sz="0" w:space="0" w:color="auto"/>
        <w:bottom w:val="none" w:sz="0" w:space="0" w:color="auto"/>
        <w:right w:val="none" w:sz="0" w:space="0" w:color="auto"/>
      </w:divBdr>
    </w:div>
    <w:div w:id="429082251">
      <w:bodyDiv w:val="1"/>
      <w:marLeft w:val="0"/>
      <w:marRight w:val="0"/>
      <w:marTop w:val="0"/>
      <w:marBottom w:val="0"/>
      <w:divBdr>
        <w:top w:val="none" w:sz="0" w:space="0" w:color="auto"/>
        <w:left w:val="none" w:sz="0" w:space="0" w:color="auto"/>
        <w:bottom w:val="none" w:sz="0" w:space="0" w:color="auto"/>
        <w:right w:val="none" w:sz="0" w:space="0" w:color="auto"/>
      </w:divBdr>
    </w:div>
    <w:div w:id="429200737">
      <w:bodyDiv w:val="1"/>
      <w:marLeft w:val="0"/>
      <w:marRight w:val="0"/>
      <w:marTop w:val="0"/>
      <w:marBottom w:val="0"/>
      <w:divBdr>
        <w:top w:val="none" w:sz="0" w:space="0" w:color="auto"/>
        <w:left w:val="none" w:sz="0" w:space="0" w:color="auto"/>
        <w:bottom w:val="none" w:sz="0" w:space="0" w:color="auto"/>
        <w:right w:val="none" w:sz="0" w:space="0" w:color="auto"/>
      </w:divBdr>
    </w:div>
    <w:div w:id="430323813">
      <w:bodyDiv w:val="1"/>
      <w:marLeft w:val="0"/>
      <w:marRight w:val="0"/>
      <w:marTop w:val="0"/>
      <w:marBottom w:val="0"/>
      <w:divBdr>
        <w:top w:val="none" w:sz="0" w:space="0" w:color="auto"/>
        <w:left w:val="none" w:sz="0" w:space="0" w:color="auto"/>
        <w:bottom w:val="none" w:sz="0" w:space="0" w:color="auto"/>
        <w:right w:val="none" w:sz="0" w:space="0" w:color="auto"/>
      </w:divBdr>
    </w:div>
    <w:div w:id="431635107">
      <w:bodyDiv w:val="1"/>
      <w:marLeft w:val="0"/>
      <w:marRight w:val="0"/>
      <w:marTop w:val="0"/>
      <w:marBottom w:val="0"/>
      <w:divBdr>
        <w:top w:val="none" w:sz="0" w:space="0" w:color="auto"/>
        <w:left w:val="none" w:sz="0" w:space="0" w:color="auto"/>
        <w:bottom w:val="none" w:sz="0" w:space="0" w:color="auto"/>
        <w:right w:val="none" w:sz="0" w:space="0" w:color="auto"/>
      </w:divBdr>
    </w:div>
    <w:div w:id="442843671">
      <w:bodyDiv w:val="1"/>
      <w:marLeft w:val="0"/>
      <w:marRight w:val="0"/>
      <w:marTop w:val="0"/>
      <w:marBottom w:val="0"/>
      <w:divBdr>
        <w:top w:val="none" w:sz="0" w:space="0" w:color="auto"/>
        <w:left w:val="none" w:sz="0" w:space="0" w:color="auto"/>
        <w:bottom w:val="none" w:sz="0" w:space="0" w:color="auto"/>
        <w:right w:val="none" w:sz="0" w:space="0" w:color="auto"/>
      </w:divBdr>
    </w:div>
    <w:div w:id="443185796">
      <w:bodyDiv w:val="1"/>
      <w:marLeft w:val="0"/>
      <w:marRight w:val="0"/>
      <w:marTop w:val="0"/>
      <w:marBottom w:val="0"/>
      <w:divBdr>
        <w:top w:val="none" w:sz="0" w:space="0" w:color="auto"/>
        <w:left w:val="none" w:sz="0" w:space="0" w:color="auto"/>
        <w:bottom w:val="none" w:sz="0" w:space="0" w:color="auto"/>
        <w:right w:val="none" w:sz="0" w:space="0" w:color="auto"/>
      </w:divBdr>
    </w:div>
    <w:div w:id="447361668">
      <w:bodyDiv w:val="1"/>
      <w:marLeft w:val="0"/>
      <w:marRight w:val="0"/>
      <w:marTop w:val="0"/>
      <w:marBottom w:val="0"/>
      <w:divBdr>
        <w:top w:val="none" w:sz="0" w:space="0" w:color="auto"/>
        <w:left w:val="none" w:sz="0" w:space="0" w:color="auto"/>
        <w:bottom w:val="none" w:sz="0" w:space="0" w:color="auto"/>
        <w:right w:val="none" w:sz="0" w:space="0" w:color="auto"/>
      </w:divBdr>
    </w:div>
    <w:div w:id="449204601">
      <w:bodyDiv w:val="1"/>
      <w:marLeft w:val="0"/>
      <w:marRight w:val="0"/>
      <w:marTop w:val="0"/>
      <w:marBottom w:val="0"/>
      <w:divBdr>
        <w:top w:val="none" w:sz="0" w:space="0" w:color="auto"/>
        <w:left w:val="none" w:sz="0" w:space="0" w:color="auto"/>
        <w:bottom w:val="none" w:sz="0" w:space="0" w:color="auto"/>
        <w:right w:val="none" w:sz="0" w:space="0" w:color="auto"/>
      </w:divBdr>
    </w:div>
    <w:div w:id="452361579">
      <w:bodyDiv w:val="1"/>
      <w:marLeft w:val="0"/>
      <w:marRight w:val="0"/>
      <w:marTop w:val="0"/>
      <w:marBottom w:val="0"/>
      <w:divBdr>
        <w:top w:val="none" w:sz="0" w:space="0" w:color="auto"/>
        <w:left w:val="none" w:sz="0" w:space="0" w:color="auto"/>
        <w:bottom w:val="none" w:sz="0" w:space="0" w:color="auto"/>
        <w:right w:val="none" w:sz="0" w:space="0" w:color="auto"/>
      </w:divBdr>
    </w:div>
    <w:div w:id="461078254">
      <w:bodyDiv w:val="1"/>
      <w:marLeft w:val="0"/>
      <w:marRight w:val="0"/>
      <w:marTop w:val="0"/>
      <w:marBottom w:val="0"/>
      <w:divBdr>
        <w:top w:val="none" w:sz="0" w:space="0" w:color="auto"/>
        <w:left w:val="none" w:sz="0" w:space="0" w:color="auto"/>
        <w:bottom w:val="none" w:sz="0" w:space="0" w:color="auto"/>
        <w:right w:val="none" w:sz="0" w:space="0" w:color="auto"/>
      </w:divBdr>
    </w:div>
    <w:div w:id="467821223">
      <w:bodyDiv w:val="1"/>
      <w:marLeft w:val="0"/>
      <w:marRight w:val="0"/>
      <w:marTop w:val="0"/>
      <w:marBottom w:val="0"/>
      <w:divBdr>
        <w:top w:val="none" w:sz="0" w:space="0" w:color="auto"/>
        <w:left w:val="none" w:sz="0" w:space="0" w:color="auto"/>
        <w:bottom w:val="none" w:sz="0" w:space="0" w:color="auto"/>
        <w:right w:val="none" w:sz="0" w:space="0" w:color="auto"/>
      </w:divBdr>
    </w:div>
    <w:div w:id="469398527">
      <w:bodyDiv w:val="1"/>
      <w:marLeft w:val="0"/>
      <w:marRight w:val="0"/>
      <w:marTop w:val="0"/>
      <w:marBottom w:val="0"/>
      <w:divBdr>
        <w:top w:val="none" w:sz="0" w:space="0" w:color="auto"/>
        <w:left w:val="none" w:sz="0" w:space="0" w:color="auto"/>
        <w:bottom w:val="none" w:sz="0" w:space="0" w:color="auto"/>
        <w:right w:val="none" w:sz="0" w:space="0" w:color="auto"/>
      </w:divBdr>
    </w:div>
    <w:div w:id="480389962">
      <w:bodyDiv w:val="1"/>
      <w:marLeft w:val="0"/>
      <w:marRight w:val="0"/>
      <w:marTop w:val="0"/>
      <w:marBottom w:val="0"/>
      <w:divBdr>
        <w:top w:val="none" w:sz="0" w:space="0" w:color="auto"/>
        <w:left w:val="none" w:sz="0" w:space="0" w:color="auto"/>
        <w:bottom w:val="none" w:sz="0" w:space="0" w:color="auto"/>
        <w:right w:val="none" w:sz="0" w:space="0" w:color="auto"/>
      </w:divBdr>
    </w:div>
    <w:div w:id="491796307">
      <w:bodyDiv w:val="1"/>
      <w:marLeft w:val="0"/>
      <w:marRight w:val="0"/>
      <w:marTop w:val="0"/>
      <w:marBottom w:val="0"/>
      <w:divBdr>
        <w:top w:val="none" w:sz="0" w:space="0" w:color="auto"/>
        <w:left w:val="none" w:sz="0" w:space="0" w:color="auto"/>
        <w:bottom w:val="none" w:sz="0" w:space="0" w:color="auto"/>
        <w:right w:val="none" w:sz="0" w:space="0" w:color="auto"/>
      </w:divBdr>
    </w:div>
    <w:div w:id="493881954">
      <w:bodyDiv w:val="1"/>
      <w:marLeft w:val="0"/>
      <w:marRight w:val="0"/>
      <w:marTop w:val="0"/>
      <w:marBottom w:val="0"/>
      <w:divBdr>
        <w:top w:val="none" w:sz="0" w:space="0" w:color="auto"/>
        <w:left w:val="none" w:sz="0" w:space="0" w:color="auto"/>
        <w:bottom w:val="none" w:sz="0" w:space="0" w:color="auto"/>
        <w:right w:val="none" w:sz="0" w:space="0" w:color="auto"/>
      </w:divBdr>
    </w:div>
    <w:div w:id="497842071">
      <w:bodyDiv w:val="1"/>
      <w:marLeft w:val="0"/>
      <w:marRight w:val="0"/>
      <w:marTop w:val="0"/>
      <w:marBottom w:val="0"/>
      <w:divBdr>
        <w:top w:val="none" w:sz="0" w:space="0" w:color="auto"/>
        <w:left w:val="none" w:sz="0" w:space="0" w:color="auto"/>
        <w:bottom w:val="none" w:sz="0" w:space="0" w:color="auto"/>
        <w:right w:val="none" w:sz="0" w:space="0" w:color="auto"/>
      </w:divBdr>
    </w:div>
    <w:div w:id="497888585">
      <w:bodyDiv w:val="1"/>
      <w:marLeft w:val="0"/>
      <w:marRight w:val="0"/>
      <w:marTop w:val="0"/>
      <w:marBottom w:val="0"/>
      <w:divBdr>
        <w:top w:val="none" w:sz="0" w:space="0" w:color="auto"/>
        <w:left w:val="none" w:sz="0" w:space="0" w:color="auto"/>
        <w:bottom w:val="none" w:sz="0" w:space="0" w:color="auto"/>
        <w:right w:val="none" w:sz="0" w:space="0" w:color="auto"/>
      </w:divBdr>
    </w:div>
    <w:div w:id="499778637">
      <w:bodyDiv w:val="1"/>
      <w:marLeft w:val="0"/>
      <w:marRight w:val="0"/>
      <w:marTop w:val="0"/>
      <w:marBottom w:val="0"/>
      <w:divBdr>
        <w:top w:val="none" w:sz="0" w:space="0" w:color="auto"/>
        <w:left w:val="none" w:sz="0" w:space="0" w:color="auto"/>
        <w:bottom w:val="none" w:sz="0" w:space="0" w:color="auto"/>
        <w:right w:val="none" w:sz="0" w:space="0" w:color="auto"/>
      </w:divBdr>
    </w:div>
    <w:div w:id="504128602">
      <w:bodyDiv w:val="1"/>
      <w:marLeft w:val="0"/>
      <w:marRight w:val="0"/>
      <w:marTop w:val="0"/>
      <w:marBottom w:val="0"/>
      <w:divBdr>
        <w:top w:val="none" w:sz="0" w:space="0" w:color="auto"/>
        <w:left w:val="none" w:sz="0" w:space="0" w:color="auto"/>
        <w:bottom w:val="none" w:sz="0" w:space="0" w:color="auto"/>
        <w:right w:val="none" w:sz="0" w:space="0" w:color="auto"/>
      </w:divBdr>
    </w:div>
    <w:div w:id="505944077">
      <w:bodyDiv w:val="1"/>
      <w:marLeft w:val="0"/>
      <w:marRight w:val="0"/>
      <w:marTop w:val="0"/>
      <w:marBottom w:val="0"/>
      <w:divBdr>
        <w:top w:val="none" w:sz="0" w:space="0" w:color="auto"/>
        <w:left w:val="none" w:sz="0" w:space="0" w:color="auto"/>
        <w:bottom w:val="none" w:sz="0" w:space="0" w:color="auto"/>
        <w:right w:val="none" w:sz="0" w:space="0" w:color="auto"/>
      </w:divBdr>
    </w:div>
    <w:div w:id="506602316">
      <w:bodyDiv w:val="1"/>
      <w:marLeft w:val="0"/>
      <w:marRight w:val="0"/>
      <w:marTop w:val="0"/>
      <w:marBottom w:val="0"/>
      <w:divBdr>
        <w:top w:val="none" w:sz="0" w:space="0" w:color="auto"/>
        <w:left w:val="none" w:sz="0" w:space="0" w:color="auto"/>
        <w:bottom w:val="none" w:sz="0" w:space="0" w:color="auto"/>
        <w:right w:val="none" w:sz="0" w:space="0" w:color="auto"/>
      </w:divBdr>
    </w:div>
    <w:div w:id="509221998">
      <w:bodyDiv w:val="1"/>
      <w:marLeft w:val="0"/>
      <w:marRight w:val="0"/>
      <w:marTop w:val="0"/>
      <w:marBottom w:val="0"/>
      <w:divBdr>
        <w:top w:val="none" w:sz="0" w:space="0" w:color="auto"/>
        <w:left w:val="none" w:sz="0" w:space="0" w:color="auto"/>
        <w:bottom w:val="none" w:sz="0" w:space="0" w:color="auto"/>
        <w:right w:val="none" w:sz="0" w:space="0" w:color="auto"/>
      </w:divBdr>
    </w:div>
    <w:div w:id="515928207">
      <w:bodyDiv w:val="1"/>
      <w:marLeft w:val="0"/>
      <w:marRight w:val="0"/>
      <w:marTop w:val="0"/>
      <w:marBottom w:val="0"/>
      <w:divBdr>
        <w:top w:val="none" w:sz="0" w:space="0" w:color="auto"/>
        <w:left w:val="none" w:sz="0" w:space="0" w:color="auto"/>
        <w:bottom w:val="none" w:sz="0" w:space="0" w:color="auto"/>
        <w:right w:val="none" w:sz="0" w:space="0" w:color="auto"/>
      </w:divBdr>
    </w:div>
    <w:div w:id="516386891">
      <w:bodyDiv w:val="1"/>
      <w:marLeft w:val="0"/>
      <w:marRight w:val="0"/>
      <w:marTop w:val="0"/>
      <w:marBottom w:val="0"/>
      <w:divBdr>
        <w:top w:val="none" w:sz="0" w:space="0" w:color="auto"/>
        <w:left w:val="none" w:sz="0" w:space="0" w:color="auto"/>
        <w:bottom w:val="none" w:sz="0" w:space="0" w:color="auto"/>
        <w:right w:val="none" w:sz="0" w:space="0" w:color="auto"/>
      </w:divBdr>
    </w:div>
    <w:div w:id="518350298">
      <w:bodyDiv w:val="1"/>
      <w:marLeft w:val="0"/>
      <w:marRight w:val="0"/>
      <w:marTop w:val="0"/>
      <w:marBottom w:val="0"/>
      <w:divBdr>
        <w:top w:val="none" w:sz="0" w:space="0" w:color="auto"/>
        <w:left w:val="none" w:sz="0" w:space="0" w:color="auto"/>
        <w:bottom w:val="none" w:sz="0" w:space="0" w:color="auto"/>
        <w:right w:val="none" w:sz="0" w:space="0" w:color="auto"/>
      </w:divBdr>
    </w:div>
    <w:div w:id="520625652">
      <w:bodyDiv w:val="1"/>
      <w:marLeft w:val="0"/>
      <w:marRight w:val="0"/>
      <w:marTop w:val="0"/>
      <w:marBottom w:val="0"/>
      <w:divBdr>
        <w:top w:val="none" w:sz="0" w:space="0" w:color="auto"/>
        <w:left w:val="none" w:sz="0" w:space="0" w:color="auto"/>
        <w:bottom w:val="none" w:sz="0" w:space="0" w:color="auto"/>
        <w:right w:val="none" w:sz="0" w:space="0" w:color="auto"/>
      </w:divBdr>
    </w:div>
    <w:div w:id="522279850">
      <w:bodyDiv w:val="1"/>
      <w:marLeft w:val="0"/>
      <w:marRight w:val="0"/>
      <w:marTop w:val="0"/>
      <w:marBottom w:val="0"/>
      <w:divBdr>
        <w:top w:val="none" w:sz="0" w:space="0" w:color="auto"/>
        <w:left w:val="none" w:sz="0" w:space="0" w:color="auto"/>
        <w:bottom w:val="none" w:sz="0" w:space="0" w:color="auto"/>
        <w:right w:val="none" w:sz="0" w:space="0" w:color="auto"/>
      </w:divBdr>
    </w:div>
    <w:div w:id="522482203">
      <w:bodyDiv w:val="1"/>
      <w:marLeft w:val="0"/>
      <w:marRight w:val="0"/>
      <w:marTop w:val="0"/>
      <w:marBottom w:val="0"/>
      <w:divBdr>
        <w:top w:val="none" w:sz="0" w:space="0" w:color="auto"/>
        <w:left w:val="none" w:sz="0" w:space="0" w:color="auto"/>
        <w:bottom w:val="none" w:sz="0" w:space="0" w:color="auto"/>
        <w:right w:val="none" w:sz="0" w:space="0" w:color="auto"/>
      </w:divBdr>
    </w:div>
    <w:div w:id="526407985">
      <w:bodyDiv w:val="1"/>
      <w:marLeft w:val="0"/>
      <w:marRight w:val="0"/>
      <w:marTop w:val="0"/>
      <w:marBottom w:val="0"/>
      <w:divBdr>
        <w:top w:val="none" w:sz="0" w:space="0" w:color="auto"/>
        <w:left w:val="none" w:sz="0" w:space="0" w:color="auto"/>
        <w:bottom w:val="none" w:sz="0" w:space="0" w:color="auto"/>
        <w:right w:val="none" w:sz="0" w:space="0" w:color="auto"/>
      </w:divBdr>
    </w:div>
    <w:div w:id="527528135">
      <w:bodyDiv w:val="1"/>
      <w:marLeft w:val="0"/>
      <w:marRight w:val="0"/>
      <w:marTop w:val="0"/>
      <w:marBottom w:val="0"/>
      <w:divBdr>
        <w:top w:val="none" w:sz="0" w:space="0" w:color="auto"/>
        <w:left w:val="none" w:sz="0" w:space="0" w:color="auto"/>
        <w:bottom w:val="none" w:sz="0" w:space="0" w:color="auto"/>
        <w:right w:val="none" w:sz="0" w:space="0" w:color="auto"/>
      </w:divBdr>
    </w:div>
    <w:div w:id="536163969">
      <w:bodyDiv w:val="1"/>
      <w:marLeft w:val="0"/>
      <w:marRight w:val="0"/>
      <w:marTop w:val="0"/>
      <w:marBottom w:val="0"/>
      <w:divBdr>
        <w:top w:val="none" w:sz="0" w:space="0" w:color="auto"/>
        <w:left w:val="none" w:sz="0" w:space="0" w:color="auto"/>
        <w:bottom w:val="none" w:sz="0" w:space="0" w:color="auto"/>
        <w:right w:val="none" w:sz="0" w:space="0" w:color="auto"/>
      </w:divBdr>
    </w:div>
    <w:div w:id="541676318">
      <w:bodyDiv w:val="1"/>
      <w:marLeft w:val="0"/>
      <w:marRight w:val="0"/>
      <w:marTop w:val="0"/>
      <w:marBottom w:val="0"/>
      <w:divBdr>
        <w:top w:val="none" w:sz="0" w:space="0" w:color="auto"/>
        <w:left w:val="none" w:sz="0" w:space="0" w:color="auto"/>
        <w:bottom w:val="none" w:sz="0" w:space="0" w:color="auto"/>
        <w:right w:val="none" w:sz="0" w:space="0" w:color="auto"/>
      </w:divBdr>
    </w:div>
    <w:div w:id="544870252">
      <w:bodyDiv w:val="1"/>
      <w:marLeft w:val="0"/>
      <w:marRight w:val="0"/>
      <w:marTop w:val="0"/>
      <w:marBottom w:val="0"/>
      <w:divBdr>
        <w:top w:val="none" w:sz="0" w:space="0" w:color="auto"/>
        <w:left w:val="none" w:sz="0" w:space="0" w:color="auto"/>
        <w:bottom w:val="none" w:sz="0" w:space="0" w:color="auto"/>
        <w:right w:val="none" w:sz="0" w:space="0" w:color="auto"/>
      </w:divBdr>
    </w:div>
    <w:div w:id="546649010">
      <w:bodyDiv w:val="1"/>
      <w:marLeft w:val="0"/>
      <w:marRight w:val="0"/>
      <w:marTop w:val="0"/>
      <w:marBottom w:val="0"/>
      <w:divBdr>
        <w:top w:val="none" w:sz="0" w:space="0" w:color="auto"/>
        <w:left w:val="none" w:sz="0" w:space="0" w:color="auto"/>
        <w:bottom w:val="none" w:sz="0" w:space="0" w:color="auto"/>
        <w:right w:val="none" w:sz="0" w:space="0" w:color="auto"/>
      </w:divBdr>
    </w:div>
    <w:div w:id="547567843">
      <w:bodyDiv w:val="1"/>
      <w:marLeft w:val="0"/>
      <w:marRight w:val="0"/>
      <w:marTop w:val="0"/>
      <w:marBottom w:val="0"/>
      <w:divBdr>
        <w:top w:val="none" w:sz="0" w:space="0" w:color="auto"/>
        <w:left w:val="none" w:sz="0" w:space="0" w:color="auto"/>
        <w:bottom w:val="none" w:sz="0" w:space="0" w:color="auto"/>
        <w:right w:val="none" w:sz="0" w:space="0" w:color="auto"/>
      </w:divBdr>
    </w:div>
    <w:div w:id="547568514">
      <w:bodyDiv w:val="1"/>
      <w:marLeft w:val="0"/>
      <w:marRight w:val="0"/>
      <w:marTop w:val="0"/>
      <w:marBottom w:val="0"/>
      <w:divBdr>
        <w:top w:val="none" w:sz="0" w:space="0" w:color="auto"/>
        <w:left w:val="none" w:sz="0" w:space="0" w:color="auto"/>
        <w:bottom w:val="none" w:sz="0" w:space="0" w:color="auto"/>
        <w:right w:val="none" w:sz="0" w:space="0" w:color="auto"/>
      </w:divBdr>
    </w:div>
    <w:div w:id="548884302">
      <w:bodyDiv w:val="1"/>
      <w:marLeft w:val="0"/>
      <w:marRight w:val="0"/>
      <w:marTop w:val="0"/>
      <w:marBottom w:val="0"/>
      <w:divBdr>
        <w:top w:val="none" w:sz="0" w:space="0" w:color="auto"/>
        <w:left w:val="none" w:sz="0" w:space="0" w:color="auto"/>
        <w:bottom w:val="none" w:sz="0" w:space="0" w:color="auto"/>
        <w:right w:val="none" w:sz="0" w:space="0" w:color="auto"/>
      </w:divBdr>
    </w:div>
    <w:div w:id="555360362">
      <w:bodyDiv w:val="1"/>
      <w:marLeft w:val="0"/>
      <w:marRight w:val="0"/>
      <w:marTop w:val="0"/>
      <w:marBottom w:val="0"/>
      <w:divBdr>
        <w:top w:val="none" w:sz="0" w:space="0" w:color="auto"/>
        <w:left w:val="none" w:sz="0" w:space="0" w:color="auto"/>
        <w:bottom w:val="none" w:sz="0" w:space="0" w:color="auto"/>
        <w:right w:val="none" w:sz="0" w:space="0" w:color="auto"/>
      </w:divBdr>
    </w:div>
    <w:div w:id="555508159">
      <w:bodyDiv w:val="1"/>
      <w:marLeft w:val="0"/>
      <w:marRight w:val="0"/>
      <w:marTop w:val="0"/>
      <w:marBottom w:val="0"/>
      <w:divBdr>
        <w:top w:val="none" w:sz="0" w:space="0" w:color="auto"/>
        <w:left w:val="none" w:sz="0" w:space="0" w:color="auto"/>
        <w:bottom w:val="none" w:sz="0" w:space="0" w:color="auto"/>
        <w:right w:val="none" w:sz="0" w:space="0" w:color="auto"/>
      </w:divBdr>
    </w:div>
    <w:div w:id="562302440">
      <w:bodyDiv w:val="1"/>
      <w:marLeft w:val="0"/>
      <w:marRight w:val="0"/>
      <w:marTop w:val="0"/>
      <w:marBottom w:val="0"/>
      <w:divBdr>
        <w:top w:val="none" w:sz="0" w:space="0" w:color="auto"/>
        <w:left w:val="none" w:sz="0" w:space="0" w:color="auto"/>
        <w:bottom w:val="none" w:sz="0" w:space="0" w:color="auto"/>
        <w:right w:val="none" w:sz="0" w:space="0" w:color="auto"/>
      </w:divBdr>
    </w:div>
    <w:div w:id="569727563">
      <w:bodyDiv w:val="1"/>
      <w:marLeft w:val="0"/>
      <w:marRight w:val="0"/>
      <w:marTop w:val="0"/>
      <w:marBottom w:val="0"/>
      <w:divBdr>
        <w:top w:val="none" w:sz="0" w:space="0" w:color="auto"/>
        <w:left w:val="none" w:sz="0" w:space="0" w:color="auto"/>
        <w:bottom w:val="none" w:sz="0" w:space="0" w:color="auto"/>
        <w:right w:val="none" w:sz="0" w:space="0" w:color="auto"/>
      </w:divBdr>
    </w:div>
    <w:div w:id="570312747">
      <w:bodyDiv w:val="1"/>
      <w:marLeft w:val="0"/>
      <w:marRight w:val="0"/>
      <w:marTop w:val="0"/>
      <w:marBottom w:val="0"/>
      <w:divBdr>
        <w:top w:val="none" w:sz="0" w:space="0" w:color="auto"/>
        <w:left w:val="none" w:sz="0" w:space="0" w:color="auto"/>
        <w:bottom w:val="none" w:sz="0" w:space="0" w:color="auto"/>
        <w:right w:val="none" w:sz="0" w:space="0" w:color="auto"/>
      </w:divBdr>
    </w:div>
    <w:div w:id="570962515">
      <w:bodyDiv w:val="1"/>
      <w:marLeft w:val="0"/>
      <w:marRight w:val="0"/>
      <w:marTop w:val="0"/>
      <w:marBottom w:val="0"/>
      <w:divBdr>
        <w:top w:val="none" w:sz="0" w:space="0" w:color="auto"/>
        <w:left w:val="none" w:sz="0" w:space="0" w:color="auto"/>
        <w:bottom w:val="none" w:sz="0" w:space="0" w:color="auto"/>
        <w:right w:val="none" w:sz="0" w:space="0" w:color="auto"/>
      </w:divBdr>
    </w:div>
    <w:div w:id="571506286">
      <w:bodyDiv w:val="1"/>
      <w:marLeft w:val="0"/>
      <w:marRight w:val="0"/>
      <w:marTop w:val="0"/>
      <w:marBottom w:val="0"/>
      <w:divBdr>
        <w:top w:val="none" w:sz="0" w:space="0" w:color="auto"/>
        <w:left w:val="none" w:sz="0" w:space="0" w:color="auto"/>
        <w:bottom w:val="none" w:sz="0" w:space="0" w:color="auto"/>
        <w:right w:val="none" w:sz="0" w:space="0" w:color="auto"/>
      </w:divBdr>
    </w:div>
    <w:div w:id="572859687">
      <w:bodyDiv w:val="1"/>
      <w:marLeft w:val="0"/>
      <w:marRight w:val="0"/>
      <w:marTop w:val="0"/>
      <w:marBottom w:val="0"/>
      <w:divBdr>
        <w:top w:val="none" w:sz="0" w:space="0" w:color="auto"/>
        <w:left w:val="none" w:sz="0" w:space="0" w:color="auto"/>
        <w:bottom w:val="none" w:sz="0" w:space="0" w:color="auto"/>
        <w:right w:val="none" w:sz="0" w:space="0" w:color="auto"/>
      </w:divBdr>
    </w:div>
    <w:div w:id="574557917">
      <w:bodyDiv w:val="1"/>
      <w:marLeft w:val="0"/>
      <w:marRight w:val="0"/>
      <w:marTop w:val="0"/>
      <w:marBottom w:val="0"/>
      <w:divBdr>
        <w:top w:val="none" w:sz="0" w:space="0" w:color="auto"/>
        <w:left w:val="none" w:sz="0" w:space="0" w:color="auto"/>
        <w:bottom w:val="none" w:sz="0" w:space="0" w:color="auto"/>
        <w:right w:val="none" w:sz="0" w:space="0" w:color="auto"/>
      </w:divBdr>
    </w:div>
    <w:div w:id="574776505">
      <w:bodyDiv w:val="1"/>
      <w:marLeft w:val="0"/>
      <w:marRight w:val="0"/>
      <w:marTop w:val="0"/>
      <w:marBottom w:val="0"/>
      <w:divBdr>
        <w:top w:val="none" w:sz="0" w:space="0" w:color="auto"/>
        <w:left w:val="none" w:sz="0" w:space="0" w:color="auto"/>
        <w:bottom w:val="none" w:sz="0" w:space="0" w:color="auto"/>
        <w:right w:val="none" w:sz="0" w:space="0" w:color="auto"/>
      </w:divBdr>
    </w:div>
    <w:div w:id="577786030">
      <w:bodyDiv w:val="1"/>
      <w:marLeft w:val="0"/>
      <w:marRight w:val="0"/>
      <w:marTop w:val="0"/>
      <w:marBottom w:val="0"/>
      <w:divBdr>
        <w:top w:val="none" w:sz="0" w:space="0" w:color="auto"/>
        <w:left w:val="none" w:sz="0" w:space="0" w:color="auto"/>
        <w:bottom w:val="none" w:sz="0" w:space="0" w:color="auto"/>
        <w:right w:val="none" w:sz="0" w:space="0" w:color="auto"/>
      </w:divBdr>
    </w:div>
    <w:div w:id="584415367">
      <w:bodyDiv w:val="1"/>
      <w:marLeft w:val="0"/>
      <w:marRight w:val="0"/>
      <w:marTop w:val="0"/>
      <w:marBottom w:val="0"/>
      <w:divBdr>
        <w:top w:val="none" w:sz="0" w:space="0" w:color="auto"/>
        <w:left w:val="none" w:sz="0" w:space="0" w:color="auto"/>
        <w:bottom w:val="none" w:sz="0" w:space="0" w:color="auto"/>
        <w:right w:val="none" w:sz="0" w:space="0" w:color="auto"/>
      </w:divBdr>
    </w:div>
    <w:div w:id="588586974">
      <w:bodyDiv w:val="1"/>
      <w:marLeft w:val="0"/>
      <w:marRight w:val="0"/>
      <w:marTop w:val="0"/>
      <w:marBottom w:val="0"/>
      <w:divBdr>
        <w:top w:val="none" w:sz="0" w:space="0" w:color="auto"/>
        <w:left w:val="none" w:sz="0" w:space="0" w:color="auto"/>
        <w:bottom w:val="none" w:sz="0" w:space="0" w:color="auto"/>
        <w:right w:val="none" w:sz="0" w:space="0" w:color="auto"/>
      </w:divBdr>
    </w:div>
    <w:div w:id="594829049">
      <w:bodyDiv w:val="1"/>
      <w:marLeft w:val="0"/>
      <w:marRight w:val="0"/>
      <w:marTop w:val="0"/>
      <w:marBottom w:val="0"/>
      <w:divBdr>
        <w:top w:val="none" w:sz="0" w:space="0" w:color="auto"/>
        <w:left w:val="none" w:sz="0" w:space="0" w:color="auto"/>
        <w:bottom w:val="none" w:sz="0" w:space="0" w:color="auto"/>
        <w:right w:val="none" w:sz="0" w:space="0" w:color="auto"/>
      </w:divBdr>
    </w:div>
    <w:div w:id="597720298">
      <w:bodyDiv w:val="1"/>
      <w:marLeft w:val="0"/>
      <w:marRight w:val="0"/>
      <w:marTop w:val="0"/>
      <w:marBottom w:val="0"/>
      <w:divBdr>
        <w:top w:val="none" w:sz="0" w:space="0" w:color="auto"/>
        <w:left w:val="none" w:sz="0" w:space="0" w:color="auto"/>
        <w:bottom w:val="none" w:sz="0" w:space="0" w:color="auto"/>
        <w:right w:val="none" w:sz="0" w:space="0" w:color="auto"/>
      </w:divBdr>
    </w:div>
    <w:div w:id="600065080">
      <w:bodyDiv w:val="1"/>
      <w:marLeft w:val="0"/>
      <w:marRight w:val="0"/>
      <w:marTop w:val="0"/>
      <w:marBottom w:val="0"/>
      <w:divBdr>
        <w:top w:val="none" w:sz="0" w:space="0" w:color="auto"/>
        <w:left w:val="none" w:sz="0" w:space="0" w:color="auto"/>
        <w:bottom w:val="none" w:sz="0" w:space="0" w:color="auto"/>
        <w:right w:val="none" w:sz="0" w:space="0" w:color="auto"/>
      </w:divBdr>
    </w:div>
    <w:div w:id="603924046">
      <w:bodyDiv w:val="1"/>
      <w:marLeft w:val="0"/>
      <w:marRight w:val="0"/>
      <w:marTop w:val="0"/>
      <w:marBottom w:val="0"/>
      <w:divBdr>
        <w:top w:val="none" w:sz="0" w:space="0" w:color="auto"/>
        <w:left w:val="none" w:sz="0" w:space="0" w:color="auto"/>
        <w:bottom w:val="none" w:sz="0" w:space="0" w:color="auto"/>
        <w:right w:val="none" w:sz="0" w:space="0" w:color="auto"/>
      </w:divBdr>
    </w:div>
    <w:div w:id="605385677">
      <w:bodyDiv w:val="1"/>
      <w:marLeft w:val="0"/>
      <w:marRight w:val="0"/>
      <w:marTop w:val="0"/>
      <w:marBottom w:val="0"/>
      <w:divBdr>
        <w:top w:val="none" w:sz="0" w:space="0" w:color="auto"/>
        <w:left w:val="none" w:sz="0" w:space="0" w:color="auto"/>
        <w:bottom w:val="none" w:sz="0" w:space="0" w:color="auto"/>
        <w:right w:val="none" w:sz="0" w:space="0" w:color="auto"/>
      </w:divBdr>
    </w:div>
    <w:div w:id="616720656">
      <w:bodyDiv w:val="1"/>
      <w:marLeft w:val="0"/>
      <w:marRight w:val="0"/>
      <w:marTop w:val="0"/>
      <w:marBottom w:val="0"/>
      <w:divBdr>
        <w:top w:val="none" w:sz="0" w:space="0" w:color="auto"/>
        <w:left w:val="none" w:sz="0" w:space="0" w:color="auto"/>
        <w:bottom w:val="none" w:sz="0" w:space="0" w:color="auto"/>
        <w:right w:val="none" w:sz="0" w:space="0" w:color="auto"/>
      </w:divBdr>
    </w:div>
    <w:div w:id="618412068">
      <w:bodyDiv w:val="1"/>
      <w:marLeft w:val="0"/>
      <w:marRight w:val="0"/>
      <w:marTop w:val="0"/>
      <w:marBottom w:val="0"/>
      <w:divBdr>
        <w:top w:val="none" w:sz="0" w:space="0" w:color="auto"/>
        <w:left w:val="none" w:sz="0" w:space="0" w:color="auto"/>
        <w:bottom w:val="none" w:sz="0" w:space="0" w:color="auto"/>
        <w:right w:val="none" w:sz="0" w:space="0" w:color="auto"/>
      </w:divBdr>
    </w:div>
    <w:div w:id="622492906">
      <w:bodyDiv w:val="1"/>
      <w:marLeft w:val="0"/>
      <w:marRight w:val="0"/>
      <w:marTop w:val="0"/>
      <w:marBottom w:val="0"/>
      <w:divBdr>
        <w:top w:val="none" w:sz="0" w:space="0" w:color="auto"/>
        <w:left w:val="none" w:sz="0" w:space="0" w:color="auto"/>
        <w:bottom w:val="none" w:sz="0" w:space="0" w:color="auto"/>
        <w:right w:val="none" w:sz="0" w:space="0" w:color="auto"/>
      </w:divBdr>
    </w:div>
    <w:div w:id="623778570">
      <w:bodyDiv w:val="1"/>
      <w:marLeft w:val="0"/>
      <w:marRight w:val="0"/>
      <w:marTop w:val="0"/>
      <w:marBottom w:val="0"/>
      <w:divBdr>
        <w:top w:val="none" w:sz="0" w:space="0" w:color="auto"/>
        <w:left w:val="none" w:sz="0" w:space="0" w:color="auto"/>
        <w:bottom w:val="none" w:sz="0" w:space="0" w:color="auto"/>
        <w:right w:val="none" w:sz="0" w:space="0" w:color="auto"/>
      </w:divBdr>
    </w:div>
    <w:div w:id="627122564">
      <w:bodyDiv w:val="1"/>
      <w:marLeft w:val="0"/>
      <w:marRight w:val="0"/>
      <w:marTop w:val="0"/>
      <w:marBottom w:val="0"/>
      <w:divBdr>
        <w:top w:val="none" w:sz="0" w:space="0" w:color="auto"/>
        <w:left w:val="none" w:sz="0" w:space="0" w:color="auto"/>
        <w:bottom w:val="none" w:sz="0" w:space="0" w:color="auto"/>
        <w:right w:val="none" w:sz="0" w:space="0" w:color="auto"/>
      </w:divBdr>
    </w:div>
    <w:div w:id="630867204">
      <w:bodyDiv w:val="1"/>
      <w:marLeft w:val="0"/>
      <w:marRight w:val="0"/>
      <w:marTop w:val="0"/>
      <w:marBottom w:val="0"/>
      <w:divBdr>
        <w:top w:val="none" w:sz="0" w:space="0" w:color="auto"/>
        <w:left w:val="none" w:sz="0" w:space="0" w:color="auto"/>
        <w:bottom w:val="none" w:sz="0" w:space="0" w:color="auto"/>
        <w:right w:val="none" w:sz="0" w:space="0" w:color="auto"/>
      </w:divBdr>
    </w:div>
    <w:div w:id="631133463">
      <w:bodyDiv w:val="1"/>
      <w:marLeft w:val="0"/>
      <w:marRight w:val="0"/>
      <w:marTop w:val="0"/>
      <w:marBottom w:val="0"/>
      <w:divBdr>
        <w:top w:val="none" w:sz="0" w:space="0" w:color="auto"/>
        <w:left w:val="none" w:sz="0" w:space="0" w:color="auto"/>
        <w:bottom w:val="none" w:sz="0" w:space="0" w:color="auto"/>
        <w:right w:val="none" w:sz="0" w:space="0" w:color="auto"/>
      </w:divBdr>
    </w:div>
    <w:div w:id="631834762">
      <w:bodyDiv w:val="1"/>
      <w:marLeft w:val="0"/>
      <w:marRight w:val="0"/>
      <w:marTop w:val="0"/>
      <w:marBottom w:val="0"/>
      <w:divBdr>
        <w:top w:val="none" w:sz="0" w:space="0" w:color="auto"/>
        <w:left w:val="none" w:sz="0" w:space="0" w:color="auto"/>
        <w:bottom w:val="none" w:sz="0" w:space="0" w:color="auto"/>
        <w:right w:val="none" w:sz="0" w:space="0" w:color="auto"/>
      </w:divBdr>
    </w:div>
    <w:div w:id="651638803">
      <w:bodyDiv w:val="1"/>
      <w:marLeft w:val="0"/>
      <w:marRight w:val="0"/>
      <w:marTop w:val="0"/>
      <w:marBottom w:val="0"/>
      <w:divBdr>
        <w:top w:val="none" w:sz="0" w:space="0" w:color="auto"/>
        <w:left w:val="none" w:sz="0" w:space="0" w:color="auto"/>
        <w:bottom w:val="none" w:sz="0" w:space="0" w:color="auto"/>
        <w:right w:val="none" w:sz="0" w:space="0" w:color="auto"/>
      </w:divBdr>
    </w:div>
    <w:div w:id="658731499">
      <w:bodyDiv w:val="1"/>
      <w:marLeft w:val="0"/>
      <w:marRight w:val="0"/>
      <w:marTop w:val="0"/>
      <w:marBottom w:val="0"/>
      <w:divBdr>
        <w:top w:val="none" w:sz="0" w:space="0" w:color="auto"/>
        <w:left w:val="none" w:sz="0" w:space="0" w:color="auto"/>
        <w:bottom w:val="none" w:sz="0" w:space="0" w:color="auto"/>
        <w:right w:val="none" w:sz="0" w:space="0" w:color="auto"/>
      </w:divBdr>
    </w:div>
    <w:div w:id="670332069">
      <w:bodyDiv w:val="1"/>
      <w:marLeft w:val="0"/>
      <w:marRight w:val="0"/>
      <w:marTop w:val="0"/>
      <w:marBottom w:val="0"/>
      <w:divBdr>
        <w:top w:val="none" w:sz="0" w:space="0" w:color="auto"/>
        <w:left w:val="none" w:sz="0" w:space="0" w:color="auto"/>
        <w:bottom w:val="none" w:sz="0" w:space="0" w:color="auto"/>
        <w:right w:val="none" w:sz="0" w:space="0" w:color="auto"/>
      </w:divBdr>
    </w:div>
    <w:div w:id="678167525">
      <w:bodyDiv w:val="1"/>
      <w:marLeft w:val="0"/>
      <w:marRight w:val="0"/>
      <w:marTop w:val="0"/>
      <w:marBottom w:val="0"/>
      <w:divBdr>
        <w:top w:val="none" w:sz="0" w:space="0" w:color="auto"/>
        <w:left w:val="none" w:sz="0" w:space="0" w:color="auto"/>
        <w:bottom w:val="none" w:sz="0" w:space="0" w:color="auto"/>
        <w:right w:val="none" w:sz="0" w:space="0" w:color="auto"/>
      </w:divBdr>
    </w:div>
    <w:div w:id="683173026">
      <w:bodyDiv w:val="1"/>
      <w:marLeft w:val="0"/>
      <w:marRight w:val="0"/>
      <w:marTop w:val="0"/>
      <w:marBottom w:val="0"/>
      <w:divBdr>
        <w:top w:val="none" w:sz="0" w:space="0" w:color="auto"/>
        <w:left w:val="none" w:sz="0" w:space="0" w:color="auto"/>
        <w:bottom w:val="none" w:sz="0" w:space="0" w:color="auto"/>
        <w:right w:val="none" w:sz="0" w:space="0" w:color="auto"/>
      </w:divBdr>
    </w:div>
    <w:div w:id="686325520">
      <w:bodyDiv w:val="1"/>
      <w:marLeft w:val="0"/>
      <w:marRight w:val="0"/>
      <w:marTop w:val="0"/>
      <w:marBottom w:val="0"/>
      <w:divBdr>
        <w:top w:val="none" w:sz="0" w:space="0" w:color="auto"/>
        <w:left w:val="none" w:sz="0" w:space="0" w:color="auto"/>
        <w:bottom w:val="none" w:sz="0" w:space="0" w:color="auto"/>
        <w:right w:val="none" w:sz="0" w:space="0" w:color="auto"/>
      </w:divBdr>
    </w:div>
    <w:div w:id="686911122">
      <w:bodyDiv w:val="1"/>
      <w:marLeft w:val="0"/>
      <w:marRight w:val="0"/>
      <w:marTop w:val="0"/>
      <w:marBottom w:val="0"/>
      <w:divBdr>
        <w:top w:val="none" w:sz="0" w:space="0" w:color="auto"/>
        <w:left w:val="none" w:sz="0" w:space="0" w:color="auto"/>
        <w:bottom w:val="none" w:sz="0" w:space="0" w:color="auto"/>
        <w:right w:val="none" w:sz="0" w:space="0" w:color="auto"/>
      </w:divBdr>
    </w:div>
    <w:div w:id="691804352">
      <w:bodyDiv w:val="1"/>
      <w:marLeft w:val="0"/>
      <w:marRight w:val="0"/>
      <w:marTop w:val="0"/>
      <w:marBottom w:val="0"/>
      <w:divBdr>
        <w:top w:val="none" w:sz="0" w:space="0" w:color="auto"/>
        <w:left w:val="none" w:sz="0" w:space="0" w:color="auto"/>
        <w:bottom w:val="none" w:sz="0" w:space="0" w:color="auto"/>
        <w:right w:val="none" w:sz="0" w:space="0" w:color="auto"/>
      </w:divBdr>
    </w:div>
    <w:div w:id="693851035">
      <w:bodyDiv w:val="1"/>
      <w:marLeft w:val="0"/>
      <w:marRight w:val="0"/>
      <w:marTop w:val="0"/>
      <w:marBottom w:val="0"/>
      <w:divBdr>
        <w:top w:val="none" w:sz="0" w:space="0" w:color="auto"/>
        <w:left w:val="none" w:sz="0" w:space="0" w:color="auto"/>
        <w:bottom w:val="none" w:sz="0" w:space="0" w:color="auto"/>
        <w:right w:val="none" w:sz="0" w:space="0" w:color="auto"/>
      </w:divBdr>
    </w:div>
    <w:div w:id="695540630">
      <w:bodyDiv w:val="1"/>
      <w:marLeft w:val="0"/>
      <w:marRight w:val="0"/>
      <w:marTop w:val="0"/>
      <w:marBottom w:val="0"/>
      <w:divBdr>
        <w:top w:val="none" w:sz="0" w:space="0" w:color="auto"/>
        <w:left w:val="none" w:sz="0" w:space="0" w:color="auto"/>
        <w:bottom w:val="none" w:sz="0" w:space="0" w:color="auto"/>
        <w:right w:val="none" w:sz="0" w:space="0" w:color="auto"/>
      </w:divBdr>
    </w:div>
    <w:div w:id="696585307">
      <w:bodyDiv w:val="1"/>
      <w:marLeft w:val="0"/>
      <w:marRight w:val="0"/>
      <w:marTop w:val="0"/>
      <w:marBottom w:val="0"/>
      <w:divBdr>
        <w:top w:val="none" w:sz="0" w:space="0" w:color="auto"/>
        <w:left w:val="none" w:sz="0" w:space="0" w:color="auto"/>
        <w:bottom w:val="none" w:sz="0" w:space="0" w:color="auto"/>
        <w:right w:val="none" w:sz="0" w:space="0" w:color="auto"/>
      </w:divBdr>
    </w:div>
    <w:div w:id="701635293">
      <w:bodyDiv w:val="1"/>
      <w:marLeft w:val="0"/>
      <w:marRight w:val="0"/>
      <w:marTop w:val="0"/>
      <w:marBottom w:val="0"/>
      <w:divBdr>
        <w:top w:val="none" w:sz="0" w:space="0" w:color="auto"/>
        <w:left w:val="none" w:sz="0" w:space="0" w:color="auto"/>
        <w:bottom w:val="none" w:sz="0" w:space="0" w:color="auto"/>
        <w:right w:val="none" w:sz="0" w:space="0" w:color="auto"/>
      </w:divBdr>
    </w:div>
    <w:div w:id="702481973">
      <w:bodyDiv w:val="1"/>
      <w:marLeft w:val="0"/>
      <w:marRight w:val="0"/>
      <w:marTop w:val="0"/>
      <w:marBottom w:val="0"/>
      <w:divBdr>
        <w:top w:val="none" w:sz="0" w:space="0" w:color="auto"/>
        <w:left w:val="none" w:sz="0" w:space="0" w:color="auto"/>
        <w:bottom w:val="none" w:sz="0" w:space="0" w:color="auto"/>
        <w:right w:val="none" w:sz="0" w:space="0" w:color="auto"/>
      </w:divBdr>
    </w:div>
    <w:div w:id="704335539">
      <w:bodyDiv w:val="1"/>
      <w:marLeft w:val="0"/>
      <w:marRight w:val="0"/>
      <w:marTop w:val="0"/>
      <w:marBottom w:val="0"/>
      <w:divBdr>
        <w:top w:val="none" w:sz="0" w:space="0" w:color="auto"/>
        <w:left w:val="none" w:sz="0" w:space="0" w:color="auto"/>
        <w:bottom w:val="none" w:sz="0" w:space="0" w:color="auto"/>
        <w:right w:val="none" w:sz="0" w:space="0" w:color="auto"/>
      </w:divBdr>
    </w:div>
    <w:div w:id="713315784">
      <w:bodyDiv w:val="1"/>
      <w:marLeft w:val="0"/>
      <w:marRight w:val="0"/>
      <w:marTop w:val="0"/>
      <w:marBottom w:val="0"/>
      <w:divBdr>
        <w:top w:val="none" w:sz="0" w:space="0" w:color="auto"/>
        <w:left w:val="none" w:sz="0" w:space="0" w:color="auto"/>
        <w:bottom w:val="none" w:sz="0" w:space="0" w:color="auto"/>
        <w:right w:val="none" w:sz="0" w:space="0" w:color="auto"/>
      </w:divBdr>
    </w:div>
    <w:div w:id="716856706">
      <w:bodyDiv w:val="1"/>
      <w:marLeft w:val="0"/>
      <w:marRight w:val="0"/>
      <w:marTop w:val="0"/>
      <w:marBottom w:val="0"/>
      <w:divBdr>
        <w:top w:val="none" w:sz="0" w:space="0" w:color="auto"/>
        <w:left w:val="none" w:sz="0" w:space="0" w:color="auto"/>
        <w:bottom w:val="none" w:sz="0" w:space="0" w:color="auto"/>
        <w:right w:val="none" w:sz="0" w:space="0" w:color="auto"/>
      </w:divBdr>
    </w:div>
    <w:div w:id="717629648">
      <w:bodyDiv w:val="1"/>
      <w:marLeft w:val="0"/>
      <w:marRight w:val="0"/>
      <w:marTop w:val="0"/>
      <w:marBottom w:val="0"/>
      <w:divBdr>
        <w:top w:val="none" w:sz="0" w:space="0" w:color="auto"/>
        <w:left w:val="none" w:sz="0" w:space="0" w:color="auto"/>
        <w:bottom w:val="none" w:sz="0" w:space="0" w:color="auto"/>
        <w:right w:val="none" w:sz="0" w:space="0" w:color="auto"/>
      </w:divBdr>
    </w:div>
    <w:div w:id="719403543">
      <w:bodyDiv w:val="1"/>
      <w:marLeft w:val="0"/>
      <w:marRight w:val="0"/>
      <w:marTop w:val="0"/>
      <w:marBottom w:val="0"/>
      <w:divBdr>
        <w:top w:val="none" w:sz="0" w:space="0" w:color="auto"/>
        <w:left w:val="none" w:sz="0" w:space="0" w:color="auto"/>
        <w:bottom w:val="none" w:sz="0" w:space="0" w:color="auto"/>
        <w:right w:val="none" w:sz="0" w:space="0" w:color="auto"/>
      </w:divBdr>
    </w:div>
    <w:div w:id="722993832">
      <w:bodyDiv w:val="1"/>
      <w:marLeft w:val="0"/>
      <w:marRight w:val="0"/>
      <w:marTop w:val="0"/>
      <w:marBottom w:val="0"/>
      <w:divBdr>
        <w:top w:val="none" w:sz="0" w:space="0" w:color="auto"/>
        <w:left w:val="none" w:sz="0" w:space="0" w:color="auto"/>
        <w:bottom w:val="none" w:sz="0" w:space="0" w:color="auto"/>
        <w:right w:val="none" w:sz="0" w:space="0" w:color="auto"/>
      </w:divBdr>
    </w:div>
    <w:div w:id="741828809">
      <w:bodyDiv w:val="1"/>
      <w:marLeft w:val="0"/>
      <w:marRight w:val="0"/>
      <w:marTop w:val="0"/>
      <w:marBottom w:val="0"/>
      <w:divBdr>
        <w:top w:val="none" w:sz="0" w:space="0" w:color="auto"/>
        <w:left w:val="none" w:sz="0" w:space="0" w:color="auto"/>
        <w:bottom w:val="none" w:sz="0" w:space="0" w:color="auto"/>
        <w:right w:val="none" w:sz="0" w:space="0" w:color="auto"/>
      </w:divBdr>
    </w:div>
    <w:div w:id="746928363">
      <w:bodyDiv w:val="1"/>
      <w:marLeft w:val="0"/>
      <w:marRight w:val="0"/>
      <w:marTop w:val="0"/>
      <w:marBottom w:val="0"/>
      <w:divBdr>
        <w:top w:val="none" w:sz="0" w:space="0" w:color="auto"/>
        <w:left w:val="none" w:sz="0" w:space="0" w:color="auto"/>
        <w:bottom w:val="none" w:sz="0" w:space="0" w:color="auto"/>
        <w:right w:val="none" w:sz="0" w:space="0" w:color="auto"/>
      </w:divBdr>
    </w:div>
    <w:div w:id="748428806">
      <w:bodyDiv w:val="1"/>
      <w:marLeft w:val="0"/>
      <w:marRight w:val="0"/>
      <w:marTop w:val="0"/>
      <w:marBottom w:val="0"/>
      <w:divBdr>
        <w:top w:val="none" w:sz="0" w:space="0" w:color="auto"/>
        <w:left w:val="none" w:sz="0" w:space="0" w:color="auto"/>
        <w:bottom w:val="none" w:sz="0" w:space="0" w:color="auto"/>
        <w:right w:val="none" w:sz="0" w:space="0" w:color="auto"/>
      </w:divBdr>
    </w:div>
    <w:div w:id="751439141">
      <w:bodyDiv w:val="1"/>
      <w:marLeft w:val="0"/>
      <w:marRight w:val="0"/>
      <w:marTop w:val="0"/>
      <w:marBottom w:val="0"/>
      <w:divBdr>
        <w:top w:val="none" w:sz="0" w:space="0" w:color="auto"/>
        <w:left w:val="none" w:sz="0" w:space="0" w:color="auto"/>
        <w:bottom w:val="none" w:sz="0" w:space="0" w:color="auto"/>
        <w:right w:val="none" w:sz="0" w:space="0" w:color="auto"/>
      </w:divBdr>
    </w:div>
    <w:div w:id="752238836">
      <w:bodyDiv w:val="1"/>
      <w:marLeft w:val="0"/>
      <w:marRight w:val="0"/>
      <w:marTop w:val="0"/>
      <w:marBottom w:val="0"/>
      <w:divBdr>
        <w:top w:val="none" w:sz="0" w:space="0" w:color="auto"/>
        <w:left w:val="none" w:sz="0" w:space="0" w:color="auto"/>
        <w:bottom w:val="none" w:sz="0" w:space="0" w:color="auto"/>
        <w:right w:val="none" w:sz="0" w:space="0" w:color="auto"/>
      </w:divBdr>
    </w:div>
    <w:div w:id="757365269">
      <w:bodyDiv w:val="1"/>
      <w:marLeft w:val="0"/>
      <w:marRight w:val="0"/>
      <w:marTop w:val="0"/>
      <w:marBottom w:val="0"/>
      <w:divBdr>
        <w:top w:val="none" w:sz="0" w:space="0" w:color="auto"/>
        <w:left w:val="none" w:sz="0" w:space="0" w:color="auto"/>
        <w:bottom w:val="none" w:sz="0" w:space="0" w:color="auto"/>
        <w:right w:val="none" w:sz="0" w:space="0" w:color="auto"/>
      </w:divBdr>
    </w:div>
    <w:div w:id="757751892">
      <w:bodyDiv w:val="1"/>
      <w:marLeft w:val="0"/>
      <w:marRight w:val="0"/>
      <w:marTop w:val="0"/>
      <w:marBottom w:val="0"/>
      <w:divBdr>
        <w:top w:val="none" w:sz="0" w:space="0" w:color="auto"/>
        <w:left w:val="none" w:sz="0" w:space="0" w:color="auto"/>
        <w:bottom w:val="none" w:sz="0" w:space="0" w:color="auto"/>
        <w:right w:val="none" w:sz="0" w:space="0" w:color="auto"/>
      </w:divBdr>
    </w:div>
    <w:div w:id="765345479">
      <w:bodyDiv w:val="1"/>
      <w:marLeft w:val="0"/>
      <w:marRight w:val="0"/>
      <w:marTop w:val="0"/>
      <w:marBottom w:val="0"/>
      <w:divBdr>
        <w:top w:val="none" w:sz="0" w:space="0" w:color="auto"/>
        <w:left w:val="none" w:sz="0" w:space="0" w:color="auto"/>
        <w:bottom w:val="none" w:sz="0" w:space="0" w:color="auto"/>
        <w:right w:val="none" w:sz="0" w:space="0" w:color="auto"/>
      </w:divBdr>
    </w:div>
    <w:div w:id="772171759">
      <w:bodyDiv w:val="1"/>
      <w:marLeft w:val="0"/>
      <w:marRight w:val="0"/>
      <w:marTop w:val="0"/>
      <w:marBottom w:val="0"/>
      <w:divBdr>
        <w:top w:val="none" w:sz="0" w:space="0" w:color="auto"/>
        <w:left w:val="none" w:sz="0" w:space="0" w:color="auto"/>
        <w:bottom w:val="none" w:sz="0" w:space="0" w:color="auto"/>
        <w:right w:val="none" w:sz="0" w:space="0" w:color="auto"/>
      </w:divBdr>
    </w:div>
    <w:div w:id="772634190">
      <w:bodyDiv w:val="1"/>
      <w:marLeft w:val="0"/>
      <w:marRight w:val="0"/>
      <w:marTop w:val="0"/>
      <w:marBottom w:val="0"/>
      <w:divBdr>
        <w:top w:val="none" w:sz="0" w:space="0" w:color="auto"/>
        <w:left w:val="none" w:sz="0" w:space="0" w:color="auto"/>
        <w:bottom w:val="none" w:sz="0" w:space="0" w:color="auto"/>
        <w:right w:val="none" w:sz="0" w:space="0" w:color="auto"/>
      </w:divBdr>
    </w:div>
    <w:div w:id="774982906">
      <w:bodyDiv w:val="1"/>
      <w:marLeft w:val="0"/>
      <w:marRight w:val="0"/>
      <w:marTop w:val="0"/>
      <w:marBottom w:val="0"/>
      <w:divBdr>
        <w:top w:val="none" w:sz="0" w:space="0" w:color="auto"/>
        <w:left w:val="none" w:sz="0" w:space="0" w:color="auto"/>
        <w:bottom w:val="none" w:sz="0" w:space="0" w:color="auto"/>
        <w:right w:val="none" w:sz="0" w:space="0" w:color="auto"/>
      </w:divBdr>
    </w:div>
    <w:div w:id="777480448">
      <w:bodyDiv w:val="1"/>
      <w:marLeft w:val="0"/>
      <w:marRight w:val="0"/>
      <w:marTop w:val="0"/>
      <w:marBottom w:val="0"/>
      <w:divBdr>
        <w:top w:val="none" w:sz="0" w:space="0" w:color="auto"/>
        <w:left w:val="none" w:sz="0" w:space="0" w:color="auto"/>
        <w:bottom w:val="none" w:sz="0" w:space="0" w:color="auto"/>
        <w:right w:val="none" w:sz="0" w:space="0" w:color="auto"/>
      </w:divBdr>
    </w:div>
    <w:div w:id="780882045">
      <w:bodyDiv w:val="1"/>
      <w:marLeft w:val="0"/>
      <w:marRight w:val="0"/>
      <w:marTop w:val="0"/>
      <w:marBottom w:val="0"/>
      <w:divBdr>
        <w:top w:val="none" w:sz="0" w:space="0" w:color="auto"/>
        <w:left w:val="none" w:sz="0" w:space="0" w:color="auto"/>
        <w:bottom w:val="none" w:sz="0" w:space="0" w:color="auto"/>
        <w:right w:val="none" w:sz="0" w:space="0" w:color="auto"/>
      </w:divBdr>
    </w:div>
    <w:div w:id="781611083">
      <w:bodyDiv w:val="1"/>
      <w:marLeft w:val="0"/>
      <w:marRight w:val="0"/>
      <w:marTop w:val="0"/>
      <w:marBottom w:val="0"/>
      <w:divBdr>
        <w:top w:val="none" w:sz="0" w:space="0" w:color="auto"/>
        <w:left w:val="none" w:sz="0" w:space="0" w:color="auto"/>
        <w:bottom w:val="none" w:sz="0" w:space="0" w:color="auto"/>
        <w:right w:val="none" w:sz="0" w:space="0" w:color="auto"/>
      </w:divBdr>
    </w:div>
    <w:div w:id="782456502">
      <w:bodyDiv w:val="1"/>
      <w:marLeft w:val="0"/>
      <w:marRight w:val="0"/>
      <w:marTop w:val="0"/>
      <w:marBottom w:val="0"/>
      <w:divBdr>
        <w:top w:val="none" w:sz="0" w:space="0" w:color="auto"/>
        <w:left w:val="none" w:sz="0" w:space="0" w:color="auto"/>
        <w:bottom w:val="none" w:sz="0" w:space="0" w:color="auto"/>
        <w:right w:val="none" w:sz="0" w:space="0" w:color="auto"/>
      </w:divBdr>
    </w:div>
    <w:div w:id="784035782">
      <w:bodyDiv w:val="1"/>
      <w:marLeft w:val="0"/>
      <w:marRight w:val="0"/>
      <w:marTop w:val="0"/>
      <w:marBottom w:val="0"/>
      <w:divBdr>
        <w:top w:val="none" w:sz="0" w:space="0" w:color="auto"/>
        <w:left w:val="none" w:sz="0" w:space="0" w:color="auto"/>
        <w:bottom w:val="none" w:sz="0" w:space="0" w:color="auto"/>
        <w:right w:val="none" w:sz="0" w:space="0" w:color="auto"/>
      </w:divBdr>
    </w:div>
    <w:div w:id="785002895">
      <w:bodyDiv w:val="1"/>
      <w:marLeft w:val="0"/>
      <w:marRight w:val="0"/>
      <w:marTop w:val="0"/>
      <w:marBottom w:val="0"/>
      <w:divBdr>
        <w:top w:val="none" w:sz="0" w:space="0" w:color="auto"/>
        <w:left w:val="none" w:sz="0" w:space="0" w:color="auto"/>
        <w:bottom w:val="none" w:sz="0" w:space="0" w:color="auto"/>
        <w:right w:val="none" w:sz="0" w:space="0" w:color="auto"/>
      </w:divBdr>
    </w:div>
    <w:div w:id="785541359">
      <w:bodyDiv w:val="1"/>
      <w:marLeft w:val="0"/>
      <w:marRight w:val="0"/>
      <w:marTop w:val="0"/>
      <w:marBottom w:val="0"/>
      <w:divBdr>
        <w:top w:val="none" w:sz="0" w:space="0" w:color="auto"/>
        <w:left w:val="none" w:sz="0" w:space="0" w:color="auto"/>
        <w:bottom w:val="none" w:sz="0" w:space="0" w:color="auto"/>
        <w:right w:val="none" w:sz="0" w:space="0" w:color="auto"/>
      </w:divBdr>
    </w:div>
    <w:div w:id="786198957">
      <w:bodyDiv w:val="1"/>
      <w:marLeft w:val="0"/>
      <w:marRight w:val="0"/>
      <w:marTop w:val="0"/>
      <w:marBottom w:val="0"/>
      <w:divBdr>
        <w:top w:val="none" w:sz="0" w:space="0" w:color="auto"/>
        <w:left w:val="none" w:sz="0" w:space="0" w:color="auto"/>
        <w:bottom w:val="none" w:sz="0" w:space="0" w:color="auto"/>
        <w:right w:val="none" w:sz="0" w:space="0" w:color="auto"/>
      </w:divBdr>
    </w:div>
    <w:div w:id="788624883">
      <w:bodyDiv w:val="1"/>
      <w:marLeft w:val="0"/>
      <w:marRight w:val="0"/>
      <w:marTop w:val="0"/>
      <w:marBottom w:val="0"/>
      <w:divBdr>
        <w:top w:val="none" w:sz="0" w:space="0" w:color="auto"/>
        <w:left w:val="none" w:sz="0" w:space="0" w:color="auto"/>
        <w:bottom w:val="none" w:sz="0" w:space="0" w:color="auto"/>
        <w:right w:val="none" w:sz="0" w:space="0" w:color="auto"/>
      </w:divBdr>
    </w:div>
    <w:div w:id="790707014">
      <w:bodyDiv w:val="1"/>
      <w:marLeft w:val="0"/>
      <w:marRight w:val="0"/>
      <w:marTop w:val="0"/>
      <w:marBottom w:val="0"/>
      <w:divBdr>
        <w:top w:val="none" w:sz="0" w:space="0" w:color="auto"/>
        <w:left w:val="none" w:sz="0" w:space="0" w:color="auto"/>
        <w:bottom w:val="none" w:sz="0" w:space="0" w:color="auto"/>
        <w:right w:val="none" w:sz="0" w:space="0" w:color="auto"/>
      </w:divBdr>
    </w:div>
    <w:div w:id="796293694">
      <w:bodyDiv w:val="1"/>
      <w:marLeft w:val="0"/>
      <w:marRight w:val="0"/>
      <w:marTop w:val="0"/>
      <w:marBottom w:val="0"/>
      <w:divBdr>
        <w:top w:val="none" w:sz="0" w:space="0" w:color="auto"/>
        <w:left w:val="none" w:sz="0" w:space="0" w:color="auto"/>
        <w:bottom w:val="none" w:sz="0" w:space="0" w:color="auto"/>
        <w:right w:val="none" w:sz="0" w:space="0" w:color="auto"/>
      </w:divBdr>
    </w:div>
    <w:div w:id="798718303">
      <w:bodyDiv w:val="1"/>
      <w:marLeft w:val="0"/>
      <w:marRight w:val="0"/>
      <w:marTop w:val="0"/>
      <w:marBottom w:val="0"/>
      <w:divBdr>
        <w:top w:val="none" w:sz="0" w:space="0" w:color="auto"/>
        <w:left w:val="none" w:sz="0" w:space="0" w:color="auto"/>
        <w:bottom w:val="none" w:sz="0" w:space="0" w:color="auto"/>
        <w:right w:val="none" w:sz="0" w:space="0" w:color="auto"/>
      </w:divBdr>
    </w:div>
    <w:div w:id="799881146">
      <w:bodyDiv w:val="1"/>
      <w:marLeft w:val="0"/>
      <w:marRight w:val="0"/>
      <w:marTop w:val="0"/>
      <w:marBottom w:val="0"/>
      <w:divBdr>
        <w:top w:val="none" w:sz="0" w:space="0" w:color="auto"/>
        <w:left w:val="none" w:sz="0" w:space="0" w:color="auto"/>
        <w:bottom w:val="none" w:sz="0" w:space="0" w:color="auto"/>
        <w:right w:val="none" w:sz="0" w:space="0" w:color="auto"/>
      </w:divBdr>
    </w:div>
    <w:div w:id="805783535">
      <w:bodyDiv w:val="1"/>
      <w:marLeft w:val="0"/>
      <w:marRight w:val="0"/>
      <w:marTop w:val="0"/>
      <w:marBottom w:val="0"/>
      <w:divBdr>
        <w:top w:val="none" w:sz="0" w:space="0" w:color="auto"/>
        <w:left w:val="none" w:sz="0" w:space="0" w:color="auto"/>
        <w:bottom w:val="none" w:sz="0" w:space="0" w:color="auto"/>
        <w:right w:val="none" w:sz="0" w:space="0" w:color="auto"/>
      </w:divBdr>
    </w:div>
    <w:div w:id="810750945">
      <w:bodyDiv w:val="1"/>
      <w:marLeft w:val="0"/>
      <w:marRight w:val="0"/>
      <w:marTop w:val="0"/>
      <w:marBottom w:val="0"/>
      <w:divBdr>
        <w:top w:val="none" w:sz="0" w:space="0" w:color="auto"/>
        <w:left w:val="none" w:sz="0" w:space="0" w:color="auto"/>
        <w:bottom w:val="none" w:sz="0" w:space="0" w:color="auto"/>
        <w:right w:val="none" w:sz="0" w:space="0" w:color="auto"/>
      </w:divBdr>
    </w:div>
    <w:div w:id="811365280">
      <w:bodyDiv w:val="1"/>
      <w:marLeft w:val="0"/>
      <w:marRight w:val="0"/>
      <w:marTop w:val="0"/>
      <w:marBottom w:val="0"/>
      <w:divBdr>
        <w:top w:val="none" w:sz="0" w:space="0" w:color="auto"/>
        <w:left w:val="none" w:sz="0" w:space="0" w:color="auto"/>
        <w:bottom w:val="none" w:sz="0" w:space="0" w:color="auto"/>
        <w:right w:val="none" w:sz="0" w:space="0" w:color="auto"/>
      </w:divBdr>
    </w:div>
    <w:div w:id="826434716">
      <w:bodyDiv w:val="1"/>
      <w:marLeft w:val="0"/>
      <w:marRight w:val="0"/>
      <w:marTop w:val="0"/>
      <w:marBottom w:val="0"/>
      <w:divBdr>
        <w:top w:val="none" w:sz="0" w:space="0" w:color="auto"/>
        <w:left w:val="none" w:sz="0" w:space="0" w:color="auto"/>
        <w:bottom w:val="none" w:sz="0" w:space="0" w:color="auto"/>
        <w:right w:val="none" w:sz="0" w:space="0" w:color="auto"/>
      </w:divBdr>
    </w:div>
    <w:div w:id="829712011">
      <w:bodyDiv w:val="1"/>
      <w:marLeft w:val="0"/>
      <w:marRight w:val="0"/>
      <w:marTop w:val="0"/>
      <w:marBottom w:val="0"/>
      <w:divBdr>
        <w:top w:val="none" w:sz="0" w:space="0" w:color="auto"/>
        <w:left w:val="none" w:sz="0" w:space="0" w:color="auto"/>
        <w:bottom w:val="none" w:sz="0" w:space="0" w:color="auto"/>
        <w:right w:val="none" w:sz="0" w:space="0" w:color="auto"/>
      </w:divBdr>
    </w:div>
    <w:div w:id="831872416">
      <w:bodyDiv w:val="1"/>
      <w:marLeft w:val="0"/>
      <w:marRight w:val="0"/>
      <w:marTop w:val="0"/>
      <w:marBottom w:val="0"/>
      <w:divBdr>
        <w:top w:val="none" w:sz="0" w:space="0" w:color="auto"/>
        <w:left w:val="none" w:sz="0" w:space="0" w:color="auto"/>
        <w:bottom w:val="none" w:sz="0" w:space="0" w:color="auto"/>
        <w:right w:val="none" w:sz="0" w:space="0" w:color="auto"/>
      </w:divBdr>
    </w:div>
    <w:div w:id="837119017">
      <w:bodyDiv w:val="1"/>
      <w:marLeft w:val="0"/>
      <w:marRight w:val="0"/>
      <w:marTop w:val="0"/>
      <w:marBottom w:val="0"/>
      <w:divBdr>
        <w:top w:val="none" w:sz="0" w:space="0" w:color="auto"/>
        <w:left w:val="none" w:sz="0" w:space="0" w:color="auto"/>
        <w:bottom w:val="none" w:sz="0" w:space="0" w:color="auto"/>
        <w:right w:val="none" w:sz="0" w:space="0" w:color="auto"/>
      </w:divBdr>
    </w:div>
    <w:div w:id="846945136">
      <w:bodyDiv w:val="1"/>
      <w:marLeft w:val="0"/>
      <w:marRight w:val="0"/>
      <w:marTop w:val="0"/>
      <w:marBottom w:val="0"/>
      <w:divBdr>
        <w:top w:val="none" w:sz="0" w:space="0" w:color="auto"/>
        <w:left w:val="none" w:sz="0" w:space="0" w:color="auto"/>
        <w:bottom w:val="none" w:sz="0" w:space="0" w:color="auto"/>
        <w:right w:val="none" w:sz="0" w:space="0" w:color="auto"/>
      </w:divBdr>
    </w:div>
    <w:div w:id="856771895">
      <w:bodyDiv w:val="1"/>
      <w:marLeft w:val="0"/>
      <w:marRight w:val="0"/>
      <w:marTop w:val="0"/>
      <w:marBottom w:val="0"/>
      <w:divBdr>
        <w:top w:val="none" w:sz="0" w:space="0" w:color="auto"/>
        <w:left w:val="none" w:sz="0" w:space="0" w:color="auto"/>
        <w:bottom w:val="none" w:sz="0" w:space="0" w:color="auto"/>
        <w:right w:val="none" w:sz="0" w:space="0" w:color="auto"/>
      </w:divBdr>
    </w:div>
    <w:div w:id="857087648">
      <w:bodyDiv w:val="1"/>
      <w:marLeft w:val="0"/>
      <w:marRight w:val="0"/>
      <w:marTop w:val="0"/>
      <w:marBottom w:val="0"/>
      <w:divBdr>
        <w:top w:val="none" w:sz="0" w:space="0" w:color="auto"/>
        <w:left w:val="none" w:sz="0" w:space="0" w:color="auto"/>
        <w:bottom w:val="none" w:sz="0" w:space="0" w:color="auto"/>
        <w:right w:val="none" w:sz="0" w:space="0" w:color="auto"/>
      </w:divBdr>
    </w:div>
    <w:div w:id="858859169">
      <w:bodyDiv w:val="1"/>
      <w:marLeft w:val="0"/>
      <w:marRight w:val="0"/>
      <w:marTop w:val="0"/>
      <w:marBottom w:val="0"/>
      <w:divBdr>
        <w:top w:val="none" w:sz="0" w:space="0" w:color="auto"/>
        <w:left w:val="none" w:sz="0" w:space="0" w:color="auto"/>
        <w:bottom w:val="none" w:sz="0" w:space="0" w:color="auto"/>
        <w:right w:val="none" w:sz="0" w:space="0" w:color="auto"/>
      </w:divBdr>
    </w:div>
    <w:div w:id="859469250">
      <w:bodyDiv w:val="1"/>
      <w:marLeft w:val="0"/>
      <w:marRight w:val="0"/>
      <w:marTop w:val="0"/>
      <w:marBottom w:val="0"/>
      <w:divBdr>
        <w:top w:val="none" w:sz="0" w:space="0" w:color="auto"/>
        <w:left w:val="none" w:sz="0" w:space="0" w:color="auto"/>
        <w:bottom w:val="none" w:sz="0" w:space="0" w:color="auto"/>
        <w:right w:val="none" w:sz="0" w:space="0" w:color="auto"/>
      </w:divBdr>
    </w:div>
    <w:div w:id="862011879">
      <w:bodyDiv w:val="1"/>
      <w:marLeft w:val="0"/>
      <w:marRight w:val="0"/>
      <w:marTop w:val="0"/>
      <w:marBottom w:val="0"/>
      <w:divBdr>
        <w:top w:val="none" w:sz="0" w:space="0" w:color="auto"/>
        <w:left w:val="none" w:sz="0" w:space="0" w:color="auto"/>
        <w:bottom w:val="none" w:sz="0" w:space="0" w:color="auto"/>
        <w:right w:val="none" w:sz="0" w:space="0" w:color="auto"/>
      </w:divBdr>
    </w:div>
    <w:div w:id="862012655">
      <w:bodyDiv w:val="1"/>
      <w:marLeft w:val="0"/>
      <w:marRight w:val="0"/>
      <w:marTop w:val="0"/>
      <w:marBottom w:val="0"/>
      <w:divBdr>
        <w:top w:val="none" w:sz="0" w:space="0" w:color="auto"/>
        <w:left w:val="none" w:sz="0" w:space="0" w:color="auto"/>
        <w:bottom w:val="none" w:sz="0" w:space="0" w:color="auto"/>
        <w:right w:val="none" w:sz="0" w:space="0" w:color="auto"/>
      </w:divBdr>
    </w:div>
    <w:div w:id="863128806">
      <w:bodyDiv w:val="1"/>
      <w:marLeft w:val="0"/>
      <w:marRight w:val="0"/>
      <w:marTop w:val="0"/>
      <w:marBottom w:val="0"/>
      <w:divBdr>
        <w:top w:val="none" w:sz="0" w:space="0" w:color="auto"/>
        <w:left w:val="none" w:sz="0" w:space="0" w:color="auto"/>
        <w:bottom w:val="none" w:sz="0" w:space="0" w:color="auto"/>
        <w:right w:val="none" w:sz="0" w:space="0" w:color="auto"/>
      </w:divBdr>
    </w:div>
    <w:div w:id="864638457">
      <w:bodyDiv w:val="1"/>
      <w:marLeft w:val="0"/>
      <w:marRight w:val="0"/>
      <w:marTop w:val="0"/>
      <w:marBottom w:val="0"/>
      <w:divBdr>
        <w:top w:val="none" w:sz="0" w:space="0" w:color="auto"/>
        <w:left w:val="none" w:sz="0" w:space="0" w:color="auto"/>
        <w:bottom w:val="none" w:sz="0" w:space="0" w:color="auto"/>
        <w:right w:val="none" w:sz="0" w:space="0" w:color="auto"/>
      </w:divBdr>
    </w:div>
    <w:div w:id="866722930">
      <w:bodyDiv w:val="1"/>
      <w:marLeft w:val="0"/>
      <w:marRight w:val="0"/>
      <w:marTop w:val="0"/>
      <w:marBottom w:val="0"/>
      <w:divBdr>
        <w:top w:val="none" w:sz="0" w:space="0" w:color="auto"/>
        <w:left w:val="none" w:sz="0" w:space="0" w:color="auto"/>
        <w:bottom w:val="none" w:sz="0" w:space="0" w:color="auto"/>
        <w:right w:val="none" w:sz="0" w:space="0" w:color="auto"/>
      </w:divBdr>
    </w:div>
    <w:div w:id="868297218">
      <w:bodyDiv w:val="1"/>
      <w:marLeft w:val="0"/>
      <w:marRight w:val="0"/>
      <w:marTop w:val="0"/>
      <w:marBottom w:val="0"/>
      <w:divBdr>
        <w:top w:val="none" w:sz="0" w:space="0" w:color="auto"/>
        <w:left w:val="none" w:sz="0" w:space="0" w:color="auto"/>
        <w:bottom w:val="none" w:sz="0" w:space="0" w:color="auto"/>
        <w:right w:val="none" w:sz="0" w:space="0" w:color="auto"/>
      </w:divBdr>
    </w:div>
    <w:div w:id="869759044">
      <w:bodyDiv w:val="1"/>
      <w:marLeft w:val="0"/>
      <w:marRight w:val="0"/>
      <w:marTop w:val="0"/>
      <w:marBottom w:val="0"/>
      <w:divBdr>
        <w:top w:val="none" w:sz="0" w:space="0" w:color="auto"/>
        <w:left w:val="none" w:sz="0" w:space="0" w:color="auto"/>
        <w:bottom w:val="none" w:sz="0" w:space="0" w:color="auto"/>
        <w:right w:val="none" w:sz="0" w:space="0" w:color="auto"/>
      </w:divBdr>
    </w:div>
    <w:div w:id="872546324">
      <w:bodyDiv w:val="1"/>
      <w:marLeft w:val="0"/>
      <w:marRight w:val="0"/>
      <w:marTop w:val="0"/>
      <w:marBottom w:val="0"/>
      <w:divBdr>
        <w:top w:val="none" w:sz="0" w:space="0" w:color="auto"/>
        <w:left w:val="none" w:sz="0" w:space="0" w:color="auto"/>
        <w:bottom w:val="none" w:sz="0" w:space="0" w:color="auto"/>
        <w:right w:val="none" w:sz="0" w:space="0" w:color="auto"/>
      </w:divBdr>
    </w:div>
    <w:div w:id="877279335">
      <w:bodyDiv w:val="1"/>
      <w:marLeft w:val="0"/>
      <w:marRight w:val="0"/>
      <w:marTop w:val="0"/>
      <w:marBottom w:val="0"/>
      <w:divBdr>
        <w:top w:val="none" w:sz="0" w:space="0" w:color="auto"/>
        <w:left w:val="none" w:sz="0" w:space="0" w:color="auto"/>
        <w:bottom w:val="none" w:sz="0" w:space="0" w:color="auto"/>
        <w:right w:val="none" w:sz="0" w:space="0" w:color="auto"/>
      </w:divBdr>
    </w:div>
    <w:div w:id="879896294">
      <w:bodyDiv w:val="1"/>
      <w:marLeft w:val="0"/>
      <w:marRight w:val="0"/>
      <w:marTop w:val="0"/>
      <w:marBottom w:val="0"/>
      <w:divBdr>
        <w:top w:val="none" w:sz="0" w:space="0" w:color="auto"/>
        <w:left w:val="none" w:sz="0" w:space="0" w:color="auto"/>
        <w:bottom w:val="none" w:sz="0" w:space="0" w:color="auto"/>
        <w:right w:val="none" w:sz="0" w:space="0" w:color="auto"/>
      </w:divBdr>
    </w:div>
    <w:div w:id="881328446">
      <w:bodyDiv w:val="1"/>
      <w:marLeft w:val="0"/>
      <w:marRight w:val="0"/>
      <w:marTop w:val="0"/>
      <w:marBottom w:val="0"/>
      <w:divBdr>
        <w:top w:val="none" w:sz="0" w:space="0" w:color="auto"/>
        <w:left w:val="none" w:sz="0" w:space="0" w:color="auto"/>
        <w:bottom w:val="none" w:sz="0" w:space="0" w:color="auto"/>
        <w:right w:val="none" w:sz="0" w:space="0" w:color="auto"/>
      </w:divBdr>
    </w:div>
    <w:div w:id="885332083">
      <w:bodyDiv w:val="1"/>
      <w:marLeft w:val="0"/>
      <w:marRight w:val="0"/>
      <w:marTop w:val="0"/>
      <w:marBottom w:val="0"/>
      <w:divBdr>
        <w:top w:val="none" w:sz="0" w:space="0" w:color="auto"/>
        <w:left w:val="none" w:sz="0" w:space="0" w:color="auto"/>
        <w:bottom w:val="none" w:sz="0" w:space="0" w:color="auto"/>
        <w:right w:val="none" w:sz="0" w:space="0" w:color="auto"/>
      </w:divBdr>
    </w:div>
    <w:div w:id="885683627">
      <w:bodyDiv w:val="1"/>
      <w:marLeft w:val="0"/>
      <w:marRight w:val="0"/>
      <w:marTop w:val="0"/>
      <w:marBottom w:val="0"/>
      <w:divBdr>
        <w:top w:val="none" w:sz="0" w:space="0" w:color="auto"/>
        <w:left w:val="none" w:sz="0" w:space="0" w:color="auto"/>
        <w:bottom w:val="none" w:sz="0" w:space="0" w:color="auto"/>
        <w:right w:val="none" w:sz="0" w:space="0" w:color="auto"/>
      </w:divBdr>
    </w:div>
    <w:div w:id="886406624">
      <w:bodyDiv w:val="1"/>
      <w:marLeft w:val="0"/>
      <w:marRight w:val="0"/>
      <w:marTop w:val="0"/>
      <w:marBottom w:val="0"/>
      <w:divBdr>
        <w:top w:val="none" w:sz="0" w:space="0" w:color="auto"/>
        <w:left w:val="none" w:sz="0" w:space="0" w:color="auto"/>
        <w:bottom w:val="none" w:sz="0" w:space="0" w:color="auto"/>
        <w:right w:val="none" w:sz="0" w:space="0" w:color="auto"/>
      </w:divBdr>
    </w:div>
    <w:div w:id="893659428">
      <w:bodyDiv w:val="1"/>
      <w:marLeft w:val="0"/>
      <w:marRight w:val="0"/>
      <w:marTop w:val="0"/>
      <w:marBottom w:val="0"/>
      <w:divBdr>
        <w:top w:val="none" w:sz="0" w:space="0" w:color="auto"/>
        <w:left w:val="none" w:sz="0" w:space="0" w:color="auto"/>
        <w:bottom w:val="none" w:sz="0" w:space="0" w:color="auto"/>
        <w:right w:val="none" w:sz="0" w:space="0" w:color="auto"/>
      </w:divBdr>
    </w:div>
    <w:div w:id="900137175">
      <w:bodyDiv w:val="1"/>
      <w:marLeft w:val="0"/>
      <w:marRight w:val="0"/>
      <w:marTop w:val="0"/>
      <w:marBottom w:val="0"/>
      <w:divBdr>
        <w:top w:val="none" w:sz="0" w:space="0" w:color="auto"/>
        <w:left w:val="none" w:sz="0" w:space="0" w:color="auto"/>
        <w:bottom w:val="none" w:sz="0" w:space="0" w:color="auto"/>
        <w:right w:val="none" w:sz="0" w:space="0" w:color="auto"/>
      </w:divBdr>
    </w:div>
    <w:div w:id="906376098">
      <w:bodyDiv w:val="1"/>
      <w:marLeft w:val="0"/>
      <w:marRight w:val="0"/>
      <w:marTop w:val="0"/>
      <w:marBottom w:val="0"/>
      <w:divBdr>
        <w:top w:val="none" w:sz="0" w:space="0" w:color="auto"/>
        <w:left w:val="none" w:sz="0" w:space="0" w:color="auto"/>
        <w:bottom w:val="none" w:sz="0" w:space="0" w:color="auto"/>
        <w:right w:val="none" w:sz="0" w:space="0" w:color="auto"/>
      </w:divBdr>
    </w:div>
    <w:div w:id="910239059">
      <w:bodyDiv w:val="1"/>
      <w:marLeft w:val="0"/>
      <w:marRight w:val="0"/>
      <w:marTop w:val="0"/>
      <w:marBottom w:val="0"/>
      <w:divBdr>
        <w:top w:val="none" w:sz="0" w:space="0" w:color="auto"/>
        <w:left w:val="none" w:sz="0" w:space="0" w:color="auto"/>
        <w:bottom w:val="none" w:sz="0" w:space="0" w:color="auto"/>
        <w:right w:val="none" w:sz="0" w:space="0" w:color="auto"/>
      </w:divBdr>
    </w:div>
    <w:div w:id="910693452">
      <w:bodyDiv w:val="1"/>
      <w:marLeft w:val="0"/>
      <w:marRight w:val="0"/>
      <w:marTop w:val="0"/>
      <w:marBottom w:val="0"/>
      <w:divBdr>
        <w:top w:val="none" w:sz="0" w:space="0" w:color="auto"/>
        <w:left w:val="none" w:sz="0" w:space="0" w:color="auto"/>
        <w:bottom w:val="none" w:sz="0" w:space="0" w:color="auto"/>
        <w:right w:val="none" w:sz="0" w:space="0" w:color="auto"/>
      </w:divBdr>
    </w:div>
    <w:div w:id="916937583">
      <w:bodyDiv w:val="1"/>
      <w:marLeft w:val="0"/>
      <w:marRight w:val="0"/>
      <w:marTop w:val="0"/>
      <w:marBottom w:val="0"/>
      <w:divBdr>
        <w:top w:val="none" w:sz="0" w:space="0" w:color="auto"/>
        <w:left w:val="none" w:sz="0" w:space="0" w:color="auto"/>
        <w:bottom w:val="none" w:sz="0" w:space="0" w:color="auto"/>
        <w:right w:val="none" w:sz="0" w:space="0" w:color="auto"/>
      </w:divBdr>
    </w:div>
    <w:div w:id="929120794">
      <w:bodyDiv w:val="1"/>
      <w:marLeft w:val="0"/>
      <w:marRight w:val="0"/>
      <w:marTop w:val="0"/>
      <w:marBottom w:val="0"/>
      <w:divBdr>
        <w:top w:val="none" w:sz="0" w:space="0" w:color="auto"/>
        <w:left w:val="none" w:sz="0" w:space="0" w:color="auto"/>
        <w:bottom w:val="none" w:sz="0" w:space="0" w:color="auto"/>
        <w:right w:val="none" w:sz="0" w:space="0" w:color="auto"/>
      </w:divBdr>
    </w:div>
    <w:div w:id="940332874">
      <w:bodyDiv w:val="1"/>
      <w:marLeft w:val="0"/>
      <w:marRight w:val="0"/>
      <w:marTop w:val="0"/>
      <w:marBottom w:val="0"/>
      <w:divBdr>
        <w:top w:val="none" w:sz="0" w:space="0" w:color="auto"/>
        <w:left w:val="none" w:sz="0" w:space="0" w:color="auto"/>
        <w:bottom w:val="none" w:sz="0" w:space="0" w:color="auto"/>
        <w:right w:val="none" w:sz="0" w:space="0" w:color="auto"/>
      </w:divBdr>
    </w:div>
    <w:div w:id="940726278">
      <w:bodyDiv w:val="1"/>
      <w:marLeft w:val="0"/>
      <w:marRight w:val="0"/>
      <w:marTop w:val="0"/>
      <w:marBottom w:val="0"/>
      <w:divBdr>
        <w:top w:val="none" w:sz="0" w:space="0" w:color="auto"/>
        <w:left w:val="none" w:sz="0" w:space="0" w:color="auto"/>
        <w:bottom w:val="none" w:sz="0" w:space="0" w:color="auto"/>
        <w:right w:val="none" w:sz="0" w:space="0" w:color="auto"/>
      </w:divBdr>
    </w:div>
    <w:div w:id="949048667">
      <w:bodyDiv w:val="1"/>
      <w:marLeft w:val="0"/>
      <w:marRight w:val="0"/>
      <w:marTop w:val="0"/>
      <w:marBottom w:val="0"/>
      <w:divBdr>
        <w:top w:val="none" w:sz="0" w:space="0" w:color="auto"/>
        <w:left w:val="none" w:sz="0" w:space="0" w:color="auto"/>
        <w:bottom w:val="none" w:sz="0" w:space="0" w:color="auto"/>
        <w:right w:val="none" w:sz="0" w:space="0" w:color="auto"/>
      </w:divBdr>
    </w:div>
    <w:div w:id="949048919">
      <w:bodyDiv w:val="1"/>
      <w:marLeft w:val="0"/>
      <w:marRight w:val="0"/>
      <w:marTop w:val="0"/>
      <w:marBottom w:val="0"/>
      <w:divBdr>
        <w:top w:val="none" w:sz="0" w:space="0" w:color="auto"/>
        <w:left w:val="none" w:sz="0" w:space="0" w:color="auto"/>
        <w:bottom w:val="none" w:sz="0" w:space="0" w:color="auto"/>
        <w:right w:val="none" w:sz="0" w:space="0" w:color="auto"/>
      </w:divBdr>
    </w:div>
    <w:div w:id="952054758">
      <w:bodyDiv w:val="1"/>
      <w:marLeft w:val="0"/>
      <w:marRight w:val="0"/>
      <w:marTop w:val="0"/>
      <w:marBottom w:val="0"/>
      <w:divBdr>
        <w:top w:val="none" w:sz="0" w:space="0" w:color="auto"/>
        <w:left w:val="none" w:sz="0" w:space="0" w:color="auto"/>
        <w:bottom w:val="none" w:sz="0" w:space="0" w:color="auto"/>
        <w:right w:val="none" w:sz="0" w:space="0" w:color="auto"/>
      </w:divBdr>
    </w:div>
    <w:div w:id="959610738">
      <w:bodyDiv w:val="1"/>
      <w:marLeft w:val="0"/>
      <w:marRight w:val="0"/>
      <w:marTop w:val="0"/>
      <w:marBottom w:val="0"/>
      <w:divBdr>
        <w:top w:val="none" w:sz="0" w:space="0" w:color="auto"/>
        <w:left w:val="none" w:sz="0" w:space="0" w:color="auto"/>
        <w:bottom w:val="none" w:sz="0" w:space="0" w:color="auto"/>
        <w:right w:val="none" w:sz="0" w:space="0" w:color="auto"/>
      </w:divBdr>
    </w:div>
    <w:div w:id="959721774">
      <w:bodyDiv w:val="1"/>
      <w:marLeft w:val="0"/>
      <w:marRight w:val="0"/>
      <w:marTop w:val="0"/>
      <w:marBottom w:val="0"/>
      <w:divBdr>
        <w:top w:val="none" w:sz="0" w:space="0" w:color="auto"/>
        <w:left w:val="none" w:sz="0" w:space="0" w:color="auto"/>
        <w:bottom w:val="none" w:sz="0" w:space="0" w:color="auto"/>
        <w:right w:val="none" w:sz="0" w:space="0" w:color="auto"/>
      </w:divBdr>
    </w:div>
    <w:div w:id="967517707">
      <w:bodyDiv w:val="1"/>
      <w:marLeft w:val="0"/>
      <w:marRight w:val="0"/>
      <w:marTop w:val="0"/>
      <w:marBottom w:val="0"/>
      <w:divBdr>
        <w:top w:val="none" w:sz="0" w:space="0" w:color="auto"/>
        <w:left w:val="none" w:sz="0" w:space="0" w:color="auto"/>
        <w:bottom w:val="none" w:sz="0" w:space="0" w:color="auto"/>
        <w:right w:val="none" w:sz="0" w:space="0" w:color="auto"/>
      </w:divBdr>
    </w:div>
    <w:div w:id="967971857">
      <w:bodyDiv w:val="1"/>
      <w:marLeft w:val="0"/>
      <w:marRight w:val="0"/>
      <w:marTop w:val="0"/>
      <w:marBottom w:val="0"/>
      <w:divBdr>
        <w:top w:val="none" w:sz="0" w:space="0" w:color="auto"/>
        <w:left w:val="none" w:sz="0" w:space="0" w:color="auto"/>
        <w:bottom w:val="none" w:sz="0" w:space="0" w:color="auto"/>
        <w:right w:val="none" w:sz="0" w:space="0" w:color="auto"/>
      </w:divBdr>
    </w:div>
    <w:div w:id="971206320">
      <w:bodyDiv w:val="1"/>
      <w:marLeft w:val="0"/>
      <w:marRight w:val="0"/>
      <w:marTop w:val="0"/>
      <w:marBottom w:val="0"/>
      <w:divBdr>
        <w:top w:val="none" w:sz="0" w:space="0" w:color="auto"/>
        <w:left w:val="none" w:sz="0" w:space="0" w:color="auto"/>
        <w:bottom w:val="none" w:sz="0" w:space="0" w:color="auto"/>
        <w:right w:val="none" w:sz="0" w:space="0" w:color="auto"/>
      </w:divBdr>
    </w:div>
    <w:div w:id="972907212">
      <w:bodyDiv w:val="1"/>
      <w:marLeft w:val="0"/>
      <w:marRight w:val="0"/>
      <w:marTop w:val="0"/>
      <w:marBottom w:val="0"/>
      <w:divBdr>
        <w:top w:val="none" w:sz="0" w:space="0" w:color="auto"/>
        <w:left w:val="none" w:sz="0" w:space="0" w:color="auto"/>
        <w:bottom w:val="none" w:sz="0" w:space="0" w:color="auto"/>
        <w:right w:val="none" w:sz="0" w:space="0" w:color="auto"/>
      </w:divBdr>
    </w:div>
    <w:div w:id="976566185">
      <w:bodyDiv w:val="1"/>
      <w:marLeft w:val="0"/>
      <w:marRight w:val="0"/>
      <w:marTop w:val="0"/>
      <w:marBottom w:val="0"/>
      <w:divBdr>
        <w:top w:val="none" w:sz="0" w:space="0" w:color="auto"/>
        <w:left w:val="none" w:sz="0" w:space="0" w:color="auto"/>
        <w:bottom w:val="none" w:sz="0" w:space="0" w:color="auto"/>
        <w:right w:val="none" w:sz="0" w:space="0" w:color="auto"/>
      </w:divBdr>
    </w:div>
    <w:div w:id="976759163">
      <w:bodyDiv w:val="1"/>
      <w:marLeft w:val="0"/>
      <w:marRight w:val="0"/>
      <w:marTop w:val="0"/>
      <w:marBottom w:val="0"/>
      <w:divBdr>
        <w:top w:val="none" w:sz="0" w:space="0" w:color="auto"/>
        <w:left w:val="none" w:sz="0" w:space="0" w:color="auto"/>
        <w:bottom w:val="none" w:sz="0" w:space="0" w:color="auto"/>
        <w:right w:val="none" w:sz="0" w:space="0" w:color="auto"/>
      </w:divBdr>
    </w:div>
    <w:div w:id="978805691">
      <w:bodyDiv w:val="1"/>
      <w:marLeft w:val="0"/>
      <w:marRight w:val="0"/>
      <w:marTop w:val="0"/>
      <w:marBottom w:val="0"/>
      <w:divBdr>
        <w:top w:val="none" w:sz="0" w:space="0" w:color="auto"/>
        <w:left w:val="none" w:sz="0" w:space="0" w:color="auto"/>
        <w:bottom w:val="none" w:sz="0" w:space="0" w:color="auto"/>
        <w:right w:val="none" w:sz="0" w:space="0" w:color="auto"/>
      </w:divBdr>
    </w:div>
    <w:div w:id="984553463">
      <w:bodyDiv w:val="1"/>
      <w:marLeft w:val="0"/>
      <w:marRight w:val="0"/>
      <w:marTop w:val="0"/>
      <w:marBottom w:val="0"/>
      <w:divBdr>
        <w:top w:val="none" w:sz="0" w:space="0" w:color="auto"/>
        <w:left w:val="none" w:sz="0" w:space="0" w:color="auto"/>
        <w:bottom w:val="none" w:sz="0" w:space="0" w:color="auto"/>
        <w:right w:val="none" w:sz="0" w:space="0" w:color="auto"/>
      </w:divBdr>
    </w:div>
    <w:div w:id="985622167">
      <w:bodyDiv w:val="1"/>
      <w:marLeft w:val="0"/>
      <w:marRight w:val="0"/>
      <w:marTop w:val="0"/>
      <w:marBottom w:val="0"/>
      <w:divBdr>
        <w:top w:val="none" w:sz="0" w:space="0" w:color="auto"/>
        <w:left w:val="none" w:sz="0" w:space="0" w:color="auto"/>
        <w:bottom w:val="none" w:sz="0" w:space="0" w:color="auto"/>
        <w:right w:val="none" w:sz="0" w:space="0" w:color="auto"/>
      </w:divBdr>
    </w:div>
    <w:div w:id="988175021">
      <w:bodyDiv w:val="1"/>
      <w:marLeft w:val="0"/>
      <w:marRight w:val="0"/>
      <w:marTop w:val="0"/>
      <w:marBottom w:val="0"/>
      <w:divBdr>
        <w:top w:val="none" w:sz="0" w:space="0" w:color="auto"/>
        <w:left w:val="none" w:sz="0" w:space="0" w:color="auto"/>
        <w:bottom w:val="none" w:sz="0" w:space="0" w:color="auto"/>
        <w:right w:val="none" w:sz="0" w:space="0" w:color="auto"/>
      </w:divBdr>
    </w:div>
    <w:div w:id="993609244">
      <w:bodyDiv w:val="1"/>
      <w:marLeft w:val="0"/>
      <w:marRight w:val="0"/>
      <w:marTop w:val="0"/>
      <w:marBottom w:val="0"/>
      <w:divBdr>
        <w:top w:val="none" w:sz="0" w:space="0" w:color="auto"/>
        <w:left w:val="none" w:sz="0" w:space="0" w:color="auto"/>
        <w:bottom w:val="none" w:sz="0" w:space="0" w:color="auto"/>
        <w:right w:val="none" w:sz="0" w:space="0" w:color="auto"/>
      </w:divBdr>
    </w:div>
    <w:div w:id="997659528">
      <w:bodyDiv w:val="1"/>
      <w:marLeft w:val="0"/>
      <w:marRight w:val="0"/>
      <w:marTop w:val="0"/>
      <w:marBottom w:val="0"/>
      <w:divBdr>
        <w:top w:val="none" w:sz="0" w:space="0" w:color="auto"/>
        <w:left w:val="none" w:sz="0" w:space="0" w:color="auto"/>
        <w:bottom w:val="none" w:sz="0" w:space="0" w:color="auto"/>
        <w:right w:val="none" w:sz="0" w:space="0" w:color="auto"/>
      </w:divBdr>
    </w:div>
    <w:div w:id="998001844">
      <w:bodyDiv w:val="1"/>
      <w:marLeft w:val="0"/>
      <w:marRight w:val="0"/>
      <w:marTop w:val="0"/>
      <w:marBottom w:val="0"/>
      <w:divBdr>
        <w:top w:val="none" w:sz="0" w:space="0" w:color="auto"/>
        <w:left w:val="none" w:sz="0" w:space="0" w:color="auto"/>
        <w:bottom w:val="none" w:sz="0" w:space="0" w:color="auto"/>
        <w:right w:val="none" w:sz="0" w:space="0" w:color="auto"/>
      </w:divBdr>
    </w:div>
    <w:div w:id="1003361235">
      <w:bodyDiv w:val="1"/>
      <w:marLeft w:val="0"/>
      <w:marRight w:val="0"/>
      <w:marTop w:val="0"/>
      <w:marBottom w:val="0"/>
      <w:divBdr>
        <w:top w:val="none" w:sz="0" w:space="0" w:color="auto"/>
        <w:left w:val="none" w:sz="0" w:space="0" w:color="auto"/>
        <w:bottom w:val="none" w:sz="0" w:space="0" w:color="auto"/>
        <w:right w:val="none" w:sz="0" w:space="0" w:color="auto"/>
      </w:divBdr>
    </w:div>
    <w:div w:id="1009598116">
      <w:bodyDiv w:val="1"/>
      <w:marLeft w:val="0"/>
      <w:marRight w:val="0"/>
      <w:marTop w:val="0"/>
      <w:marBottom w:val="0"/>
      <w:divBdr>
        <w:top w:val="none" w:sz="0" w:space="0" w:color="auto"/>
        <w:left w:val="none" w:sz="0" w:space="0" w:color="auto"/>
        <w:bottom w:val="none" w:sz="0" w:space="0" w:color="auto"/>
        <w:right w:val="none" w:sz="0" w:space="0" w:color="auto"/>
      </w:divBdr>
    </w:div>
    <w:div w:id="1016494756">
      <w:bodyDiv w:val="1"/>
      <w:marLeft w:val="0"/>
      <w:marRight w:val="0"/>
      <w:marTop w:val="0"/>
      <w:marBottom w:val="0"/>
      <w:divBdr>
        <w:top w:val="none" w:sz="0" w:space="0" w:color="auto"/>
        <w:left w:val="none" w:sz="0" w:space="0" w:color="auto"/>
        <w:bottom w:val="none" w:sz="0" w:space="0" w:color="auto"/>
        <w:right w:val="none" w:sz="0" w:space="0" w:color="auto"/>
      </w:divBdr>
    </w:div>
    <w:div w:id="1029574642">
      <w:bodyDiv w:val="1"/>
      <w:marLeft w:val="0"/>
      <w:marRight w:val="0"/>
      <w:marTop w:val="0"/>
      <w:marBottom w:val="0"/>
      <w:divBdr>
        <w:top w:val="none" w:sz="0" w:space="0" w:color="auto"/>
        <w:left w:val="none" w:sz="0" w:space="0" w:color="auto"/>
        <w:bottom w:val="none" w:sz="0" w:space="0" w:color="auto"/>
        <w:right w:val="none" w:sz="0" w:space="0" w:color="auto"/>
      </w:divBdr>
    </w:div>
    <w:div w:id="1038357259">
      <w:bodyDiv w:val="1"/>
      <w:marLeft w:val="0"/>
      <w:marRight w:val="0"/>
      <w:marTop w:val="0"/>
      <w:marBottom w:val="0"/>
      <w:divBdr>
        <w:top w:val="none" w:sz="0" w:space="0" w:color="auto"/>
        <w:left w:val="none" w:sz="0" w:space="0" w:color="auto"/>
        <w:bottom w:val="none" w:sz="0" w:space="0" w:color="auto"/>
        <w:right w:val="none" w:sz="0" w:space="0" w:color="auto"/>
      </w:divBdr>
    </w:div>
    <w:div w:id="1039553118">
      <w:bodyDiv w:val="1"/>
      <w:marLeft w:val="0"/>
      <w:marRight w:val="0"/>
      <w:marTop w:val="0"/>
      <w:marBottom w:val="0"/>
      <w:divBdr>
        <w:top w:val="none" w:sz="0" w:space="0" w:color="auto"/>
        <w:left w:val="none" w:sz="0" w:space="0" w:color="auto"/>
        <w:bottom w:val="none" w:sz="0" w:space="0" w:color="auto"/>
        <w:right w:val="none" w:sz="0" w:space="0" w:color="auto"/>
      </w:divBdr>
    </w:div>
    <w:div w:id="1040668214">
      <w:bodyDiv w:val="1"/>
      <w:marLeft w:val="0"/>
      <w:marRight w:val="0"/>
      <w:marTop w:val="0"/>
      <w:marBottom w:val="0"/>
      <w:divBdr>
        <w:top w:val="none" w:sz="0" w:space="0" w:color="auto"/>
        <w:left w:val="none" w:sz="0" w:space="0" w:color="auto"/>
        <w:bottom w:val="none" w:sz="0" w:space="0" w:color="auto"/>
        <w:right w:val="none" w:sz="0" w:space="0" w:color="auto"/>
      </w:divBdr>
    </w:div>
    <w:div w:id="1051343752">
      <w:bodyDiv w:val="1"/>
      <w:marLeft w:val="0"/>
      <w:marRight w:val="0"/>
      <w:marTop w:val="0"/>
      <w:marBottom w:val="0"/>
      <w:divBdr>
        <w:top w:val="none" w:sz="0" w:space="0" w:color="auto"/>
        <w:left w:val="none" w:sz="0" w:space="0" w:color="auto"/>
        <w:bottom w:val="none" w:sz="0" w:space="0" w:color="auto"/>
        <w:right w:val="none" w:sz="0" w:space="0" w:color="auto"/>
      </w:divBdr>
    </w:div>
    <w:div w:id="1054306508">
      <w:bodyDiv w:val="1"/>
      <w:marLeft w:val="0"/>
      <w:marRight w:val="0"/>
      <w:marTop w:val="0"/>
      <w:marBottom w:val="0"/>
      <w:divBdr>
        <w:top w:val="none" w:sz="0" w:space="0" w:color="auto"/>
        <w:left w:val="none" w:sz="0" w:space="0" w:color="auto"/>
        <w:bottom w:val="none" w:sz="0" w:space="0" w:color="auto"/>
        <w:right w:val="none" w:sz="0" w:space="0" w:color="auto"/>
      </w:divBdr>
    </w:div>
    <w:div w:id="1055662392">
      <w:bodyDiv w:val="1"/>
      <w:marLeft w:val="0"/>
      <w:marRight w:val="0"/>
      <w:marTop w:val="0"/>
      <w:marBottom w:val="0"/>
      <w:divBdr>
        <w:top w:val="none" w:sz="0" w:space="0" w:color="auto"/>
        <w:left w:val="none" w:sz="0" w:space="0" w:color="auto"/>
        <w:bottom w:val="none" w:sz="0" w:space="0" w:color="auto"/>
        <w:right w:val="none" w:sz="0" w:space="0" w:color="auto"/>
      </w:divBdr>
    </w:div>
    <w:div w:id="1057633969">
      <w:bodyDiv w:val="1"/>
      <w:marLeft w:val="0"/>
      <w:marRight w:val="0"/>
      <w:marTop w:val="0"/>
      <w:marBottom w:val="0"/>
      <w:divBdr>
        <w:top w:val="none" w:sz="0" w:space="0" w:color="auto"/>
        <w:left w:val="none" w:sz="0" w:space="0" w:color="auto"/>
        <w:bottom w:val="none" w:sz="0" w:space="0" w:color="auto"/>
        <w:right w:val="none" w:sz="0" w:space="0" w:color="auto"/>
      </w:divBdr>
    </w:div>
    <w:div w:id="1059012275">
      <w:bodyDiv w:val="1"/>
      <w:marLeft w:val="0"/>
      <w:marRight w:val="0"/>
      <w:marTop w:val="0"/>
      <w:marBottom w:val="0"/>
      <w:divBdr>
        <w:top w:val="none" w:sz="0" w:space="0" w:color="auto"/>
        <w:left w:val="none" w:sz="0" w:space="0" w:color="auto"/>
        <w:bottom w:val="none" w:sz="0" w:space="0" w:color="auto"/>
        <w:right w:val="none" w:sz="0" w:space="0" w:color="auto"/>
      </w:divBdr>
    </w:div>
    <w:div w:id="1062412847">
      <w:bodyDiv w:val="1"/>
      <w:marLeft w:val="0"/>
      <w:marRight w:val="0"/>
      <w:marTop w:val="0"/>
      <w:marBottom w:val="0"/>
      <w:divBdr>
        <w:top w:val="none" w:sz="0" w:space="0" w:color="auto"/>
        <w:left w:val="none" w:sz="0" w:space="0" w:color="auto"/>
        <w:bottom w:val="none" w:sz="0" w:space="0" w:color="auto"/>
        <w:right w:val="none" w:sz="0" w:space="0" w:color="auto"/>
      </w:divBdr>
    </w:div>
    <w:div w:id="1069308407">
      <w:bodyDiv w:val="1"/>
      <w:marLeft w:val="0"/>
      <w:marRight w:val="0"/>
      <w:marTop w:val="0"/>
      <w:marBottom w:val="0"/>
      <w:divBdr>
        <w:top w:val="none" w:sz="0" w:space="0" w:color="auto"/>
        <w:left w:val="none" w:sz="0" w:space="0" w:color="auto"/>
        <w:bottom w:val="none" w:sz="0" w:space="0" w:color="auto"/>
        <w:right w:val="none" w:sz="0" w:space="0" w:color="auto"/>
      </w:divBdr>
    </w:div>
    <w:div w:id="1073235625">
      <w:bodyDiv w:val="1"/>
      <w:marLeft w:val="0"/>
      <w:marRight w:val="0"/>
      <w:marTop w:val="0"/>
      <w:marBottom w:val="0"/>
      <w:divBdr>
        <w:top w:val="none" w:sz="0" w:space="0" w:color="auto"/>
        <w:left w:val="none" w:sz="0" w:space="0" w:color="auto"/>
        <w:bottom w:val="none" w:sz="0" w:space="0" w:color="auto"/>
        <w:right w:val="none" w:sz="0" w:space="0" w:color="auto"/>
      </w:divBdr>
    </w:div>
    <w:div w:id="1076899950">
      <w:bodyDiv w:val="1"/>
      <w:marLeft w:val="0"/>
      <w:marRight w:val="0"/>
      <w:marTop w:val="0"/>
      <w:marBottom w:val="0"/>
      <w:divBdr>
        <w:top w:val="none" w:sz="0" w:space="0" w:color="auto"/>
        <w:left w:val="none" w:sz="0" w:space="0" w:color="auto"/>
        <w:bottom w:val="none" w:sz="0" w:space="0" w:color="auto"/>
        <w:right w:val="none" w:sz="0" w:space="0" w:color="auto"/>
      </w:divBdr>
    </w:div>
    <w:div w:id="1082918727">
      <w:bodyDiv w:val="1"/>
      <w:marLeft w:val="0"/>
      <w:marRight w:val="0"/>
      <w:marTop w:val="0"/>
      <w:marBottom w:val="0"/>
      <w:divBdr>
        <w:top w:val="none" w:sz="0" w:space="0" w:color="auto"/>
        <w:left w:val="none" w:sz="0" w:space="0" w:color="auto"/>
        <w:bottom w:val="none" w:sz="0" w:space="0" w:color="auto"/>
        <w:right w:val="none" w:sz="0" w:space="0" w:color="auto"/>
      </w:divBdr>
    </w:div>
    <w:div w:id="1084496645">
      <w:bodyDiv w:val="1"/>
      <w:marLeft w:val="0"/>
      <w:marRight w:val="0"/>
      <w:marTop w:val="0"/>
      <w:marBottom w:val="0"/>
      <w:divBdr>
        <w:top w:val="none" w:sz="0" w:space="0" w:color="auto"/>
        <w:left w:val="none" w:sz="0" w:space="0" w:color="auto"/>
        <w:bottom w:val="none" w:sz="0" w:space="0" w:color="auto"/>
        <w:right w:val="none" w:sz="0" w:space="0" w:color="auto"/>
      </w:divBdr>
    </w:div>
    <w:div w:id="1086805027">
      <w:bodyDiv w:val="1"/>
      <w:marLeft w:val="0"/>
      <w:marRight w:val="0"/>
      <w:marTop w:val="0"/>
      <w:marBottom w:val="0"/>
      <w:divBdr>
        <w:top w:val="none" w:sz="0" w:space="0" w:color="auto"/>
        <w:left w:val="none" w:sz="0" w:space="0" w:color="auto"/>
        <w:bottom w:val="none" w:sz="0" w:space="0" w:color="auto"/>
        <w:right w:val="none" w:sz="0" w:space="0" w:color="auto"/>
      </w:divBdr>
    </w:div>
    <w:div w:id="1090009050">
      <w:bodyDiv w:val="1"/>
      <w:marLeft w:val="0"/>
      <w:marRight w:val="0"/>
      <w:marTop w:val="0"/>
      <w:marBottom w:val="0"/>
      <w:divBdr>
        <w:top w:val="none" w:sz="0" w:space="0" w:color="auto"/>
        <w:left w:val="none" w:sz="0" w:space="0" w:color="auto"/>
        <w:bottom w:val="none" w:sz="0" w:space="0" w:color="auto"/>
        <w:right w:val="none" w:sz="0" w:space="0" w:color="auto"/>
      </w:divBdr>
    </w:div>
    <w:div w:id="1092242717">
      <w:bodyDiv w:val="1"/>
      <w:marLeft w:val="0"/>
      <w:marRight w:val="0"/>
      <w:marTop w:val="0"/>
      <w:marBottom w:val="0"/>
      <w:divBdr>
        <w:top w:val="none" w:sz="0" w:space="0" w:color="auto"/>
        <w:left w:val="none" w:sz="0" w:space="0" w:color="auto"/>
        <w:bottom w:val="none" w:sz="0" w:space="0" w:color="auto"/>
        <w:right w:val="none" w:sz="0" w:space="0" w:color="auto"/>
      </w:divBdr>
    </w:div>
    <w:div w:id="1093280010">
      <w:bodyDiv w:val="1"/>
      <w:marLeft w:val="0"/>
      <w:marRight w:val="0"/>
      <w:marTop w:val="0"/>
      <w:marBottom w:val="0"/>
      <w:divBdr>
        <w:top w:val="none" w:sz="0" w:space="0" w:color="auto"/>
        <w:left w:val="none" w:sz="0" w:space="0" w:color="auto"/>
        <w:bottom w:val="none" w:sz="0" w:space="0" w:color="auto"/>
        <w:right w:val="none" w:sz="0" w:space="0" w:color="auto"/>
      </w:divBdr>
    </w:div>
    <w:div w:id="1096318294">
      <w:bodyDiv w:val="1"/>
      <w:marLeft w:val="0"/>
      <w:marRight w:val="0"/>
      <w:marTop w:val="0"/>
      <w:marBottom w:val="0"/>
      <w:divBdr>
        <w:top w:val="none" w:sz="0" w:space="0" w:color="auto"/>
        <w:left w:val="none" w:sz="0" w:space="0" w:color="auto"/>
        <w:bottom w:val="none" w:sz="0" w:space="0" w:color="auto"/>
        <w:right w:val="none" w:sz="0" w:space="0" w:color="auto"/>
      </w:divBdr>
    </w:div>
    <w:div w:id="1097947817">
      <w:bodyDiv w:val="1"/>
      <w:marLeft w:val="0"/>
      <w:marRight w:val="0"/>
      <w:marTop w:val="0"/>
      <w:marBottom w:val="0"/>
      <w:divBdr>
        <w:top w:val="none" w:sz="0" w:space="0" w:color="auto"/>
        <w:left w:val="none" w:sz="0" w:space="0" w:color="auto"/>
        <w:bottom w:val="none" w:sz="0" w:space="0" w:color="auto"/>
        <w:right w:val="none" w:sz="0" w:space="0" w:color="auto"/>
      </w:divBdr>
    </w:div>
    <w:div w:id="1110005682">
      <w:bodyDiv w:val="1"/>
      <w:marLeft w:val="0"/>
      <w:marRight w:val="0"/>
      <w:marTop w:val="0"/>
      <w:marBottom w:val="0"/>
      <w:divBdr>
        <w:top w:val="none" w:sz="0" w:space="0" w:color="auto"/>
        <w:left w:val="none" w:sz="0" w:space="0" w:color="auto"/>
        <w:bottom w:val="none" w:sz="0" w:space="0" w:color="auto"/>
        <w:right w:val="none" w:sz="0" w:space="0" w:color="auto"/>
      </w:divBdr>
    </w:div>
    <w:div w:id="1117336919">
      <w:bodyDiv w:val="1"/>
      <w:marLeft w:val="0"/>
      <w:marRight w:val="0"/>
      <w:marTop w:val="0"/>
      <w:marBottom w:val="0"/>
      <w:divBdr>
        <w:top w:val="none" w:sz="0" w:space="0" w:color="auto"/>
        <w:left w:val="none" w:sz="0" w:space="0" w:color="auto"/>
        <w:bottom w:val="none" w:sz="0" w:space="0" w:color="auto"/>
        <w:right w:val="none" w:sz="0" w:space="0" w:color="auto"/>
      </w:divBdr>
    </w:div>
    <w:div w:id="1127235491">
      <w:bodyDiv w:val="1"/>
      <w:marLeft w:val="0"/>
      <w:marRight w:val="0"/>
      <w:marTop w:val="0"/>
      <w:marBottom w:val="0"/>
      <w:divBdr>
        <w:top w:val="none" w:sz="0" w:space="0" w:color="auto"/>
        <w:left w:val="none" w:sz="0" w:space="0" w:color="auto"/>
        <w:bottom w:val="none" w:sz="0" w:space="0" w:color="auto"/>
        <w:right w:val="none" w:sz="0" w:space="0" w:color="auto"/>
      </w:divBdr>
    </w:div>
    <w:div w:id="1136799491">
      <w:bodyDiv w:val="1"/>
      <w:marLeft w:val="0"/>
      <w:marRight w:val="0"/>
      <w:marTop w:val="0"/>
      <w:marBottom w:val="0"/>
      <w:divBdr>
        <w:top w:val="none" w:sz="0" w:space="0" w:color="auto"/>
        <w:left w:val="none" w:sz="0" w:space="0" w:color="auto"/>
        <w:bottom w:val="none" w:sz="0" w:space="0" w:color="auto"/>
        <w:right w:val="none" w:sz="0" w:space="0" w:color="auto"/>
      </w:divBdr>
    </w:div>
    <w:div w:id="1156922351">
      <w:bodyDiv w:val="1"/>
      <w:marLeft w:val="0"/>
      <w:marRight w:val="0"/>
      <w:marTop w:val="0"/>
      <w:marBottom w:val="0"/>
      <w:divBdr>
        <w:top w:val="none" w:sz="0" w:space="0" w:color="auto"/>
        <w:left w:val="none" w:sz="0" w:space="0" w:color="auto"/>
        <w:bottom w:val="none" w:sz="0" w:space="0" w:color="auto"/>
        <w:right w:val="none" w:sz="0" w:space="0" w:color="auto"/>
      </w:divBdr>
    </w:div>
    <w:div w:id="1160275208">
      <w:bodyDiv w:val="1"/>
      <w:marLeft w:val="0"/>
      <w:marRight w:val="0"/>
      <w:marTop w:val="0"/>
      <w:marBottom w:val="0"/>
      <w:divBdr>
        <w:top w:val="none" w:sz="0" w:space="0" w:color="auto"/>
        <w:left w:val="none" w:sz="0" w:space="0" w:color="auto"/>
        <w:bottom w:val="none" w:sz="0" w:space="0" w:color="auto"/>
        <w:right w:val="none" w:sz="0" w:space="0" w:color="auto"/>
      </w:divBdr>
    </w:div>
    <w:div w:id="1161043302">
      <w:bodyDiv w:val="1"/>
      <w:marLeft w:val="0"/>
      <w:marRight w:val="0"/>
      <w:marTop w:val="0"/>
      <w:marBottom w:val="0"/>
      <w:divBdr>
        <w:top w:val="none" w:sz="0" w:space="0" w:color="auto"/>
        <w:left w:val="none" w:sz="0" w:space="0" w:color="auto"/>
        <w:bottom w:val="none" w:sz="0" w:space="0" w:color="auto"/>
        <w:right w:val="none" w:sz="0" w:space="0" w:color="auto"/>
      </w:divBdr>
    </w:div>
    <w:div w:id="1165587105">
      <w:bodyDiv w:val="1"/>
      <w:marLeft w:val="0"/>
      <w:marRight w:val="0"/>
      <w:marTop w:val="0"/>
      <w:marBottom w:val="0"/>
      <w:divBdr>
        <w:top w:val="none" w:sz="0" w:space="0" w:color="auto"/>
        <w:left w:val="none" w:sz="0" w:space="0" w:color="auto"/>
        <w:bottom w:val="none" w:sz="0" w:space="0" w:color="auto"/>
        <w:right w:val="none" w:sz="0" w:space="0" w:color="auto"/>
      </w:divBdr>
    </w:div>
    <w:div w:id="1168402798">
      <w:bodyDiv w:val="1"/>
      <w:marLeft w:val="0"/>
      <w:marRight w:val="0"/>
      <w:marTop w:val="0"/>
      <w:marBottom w:val="0"/>
      <w:divBdr>
        <w:top w:val="none" w:sz="0" w:space="0" w:color="auto"/>
        <w:left w:val="none" w:sz="0" w:space="0" w:color="auto"/>
        <w:bottom w:val="none" w:sz="0" w:space="0" w:color="auto"/>
        <w:right w:val="none" w:sz="0" w:space="0" w:color="auto"/>
      </w:divBdr>
    </w:div>
    <w:div w:id="1168594922">
      <w:bodyDiv w:val="1"/>
      <w:marLeft w:val="0"/>
      <w:marRight w:val="0"/>
      <w:marTop w:val="0"/>
      <w:marBottom w:val="0"/>
      <w:divBdr>
        <w:top w:val="none" w:sz="0" w:space="0" w:color="auto"/>
        <w:left w:val="none" w:sz="0" w:space="0" w:color="auto"/>
        <w:bottom w:val="none" w:sz="0" w:space="0" w:color="auto"/>
        <w:right w:val="none" w:sz="0" w:space="0" w:color="auto"/>
      </w:divBdr>
    </w:div>
    <w:div w:id="1169833055">
      <w:bodyDiv w:val="1"/>
      <w:marLeft w:val="0"/>
      <w:marRight w:val="0"/>
      <w:marTop w:val="0"/>
      <w:marBottom w:val="0"/>
      <w:divBdr>
        <w:top w:val="none" w:sz="0" w:space="0" w:color="auto"/>
        <w:left w:val="none" w:sz="0" w:space="0" w:color="auto"/>
        <w:bottom w:val="none" w:sz="0" w:space="0" w:color="auto"/>
        <w:right w:val="none" w:sz="0" w:space="0" w:color="auto"/>
      </w:divBdr>
    </w:div>
    <w:div w:id="1170489303">
      <w:bodyDiv w:val="1"/>
      <w:marLeft w:val="0"/>
      <w:marRight w:val="0"/>
      <w:marTop w:val="0"/>
      <w:marBottom w:val="0"/>
      <w:divBdr>
        <w:top w:val="none" w:sz="0" w:space="0" w:color="auto"/>
        <w:left w:val="none" w:sz="0" w:space="0" w:color="auto"/>
        <w:bottom w:val="none" w:sz="0" w:space="0" w:color="auto"/>
        <w:right w:val="none" w:sz="0" w:space="0" w:color="auto"/>
      </w:divBdr>
    </w:div>
    <w:div w:id="1180045373">
      <w:bodyDiv w:val="1"/>
      <w:marLeft w:val="0"/>
      <w:marRight w:val="0"/>
      <w:marTop w:val="0"/>
      <w:marBottom w:val="0"/>
      <w:divBdr>
        <w:top w:val="none" w:sz="0" w:space="0" w:color="auto"/>
        <w:left w:val="none" w:sz="0" w:space="0" w:color="auto"/>
        <w:bottom w:val="none" w:sz="0" w:space="0" w:color="auto"/>
        <w:right w:val="none" w:sz="0" w:space="0" w:color="auto"/>
      </w:divBdr>
    </w:div>
    <w:div w:id="1181164093">
      <w:bodyDiv w:val="1"/>
      <w:marLeft w:val="0"/>
      <w:marRight w:val="0"/>
      <w:marTop w:val="0"/>
      <w:marBottom w:val="0"/>
      <w:divBdr>
        <w:top w:val="none" w:sz="0" w:space="0" w:color="auto"/>
        <w:left w:val="none" w:sz="0" w:space="0" w:color="auto"/>
        <w:bottom w:val="none" w:sz="0" w:space="0" w:color="auto"/>
        <w:right w:val="none" w:sz="0" w:space="0" w:color="auto"/>
      </w:divBdr>
    </w:div>
    <w:div w:id="1188640588">
      <w:bodyDiv w:val="1"/>
      <w:marLeft w:val="0"/>
      <w:marRight w:val="0"/>
      <w:marTop w:val="0"/>
      <w:marBottom w:val="0"/>
      <w:divBdr>
        <w:top w:val="none" w:sz="0" w:space="0" w:color="auto"/>
        <w:left w:val="none" w:sz="0" w:space="0" w:color="auto"/>
        <w:bottom w:val="none" w:sz="0" w:space="0" w:color="auto"/>
        <w:right w:val="none" w:sz="0" w:space="0" w:color="auto"/>
      </w:divBdr>
    </w:div>
    <w:div w:id="1192380595">
      <w:bodyDiv w:val="1"/>
      <w:marLeft w:val="0"/>
      <w:marRight w:val="0"/>
      <w:marTop w:val="0"/>
      <w:marBottom w:val="0"/>
      <w:divBdr>
        <w:top w:val="none" w:sz="0" w:space="0" w:color="auto"/>
        <w:left w:val="none" w:sz="0" w:space="0" w:color="auto"/>
        <w:bottom w:val="none" w:sz="0" w:space="0" w:color="auto"/>
        <w:right w:val="none" w:sz="0" w:space="0" w:color="auto"/>
      </w:divBdr>
    </w:div>
    <w:div w:id="1192963163">
      <w:bodyDiv w:val="1"/>
      <w:marLeft w:val="0"/>
      <w:marRight w:val="0"/>
      <w:marTop w:val="0"/>
      <w:marBottom w:val="0"/>
      <w:divBdr>
        <w:top w:val="none" w:sz="0" w:space="0" w:color="auto"/>
        <w:left w:val="none" w:sz="0" w:space="0" w:color="auto"/>
        <w:bottom w:val="none" w:sz="0" w:space="0" w:color="auto"/>
        <w:right w:val="none" w:sz="0" w:space="0" w:color="auto"/>
      </w:divBdr>
    </w:div>
    <w:div w:id="1193571181">
      <w:bodyDiv w:val="1"/>
      <w:marLeft w:val="0"/>
      <w:marRight w:val="0"/>
      <w:marTop w:val="0"/>
      <w:marBottom w:val="0"/>
      <w:divBdr>
        <w:top w:val="none" w:sz="0" w:space="0" w:color="auto"/>
        <w:left w:val="none" w:sz="0" w:space="0" w:color="auto"/>
        <w:bottom w:val="none" w:sz="0" w:space="0" w:color="auto"/>
        <w:right w:val="none" w:sz="0" w:space="0" w:color="auto"/>
      </w:divBdr>
    </w:div>
    <w:div w:id="1194615539">
      <w:bodyDiv w:val="1"/>
      <w:marLeft w:val="0"/>
      <w:marRight w:val="0"/>
      <w:marTop w:val="0"/>
      <w:marBottom w:val="0"/>
      <w:divBdr>
        <w:top w:val="none" w:sz="0" w:space="0" w:color="auto"/>
        <w:left w:val="none" w:sz="0" w:space="0" w:color="auto"/>
        <w:bottom w:val="none" w:sz="0" w:space="0" w:color="auto"/>
        <w:right w:val="none" w:sz="0" w:space="0" w:color="auto"/>
      </w:divBdr>
    </w:div>
    <w:div w:id="1200390135">
      <w:bodyDiv w:val="1"/>
      <w:marLeft w:val="0"/>
      <w:marRight w:val="0"/>
      <w:marTop w:val="0"/>
      <w:marBottom w:val="0"/>
      <w:divBdr>
        <w:top w:val="none" w:sz="0" w:space="0" w:color="auto"/>
        <w:left w:val="none" w:sz="0" w:space="0" w:color="auto"/>
        <w:bottom w:val="none" w:sz="0" w:space="0" w:color="auto"/>
        <w:right w:val="none" w:sz="0" w:space="0" w:color="auto"/>
      </w:divBdr>
    </w:div>
    <w:div w:id="1202400599">
      <w:bodyDiv w:val="1"/>
      <w:marLeft w:val="0"/>
      <w:marRight w:val="0"/>
      <w:marTop w:val="0"/>
      <w:marBottom w:val="0"/>
      <w:divBdr>
        <w:top w:val="none" w:sz="0" w:space="0" w:color="auto"/>
        <w:left w:val="none" w:sz="0" w:space="0" w:color="auto"/>
        <w:bottom w:val="none" w:sz="0" w:space="0" w:color="auto"/>
        <w:right w:val="none" w:sz="0" w:space="0" w:color="auto"/>
      </w:divBdr>
    </w:div>
    <w:div w:id="1203054269">
      <w:bodyDiv w:val="1"/>
      <w:marLeft w:val="0"/>
      <w:marRight w:val="0"/>
      <w:marTop w:val="0"/>
      <w:marBottom w:val="0"/>
      <w:divBdr>
        <w:top w:val="none" w:sz="0" w:space="0" w:color="auto"/>
        <w:left w:val="none" w:sz="0" w:space="0" w:color="auto"/>
        <w:bottom w:val="none" w:sz="0" w:space="0" w:color="auto"/>
        <w:right w:val="none" w:sz="0" w:space="0" w:color="auto"/>
      </w:divBdr>
    </w:div>
    <w:div w:id="1204487610">
      <w:bodyDiv w:val="1"/>
      <w:marLeft w:val="0"/>
      <w:marRight w:val="0"/>
      <w:marTop w:val="0"/>
      <w:marBottom w:val="0"/>
      <w:divBdr>
        <w:top w:val="none" w:sz="0" w:space="0" w:color="auto"/>
        <w:left w:val="none" w:sz="0" w:space="0" w:color="auto"/>
        <w:bottom w:val="none" w:sz="0" w:space="0" w:color="auto"/>
        <w:right w:val="none" w:sz="0" w:space="0" w:color="auto"/>
      </w:divBdr>
    </w:div>
    <w:div w:id="1204516087">
      <w:bodyDiv w:val="1"/>
      <w:marLeft w:val="0"/>
      <w:marRight w:val="0"/>
      <w:marTop w:val="0"/>
      <w:marBottom w:val="0"/>
      <w:divBdr>
        <w:top w:val="none" w:sz="0" w:space="0" w:color="auto"/>
        <w:left w:val="none" w:sz="0" w:space="0" w:color="auto"/>
        <w:bottom w:val="none" w:sz="0" w:space="0" w:color="auto"/>
        <w:right w:val="none" w:sz="0" w:space="0" w:color="auto"/>
      </w:divBdr>
    </w:div>
    <w:div w:id="1210411407">
      <w:bodyDiv w:val="1"/>
      <w:marLeft w:val="0"/>
      <w:marRight w:val="0"/>
      <w:marTop w:val="0"/>
      <w:marBottom w:val="0"/>
      <w:divBdr>
        <w:top w:val="none" w:sz="0" w:space="0" w:color="auto"/>
        <w:left w:val="none" w:sz="0" w:space="0" w:color="auto"/>
        <w:bottom w:val="none" w:sz="0" w:space="0" w:color="auto"/>
        <w:right w:val="none" w:sz="0" w:space="0" w:color="auto"/>
      </w:divBdr>
    </w:div>
    <w:div w:id="1215433072">
      <w:bodyDiv w:val="1"/>
      <w:marLeft w:val="0"/>
      <w:marRight w:val="0"/>
      <w:marTop w:val="0"/>
      <w:marBottom w:val="0"/>
      <w:divBdr>
        <w:top w:val="none" w:sz="0" w:space="0" w:color="auto"/>
        <w:left w:val="none" w:sz="0" w:space="0" w:color="auto"/>
        <w:bottom w:val="none" w:sz="0" w:space="0" w:color="auto"/>
        <w:right w:val="none" w:sz="0" w:space="0" w:color="auto"/>
      </w:divBdr>
    </w:div>
    <w:div w:id="1219130062">
      <w:bodyDiv w:val="1"/>
      <w:marLeft w:val="0"/>
      <w:marRight w:val="0"/>
      <w:marTop w:val="0"/>
      <w:marBottom w:val="0"/>
      <w:divBdr>
        <w:top w:val="none" w:sz="0" w:space="0" w:color="auto"/>
        <w:left w:val="none" w:sz="0" w:space="0" w:color="auto"/>
        <w:bottom w:val="none" w:sz="0" w:space="0" w:color="auto"/>
        <w:right w:val="none" w:sz="0" w:space="0" w:color="auto"/>
      </w:divBdr>
    </w:div>
    <w:div w:id="1220823354">
      <w:bodyDiv w:val="1"/>
      <w:marLeft w:val="0"/>
      <w:marRight w:val="0"/>
      <w:marTop w:val="0"/>
      <w:marBottom w:val="0"/>
      <w:divBdr>
        <w:top w:val="none" w:sz="0" w:space="0" w:color="auto"/>
        <w:left w:val="none" w:sz="0" w:space="0" w:color="auto"/>
        <w:bottom w:val="none" w:sz="0" w:space="0" w:color="auto"/>
        <w:right w:val="none" w:sz="0" w:space="0" w:color="auto"/>
      </w:divBdr>
    </w:div>
    <w:div w:id="1223180385">
      <w:bodyDiv w:val="1"/>
      <w:marLeft w:val="0"/>
      <w:marRight w:val="0"/>
      <w:marTop w:val="0"/>
      <w:marBottom w:val="0"/>
      <w:divBdr>
        <w:top w:val="none" w:sz="0" w:space="0" w:color="auto"/>
        <w:left w:val="none" w:sz="0" w:space="0" w:color="auto"/>
        <w:bottom w:val="none" w:sz="0" w:space="0" w:color="auto"/>
        <w:right w:val="none" w:sz="0" w:space="0" w:color="auto"/>
      </w:divBdr>
    </w:div>
    <w:div w:id="1238395466">
      <w:bodyDiv w:val="1"/>
      <w:marLeft w:val="0"/>
      <w:marRight w:val="0"/>
      <w:marTop w:val="0"/>
      <w:marBottom w:val="0"/>
      <w:divBdr>
        <w:top w:val="none" w:sz="0" w:space="0" w:color="auto"/>
        <w:left w:val="none" w:sz="0" w:space="0" w:color="auto"/>
        <w:bottom w:val="none" w:sz="0" w:space="0" w:color="auto"/>
        <w:right w:val="none" w:sz="0" w:space="0" w:color="auto"/>
      </w:divBdr>
    </w:div>
    <w:div w:id="1240366678">
      <w:bodyDiv w:val="1"/>
      <w:marLeft w:val="0"/>
      <w:marRight w:val="0"/>
      <w:marTop w:val="0"/>
      <w:marBottom w:val="0"/>
      <w:divBdr>
        <w:top w:val="none" w:sz="0" w:space="0" w:color="auto"/>
        <w:left w:val="none" w:sz="0" w:space="0" w:color="auto"/>
        <w:bottom w:val="none" w:sz="0" w:space="0" w:color="auto"/>
        <w:right w:val="none" w:sz="0" w:space="0" w:color="auto"/>
      </w:divBdr>
    </w:div>
    <w:div w:id="1240747923">
      <w:bodyDiv w:val="1"/>
      <w:marLeft w:val="0"/>
      <w:marRight w:val="0"/>
      <w:marTop w:val="0"/>
      <w:marBottom w:val="0"/>
      <w:divBdr>
        <w:top w:val="none" w:sz="0" w:space="0" w:color="auto"/>
        <w:left w:val="none" w:sz="0" w:space="0" w:color="auto"/>
        <w:bottom w:val="none" w:sz="0" w:space="0" w:color="auto"/>
        <w:right w:val="none" w:sz="0" w:space="0" w:color="auto"/>
      </w:divBdr>
    </w:div>
    <w:div w:id="1244536307">
      <w:bodyDiv w:val="1"/>
      <w:marLeft w:val="0"/>
      <w:marRight w:val="0"/>
      <w:marTop w:val="0"/>
      <w:marBottom w:val="0"/>
      <w:divBdr>
        <w:top w:val="none" w:sz="0" w:space="0" w:color="auto"/>
        <w:left w:val="none" w:sz="0" w:space="0" w:color="auto"/>
        <w:bottom w:val="none" w:sz="0" w:space="0" w:color="auto"/>
        <w:right w:val="none" w:sz="0" w:space="0" w:color="auto"/>
      </w:divBdr>
    </w:div>
    <w:div w:id="1247153687">
      <w:bodyDiv w:val="1"/>
      <w:marLeft w:val="0"/>
      <w:marRight w:val="0"/>
      <w:marTop w:val="0"/>
      <w:marBottom w:val="0"/>
      <w:divBdr>
        <w:top w:val="none" w:sz="0" w:space="0" w:color="auto"/>
        <w:left w:val="none" w:sz="0" w:space="0" w:color="auto"/>
        <w:bottom w:val="none" w:sz="0" w:space="0" w:color="auto"/>
        <w:right w:val="none" w:sz="0" w:space="0" w:color="auto"/>
      </w:divBdr>
    </w:div>
    <w:div w:id="1259097122">
      <w:bodyDiv w:val="1"/>
      <w:marLeft w:val="0"/>
      <w:marRight w:val="0"/>
      <w:marTop w:val="0"/>
      <w:marBottom w:val="0"/>
      <w:divBdr>
        <w:top w:val="none" w:sz="0" w:space="0" w:color="auto"/>
        <w:left w:val="none" w:sz="0" w:space="0" w:color="auto"/>
        <w:bottom w:val="none" w:sz="0" w:space="0" w:color="auto"/>
        <w:right w:val="none" w:sz="0" w:space="0" w:color="auto"/>
      </w:divBdr>
    </w:div>
    <w:div w:id="1265698261">
      <w:bodyDiv w:val="1"/>
      <w:marLeft w:val="0"/>
      <w:marRight w:val="0"/>
      <w:marTop w:val="0"/>
      <w:marBottom w:val="0"/>
      <w:divBdr>
        <w:top w:val="none" w:sz="0" w:space="0" w:color="auto"/>
        <w:left w:val="none" w:sz="0" w:space="0" w:color="auto"/>
        <w:bottom w:val="none" w:sz="0" w:space="0" w:color="auto"/>
        <w:right w:val="none" w:sz="0" w:space="0" w:color="auto"/>
      </w:divBdr>
    </w:div>
    <w:div w:id="1270088389">
      <w:bodyDiv w:val="1"/>
      <w:marLeft w:val="0"/>
      <w:marRight w:val="0"/>
      <w:marTop w:val="0"/>
      <w:marBottom w:val="0"/>
      <w:divBdr>
        <w:top w:val="none" w:sz="0" w:space="0" w:color="auto"/>
        <w:left w:val="none" w:sz="0" w:space="0" w:color="auto"/>
        <w:bottom w:val="none" w:sz="0" w:space="0" w:color="auto"/>
        <w:right w:val="none" w:sz="0" w:space="0" w:color="auto"/>
      </w:divBdr>
    </w:div>
    <w:div w:id="1275211916">
      <w:bodyDiv w:val="1"/>
      <w:marLeft w:val="0"/>
      <w:marRight w:val="0"/>
      <w:marTop w:val="0"/>
      <w:marBottom w:val="0"/>
      <w:divBdr>
        <w:top w:val="none" w:sz="0" w:space="0" w:color="auto"/>
        <w:left w:val="none" w:sz="0" w:space="0" w:color="auto"/>
        <w:bottom w:val="none" w:sz="0" w:space="0" w:color="auto"/>
        <w:right w:val="none" w:sz="0" w:space="0" w:color="auto"/>
      </w:divBdr>
    </w:div>
    <w:div w:id="1277179353">
      <w:bodyDiv w:val="1"/>
      <w:marLeft w:val="0"/>
      <w:marRight w:val="0"/>
      <w:marTop w:val="0"/>
      <w:marBottom w:val="0"/>
      <w:divBdr>
        <w:top w:val="none" w:sz="0" w:space="0" w:color="auto"/>
        <w:left w:val="none" w:sz="0" w:space="0" w:color="auto"/>
        <w:bottom w:val="none" w:sz="0" w:space="0" w:color="auto"/>
        <w:right w:val="none" w:sz="0" w:space="0" w:color="auto"/>
      </w:divBdr>
    </w:div>
    <w:div w:id="1279485416">
      <w:bodyDiv w:val="1"/>
      <w:marLeft w:val="0"/>
      <w:marRight w:val="0"/>
      <w:marTop w:val="0"/>
      <w:marBottom w:val="0"/>
      <w:divBdr>
        <w:top w:val="none" w:sz="0" w:space="0" w:color="auto"/>
        <w:left w:val="none" w:sz="0" w:space="0" w:color="auto"/>
        <w:bottom w:val="none" w:sz="0" w:space="0" w:color="auto"/>
        <w:right w:val="none" w:sz="0" w:space="0" w:color="auto"/>
      </w:divBdr>
    </w:div>
    <w:div w:id="1280644483">
      <w:bodyDiv w:val="1"/>
      <w:marLeft w:val="0"/>
      <w:marRight w:val="0"/>
      <w:marTop w:val="0"/>
      <w:marBottom w:val="0"/>
      <w:divBdr>
        <w:top w:val="none" w:sz="0" w:space="0" w:color="auto"/>
        <w:left w:val="none" w:sz="0" w:space="0" w:color="auto"/>
        <w:bottom w:val="none" w:sz="0" w:space="0" w:color="auto"/>
        <w:right w:val="none" w:sz="0" w:space="0" w:color="auto"/>
      </w:divBdr>
    </w:div>
    <w:div w:id="1281374976">
      <w:bodyDiv w:val="1"/>
      <w:marLeft w:val="0"/>
      <w:marRight w:val="0"/>
      <w:marTop w:val="0"/>
      <w:marBottom w:val="0"/>
      <w:divBdr>
        <w:top w:val="none" w:sz="0" w:space="0" w:color="auto"/>
        <w:left w:val="none" w:sz="0" w:space="0" w:color="auto"/>
        <w:bottom w:val="none" w:sz="0" w:space="0" w:color="auto"/>
        <w:right w:val="none" w:sz="0" w:space="0" w:color="auto"/>
      </w:divBdr>
    </w:div>
    <w:div w:id="1284655495">
      <w:bodyDiv w:val="1"/>
      <w:marLeft w:val="0"/>
      <w:marRight w:val="0"/>
      <w:marTop w:val="0"/>
      <w:marBottom w:val="0"/>
      <w:divBdr>
        <w:top w:val="none" w:sz="0" w:space="0" w:color="auto"/>
        <w:left w:val="none" w:sz="0" w:space="0" w:color="auto"/>
        <w:bottom w:val="none" w:sz="0" w:space="0" w:color="auto"/>
        <w:right w:val="none" w:sz="0" w:space="0" w:color="auto"/>
      </w:divBdr>
    </w:div>
    <w:div w:id="1286042636">
      <w:bodyDiv w:val="1"/>
      <w:marLeft w:val="0"/>
      <w:marRight w:val="0"/>
      <w:marTop w:val="0"/>
      <w:marBottom w:val="0"/>
      <w:divBdr>
        <w:top w:val="none" w:sz="0" w:space="0" w:color="auto"/>
        <w:left w:val="none" w:sz="0" w:space="0" w:color="auto"/>
        <w:bottom w:val="none" w:sz="0" w:space="0" w:color="auto"/>
        <w:right w:val="none" w:sz="0" w:space="0" w:color="auto"/>
      </w:divBdr>
    </w:div>
    <w:div w:id="1293053918">
      <w:bodyDiv w:val="1"/>
      <w:marLeft w:val="0"/>
      <w:marRight w:val="0"/>
      <w:marTop w:val="0"/>
      <w:marBottom w:val="0"/>
      <w:divBdr>
        <w:top w:val="none" w:sz="0" w:space="0" w:color="auto"/>
        <w:left w:val="none" w:sz="0" w:space="0" w:color="auto"/>
        <w:bottom w:val="none" w:sz="0" w:space="0" w:color="auto"/>
        <w:right w:val="none" w:sz="0" w:space="0" w:color="auto"/>
      </w:divBdr>
    </w:div>
    <w:div w:id="1294364646">
      <w:bodyDiv w:val="1"/>
      <w:marLeft w:val="0"/>
      <w:marRight w:val="0"/>
      <w:marTop w:val="0"/>
      <w:marBottom w:val="0"/>
      <w:divBdr>
        <w:top w:val="none" w:sz="0" w:space="0" w:color="auto"/>
        <w:left w:val="none" w:sz="0" w:space="0" w:color="auto"/>
        <w:bottom w:val="none" w:sz="0" w:space="0" w:color="auto"/>
        <w:right w:val="none" w:sz="0" w:space="0" w:color="auto"/>
      </w:divBdr>
    </w:div>
    <w:div w:id="1302418311">
      <w:bodyDiv w:val="1"/>
      <w:marLeft w:val="0"/>
      <w:marRight w:val="0"/>
      <w:marTop w:val="0"/>
      <w:marBottom w:val="0"/>
      <w:divBdr>
        <w:top w:val="none" w:sz="0" w:space="0" w:color="auto"/>
        <w:left w:val="none" w:sz="0" w:space="0" w:color="auto"/>
        <w:bottom w:val="none" w:sz="0" w:space="0" w:color="auto"/>
        <w:right w:val="none" w:sz="0" w:space="0" w:color="auto"/>
      </w:divBdr>
    </w:div>
    <w:div w:id="1303580192">
      <w:bodyDiv w:val="1"/>
      <w:marLeft w:val="0"/>
      <w:marRight w:val="0"/>
      <w:marTop w:val="0"/>
      <w:marBottom w:val="0"/>
      <w:divBdr>
        <w:top w:val="none" w:sz="0" w:space="0" w:color="auto"/>
        <w:left w:val="none" w:sz="0" w:space="0" w:color="auto"/>
        <w:bottom w:val="none" w:sz="0" w:space="0" w:color="auto"/>
        <w:right w:val="none" w:sz="0" w:space="0" w:color="auto"/>
      </w:divBdr>
    </w:div>
    <w:div w:id="1308047539">
      <w:bodyDiv w:val="1"/>
      <w:marLeft w:val="0"/>
      <w:marRight w:val="0"/>
      <w:marTop w:val="0"/>
      <w:marBottom w:val="0"/>
      <w:divBdr>
        <w:top w:val="none" w:sz="0" w:space="0" w:color="auto"/>
        <w:left w:val="none" w:sz="0" w:space="0" w:color="auto"/>
        <w:bottom w:val="none" w:sz="0" w:space="0" w:color="auto"/>
        <w:right w:val="none" w:sz="0" w:space="0" w:color="auto"/>
      </w:divBdr>
    </w:div>
    <w:div w:id="1309939978">
      <w:bodyDiv w:val="1"/>
      <w:marLeft w:val="0"/>
      <w:marRight w:val="0"/>
      <w:marTop w:val="0"/>
      <w:marBottom w:val="0"/>
      <w:divBdr>
        <w:top w:val="none" w:sz="0" w:space="0" w:color="auto"/>
        <w:left w:val="none" w:sz="0" w:space="0" w:color="auto"/>
        <w:bottom w:val="none" w:sz="0" w:space="0" w:color="auto"/>
        <w:right w:val="none" w:sz="0" w:space="0" w:color="auto"/>
      </w:divBdr>
    </w:div>
    <w:div w:id="1313561295">
      <w:bodyDiv w:val="1"/>
      <w:marLeft w:val="0"/>
      <w:marRight w:val="0"/>
      <w:marTop w:val="0"/>
      <w:marBottom w:val="0"/>
      <w:divBdr>
        <w:top w:val="none" w:sz="0" w:space="0" w:color="auto"/>
        <w:left w:val="none" w:sz="0" w:space="0" w:color="auto"/>
        <w:bottom w:val="none" w:sz="0" w:space="0" w:color="auto"/>
        <w:right w:val="none" w:sz="0" w:space="0" w:color="auto"/>
      </w:divBdr>
    </w:div>
    <w:div w:id="1319268866">
      <w:bodyDiv w:val="1"/>
      <w:marLeft w:val="0"/>
      <w:marRight w:val="0"/>
      <w:marTop w:val="0"/>
      <w:marBottom w:val="0"/>
      <w:divBdr>
        <w:top w:val="none" w:sz="0" w:space="0" w:color="auto"/>
        <w:left w:val="none" w:sz="0" w:space="0" w:color="auto"/>
        <w:bottom w:val="none" w:sz="0" w:space="0" w:color="auto"/>
        <w:right w:val="none" w:sz="0" w:space="0" w:color="auto"/>
      </w:divBdr>
    </w:div>
    <w:div w:id="1319455187">
      <w:bodyDiv w:val="1"/>
      <w:marLeft w:val="0"/>
      <w:marRight w:val="0"/>
      <w:marTop w:val="0"/>
      <w:marBottom w:val="0"/>
      <w:divBdr>
        <w:top w:val="none" w:sz="0" w:space="0" w:color="auto"/>
        <w:left w:val="none" w:sz="0" w:space="0" w:color="auto"/>
        <w:bottom w:val="none" w:sz="0" w:space="0" w:color="auto"/>
        <w:right w:val="none" w:sz="0" w:space="0" w:color="auto"/>
      </w:divBdr>
    </w:div>
    <w:div w:id="1329286872">
      <w:bodyDiv w:val="1"/>
      <w:marLeft w:val="0"/>
      <w:marRight w:val="0"/>
      <w:marTop w:val="0"/>
      <w:marBottom w:val="0"/>
      <w:divBdr>
        <w:top w:val="none" w:sz="0" w:space="0" w:color="auto"/>
        <w:left w:val="none" w:sz="0" w:space="0" w:color="auto"/>
        <w:bottom w:val="none" w:sz="0" w:space="0" w:color="auto"/>
        <w:right w:val="none" w:sz="0" w:space="0" w:color="auto"/>
      </w:divBdr>
    </w:div>
    <w:div w:id="1329560480">
      <w:bodyDiv w:val="1"/>
      <w:marLeft w:val="0"/>
      <w:marRight w:val="0"/>
      <w:marTop w:val="0"/>
      <w:marBottom w:val="0"/>
      <w:divBdr>
        <w:top w:val="none" w:sz="0" w:space="0" w:color="auto"/>
        <w:left w:val="none" w:sz="0" w:space="0" w:color="auto"/>
        <w:bottom w:val="none" w:sz="0" w:space="0" w:color="auto"/>
        <w:right w:val="none" w:sz="0" w:space="0" w:color="auto"/>
      </w:divBdr>
    </w:div>
    <w:div w:id="1331524262">
      <w:bodyDiv w:val="1"/>
      <w:marLeft w:val="0"/>
      <w:marRight w:val="0"/>
      <w:marTop w:val="0"/>
      <w:marBottom w:val="0"/>
      <w:divBdr>
        <w:top w:val="none" w:sz="0" w:space="0" w:color="auto"/>
        <w:left w:val="none" w:sz="0" w:space="0" w:color="auto"/>
        <w:bottom w:val="none" w:sz="0" w:space="0" w:color="auto"/>
        <w:right w:val="none" w:sz="0" w:space="0" w:color="auto"/>
      </w:divBdr>
    </w:div>
    <w:div w:id="1333529570">
      <w:bodyDiv w:val="1"/>
      <w:marLeft w:val="0"/>
      <w:marRight w:val="0"/>
      <w:marTop w:val="0"/>
      <w:marBottom w:val="0"/>
      <w:divBdr>
        <w:top w:val="none" w:sz="0" w:space="0" w:color="auto"/>
        <w:left w:val="none" w:sz="0" w:space="0" w:color="auto"/>
        <w:bottom w:val="none" w:sz="0" w:space="0" w:color="auto"/>
        <w:right w:val="none" w:sz="0" w:space="0" w:color="auto"/>
      </w:divBdr>
    </w:div>
    <w:div w:id="1345395618">
      <w:bodyDiv w:val="1"/>
      <w:marLeft w:val="0"/>
      <w:marRight w:val="0"/>
      <w:marTop w:val="0"/>
      <w:marBottom w:val="0"/>
      <w:divBdr>
        <w:top w:val="none" w:sz="0" w:space="0" w:color="auto"/>
        <w:left w:val="none" w:sz="0" w:space="0" w:color="auto"/>
        <w:bottom w:val="none" w:sz="0" w:space="0" w:color="auto"/>
        <w:right w:val="none" w:sz="0" w:space="0" w:color="auto"/>
      </w:divBdr>
    </w:div>
    <w:div w:id="1353606952">
      <w:bodyDiv w:val="1"/>
      <w:marLeft w:val="0"/>
      <w:marRight w:val="0"/>
      <w:marTop w:val="0"/>
      <w:marBottom w:val="0"/>
      <w:divBdr>
        <w:top w:val="none" w:sz="0" w:space="0" w:color="auto"/>
        <w:left w:val="none" w:sz="0" w:space="0" w:color="auto"/>
        <w:bottom w:val="none" w:sz="0" w:space="0" w:color="auto"/>
        <w:right w:val="none" w:sz="0" w:space="0" w:color="auto"/>
      </w:divBdr>
    </w:div>
    <w:div w:id="1363021496">
      <w:bodyDiv w:val="1"/>
      <w:marLeft w:val="0"/>
      <w:marRight w:val="0"/>
      <w:marTop w:val="0"/>
      <w:marBottom w:val="0"/>
      <w:divBdr>
        <w:top w:val="none" w:sz="0" w:space="0" w:color="auto"/>
        <w:left w:val="none" w:sz="0" w:space="0" w:color="auto"/>
        <w:bottom w:val="none" w:sz="0" w:space="0" w:color="auto"/>
        <w:right w:val="none" w:sz="0" w:space="0" w:color="auto"/>
      </w:divBdr>
    </w:div>
    <w:div w:id="1364359014">
      <w:bodyDiv w:val="1"/>
      <w:marLeft w:val="0"/>
      <w:marRight w:val="0"/>
      <w:marTop w:val="0"/>
      <w:marBottom w:val="0"/>
      <w:divBdr>
        <w:top w:val="none" w:sz="0" w:space="0" w:color="auto"/>
        <w:left w:val="none" w:sz="0" w:space="0" w:color="auto"/>
        <w:bottom w:val="none" w:sz="0" w:space="0" w:color="auto"/>
        <w:right w:val="none" w:sz="0" w:space="0" w:color="auto"/>
      </w:divBdr>
    </w:div>
    <w:div w:id="1367024210">
      <w:bodyDiv w:val="1"/>
      <w:marLeft w:val="0"/>
      <w:marRight w:val="0"/>
      <w:marTop w:val="0"/>
      <w:marBottom w:val="0"/>
      <w:divBdr>
        <w:top w:val="none" w:sz="0" w:space="0" w:color="auto"/>
        <w:left w:val="none" w:sz="0" w:space="0" w:color="auto"/>
        <w:bottom w:val="none" w:sz="0" w:space="0" w:color="auto"/>
        <w:right w:val="none" w:sz="0" w:space="0" w:color="auto"/>
      </w:divBdr>
    </w:div>
    <w:div w:id="1372725502">
      <w:bodyDiv w:val="1"/>
      <w:marLeft w:val="0"/>
      <w:marRight w:val="0"/>
      <w:marTop w:val="0"/>
      <w:marBottom w:val="0"/>
      <w:divBdr>
        <w:top w:val="none" w:sz="0" w:space="0" w:color="auto"/>
        <w:left w:val="none" w:sz="0" w:space="0" w:color="auto"/>
        <w:bottom w:val="none" w:sz="0" w:space="0" w:color="auto"/>
        <w:right w:val="none" w:sz="0" w:space="0" w:color="auto"/>
      </w:divBdr>
    </w:div>
    <w:div w:id="1374696905">
      <w:bodyDiv w:val="1"/>
      <w:marLeft w:val="0"/>
      <w:marRight w:val="0"/>
      <w:marTop w:val="0"/>
      <w:marBottom w:val="0"/>
      <w:divBdr>
        <w:top w:val="none" w:sz="0" w:space="0" w:color="auto"/>
        <w:left w:val="none" w:sz="0" w:space="0" w:color="auto"/>
        <w:bottom w:val="none" w:sz="0" w:space="0" w:color="auto"/>
        <w:right w:val="none" w:sz="0" w:space="0" w:color="auto"/>
      </w:divBdr>
    </w:div>
    <w:div w:id="1381783349">
      <w:bodyDiv w:val="1"/>
      <w:marLeft w:val="0"/>
      <w:marRight w:val="0"/>
      <w:marTop w:val="0"/>
      <w:marBottom w:val="0"/>
      <w:divBdr>
        <w:top w:val="none" w:sz="0" w:space="0" w:color="auto"/>
        <w:left w:val="none" w:sz="0" w:space="0" w:color="auto"/>
        <w:bottom w:val="none" w:sz="0" w:space="0" w:color="auto"/>
        <w:right w:val="none" w:sz="0" w:space="0" w:color="auto"/>
      </w:divBdr>
    </w:div>
    <w:div w:id="1385790713">
      <w:bodyDiv w:val="1"/>
      <w:marLeft w:val="0"/>
      <w:marRight w:val="0"/>
      <w:marTop w:val="0"/>
      <w:marBottom w:val="0"/>
      <w:divBdr>
        <w:top w:val="none" w:sz="0" w:space="0" w:color="auto"/>
        <w:left w:val="none" w:sz="0" w:space="0" w:color="auto"/>
        <w:bottom w:val="none" w:sz="0" w:space="0" w:color="auto"/>
        <w:right w:val="none" w:sz="0" w:space="0" w:color="auto"/>
      </w:divBdr>
    </w:div>
    <w:div w:id="1388143697">
      <w:bodyDiv w:val="1"/>
      <w:marLeft w:val="0"/>
      <w:marRight w:val="0"/>
      <w:marTop w:val="0"/>
      <w:marBottom w:val="0"/>
      <w:divBdr>
        <w:top w:val="none" w:sz="0" w:space="0" w:color="auto"/>
        <w:left w:val="none" w:sz="0" w:space="0" w:color="auto"/>
        <w:bottom w:val="none" w:sz="0" w:space="0" w:color="auto"/>
        <w:right w:val="none" w:sz="0" w:space="0" w:color="auto"/>
      </w:divBdr>
    </w:div>
    <w:div w:id="1388799545">
      <w:bodyDiv w:val="1"/>
      <w:marLeft w:val="0"/>
      <w:marRight w:val="0"/>
      <w:marTop w:val="0"/>
      <w:marBottom w:val="0"/>
      <w:divBdr>
        <w:top w:val="none" w:sz="0" w:space="0" w:color="auto"/>
        <w:left w:val="none" w:sz="0" w:space="0" w:color="auto"/>
        <w:bottom w:val="none" w:sz="0" w:space="0" w:color="auto"/>
        <w:right w:val="none" w:sz="0" w:space="0" w:color="auto"/>
      </w:divBdr>
    </w:div>
    <w:div w:id="1394431791">
      <w:bodyDiv w:val="1"/>
      <w:marLeft w:val="0"/>
      <w:marRight w:val="0"/>
      <w:marTop w:val="0"/>
      <w:marBottom w:val="0"/>
      <w:divBdr>
        <w:top w:val="none" w:sz="0" w:space="0" w:color="auto"/>
        <w:left w:val="none" w:sz="0" w:space="0" w:color="auto"/>
        <w:bottom w:val="none" w:sz="0" w:space="0" w:color="auto"/>
        <w:right w:val="none" w:sz="0" w:space="0" w:color="auto"/>
      </w:divBdr>
    </w:div>
    <w:div w:id="1402211466">
      <w:bodyDiv w:val="1"/>
      <w:marLeft w:val="0"/>
      <w:marRight w:val="0"/>
      <w:marTop w:val="0"/>
      <w:marBottom w:val="0"/>
      <w:divBdr>
        <w:top w:val="none" w:sz="0" w:space="0" w:color="auto"/>
        <w:left w:val="none" w:sz="0" w:space="0" w:color="auto"/>
        <w:bottom w:val="none" w:sz="0" w:space="0" w:color="auto"/>
        <w:right w:val="none" w:sz="0" w:space="0" w:color="auto"/>
      </w:divBdr>
    </w:div>
    <w:div w:id="1406605276">
      <w:bodyDiv w:val="1"/>
      <w:marLeft w:val="0"/>
      <w:marRight w:val="0"/>
      <w:marTop w:val="0"/>
      <w:marBottom w:val="0"/>
      <w:divBdr>
        <w:top w:val="none" w:sz="0" w:space="0" w:color="auto"/>
        <w:left w:val="none" w:sz="0" w:space="0" w:color="auto"/>
        <w:bottom w:val="none" w:sz="0" w:space="0" w:color="auto"/>
        <w:right w:val="none" w:sz="0" w:space="0" w:color="auto"/>
      </w:divBdr>
    </w:div>
    <w:div w:id="1408109911">
      <w:bodyDiv w:val="1"/>
      <w:marLeft w:val="0"/>
      <w:marRight w:val="0"/>
      <w:marTop w:val="0"/>
      <w:marBottom w:val="0"/>
      <w:divBdr>
        <w:top w:val="none" w:sz="0" w:space="0" w:color="auto"/>
        <w:left w:val="none" w:sz="0" w:space="0" w:color="auto"/>
        <w:bottom w:val="none" w:sz="0" w:space="0" w:color="auto"/>
        <w:right w:val="none" w:sz="0" w:space="0" w:color="auto"/>
      </w:divBdr>
    </w:div>
    <w:div w:id="1412847513">
      <w:bodyDiv w:val="1"/>
      <w:marLeft w:val="0"/>
      <w:marRight w:val="0"/>
      <w:marTop w:val="0"/>
      <w:marBottom w:val="0"/>
      <w:divBdr>
        <w:top w:val="none" w:sz="0" w:space="0" w:color="auto"/>
        <w:left w:val="none" w:sz="0" w:space="0" w:color="auto"/>
        <w:bottom w:val="none" w:sz="0" w:space="0" w:color="auto"/>
        <w:right w:val="none" w:sz="0" w:space="0" w:color="auto"/>
      </w:divBdr>
    </w:div>
    <w:div w:id="1414161387">
      <w:bodyDiv w:val="1"/>
      <w:marLeft w:val="0"/>
      <w:marRight w:val="0"/>
      <w:marTop w:val="0"/>
      <w:marBottom w:val="0"/>
      <w:divBdr>
        <w:top w:val="none" w:sz="0" w:space="0" w:color="auto"/>
        <w:left w:val="none" w:sz="0" w:space="0" w:color="auto"/>
        <w:bottom w:val="none" w:sz="0" w:space="0" w:color="auto"/>
        <w:right w:val="none" w:sz="0" w:space="0" w:color="auto"/>
      </w:divBdr>
    </w:div>
    <w:div w:id="1437947421">
      <w:bodyDiv w:val="1"/>
      <w:marLeft w:val="0"/>
      <w:marRight w:val="0"/>
      <w:marTop w:val="0"/>
      <w:marBottom w:val="0"/>
      <w:divBdr>
        <w:top w:val="none" w:sz="0" w:space="0" w:color="auto"/>
        <w:left w:val="none" w:sz="0" w:space="0" w:color="auto"/>
        <w:bottom w:val="none" w:sz="0" w:space="0" w:color="auto"/>
        <w:right w:val="none" w:sz="0" w:space="0" w:color="auto"/>
      </w:divBdr>
    </w:div>
    <w:div w:id="1450465052">
      <w:bodyDiv w:val="1"/>
      <w:marLeft w:val="0"/>
      <w:marRight w:val="0"/>
      <w:marTop w:val="0"/>
      <w:marBottom w:val="0"/>
      <w:divBdr>
        <w:top w:val="none" w:sz="0" w:space="0" w:color="auto"/>
        <w:left w:val="none" w:sz="0" w:space="0" w:color="auto"/>
        <w:bottom w:val="none" w:sz="0" w:space="0" w:color="auto"/>
        <w:right w:val="none" w:sz="0" w:space="0" w:color="auto"/>
      </w:divBdr>
    </w:div>
    <w:div w:id="1451708484">
      <w:bodyDiv w:val="1"/>
      <w:marLeft w:val="0"/>
      <w:marRight w:val="0"/>
      <w:marTop w:val="0"/>
      <w:marBottom w:val="0"/>
      <w:divBdr>
        <w:top w:val="none" w:sz="0" w:space="0" w:color="auto"/>
        <w:left w:val="none" w:sz="0" w:space="0" w:color="auto"/>
        <w:bottom w:val="none" w:sz="0" w:space="0" w:color="auto"/>
        <w:right w:val="none" w:sz="0" w:space="0" w:color="auto"/>
      </w:divBdr>
    </w:div>
    <w:div w:id="1456634957">
      <w:bodyDiv w:val="1"/>
      <w:marLeft w:val="0"/>
      <w:marRight w:val="0"/>
      <w:marTop w:val="0"/>
      <w:marBottom w:val="0"/>
      <w:divBdr>
        <w:top w:val="none" w:sz="0" w:space="0" w:color="auto"/>
        <w:left w:val="none" w:sz="0" w:space="0" w:color="auto"/>
        <w:bottom w:val="none" w:sz="0" w:space="0" w:color="auto"/>
        <w:right w:val="none" w:sz="0" w:space="0" w:color="auto"/>
      </w:divBdr>
    </w:div>
    <w:div w:id="1465542725">
      <w:bodyDiv w:val="1"/>
      <w:marLeft w:val="0"/>
      <w:marRight w:val="0"/>
      <w:marTop w:val="0"/>
      <w:marBottom w:val="0"/>
      <w:divBdr>
        <w:top w:val="none" w:sz="0" w:space="0" w:color="auto"/>
        <w:left w:val="none" w:sz="0" w:space="0" w:color="auto"/>
        <w:bottom w:val="none" w:sz="0" w:space="0" w:color="auto"/>
        <w:right w:val="none" w:sz="0" w:space="0" w:color="auto"/>
      </w:divBdr>
    </w:div>
    <w:div w:id="1473134765">
      <w:bodyDiv w:val="1"/>
      <w:marLeft w:val="0"/>
      <w:marRight w:val="0"/>
      <w:marTop w:val="0"/>
      <w:marBottom w:val="0"/>
      <w:divBdr>
        <w:top w:val="none" w:sz="0" w:space="0" w:color="auto"/>
        <w:left w:val="none" w:sz="0" w:space="0" w:color="auto"/>
        <w:bottom w:val="none" w:sz="0" w:space="0" w:color="auto"/>
        <w:right w:val="none" w:sz="0" w:space="0" w:color="auto"/>
      </w:divBdr>
    </w:div>
    <w:div w:id="1474326846">
      <w:bodyDiv w:val="1"/>
      <w:marLeft w:val="0"/>
      <w:marRight w:val="0"/>
      <w:marTop w:val="0"/>
      <w:marBottom w:val="0"/>
      <w:divBdr>
        <w:top w:val="none" w:sz="0" w:space="0" w:color="auto"/>
        <w:left w:val="none" w:sz="0" w:space="0" w:color="auto"/>
        <w:bottom w:val="none" w:sz="0" w:space="0" w:color="auto"/>
        <w:right w:val="none" w:sz="0" w:space="0" w:color="auto"/>
      </w:divBdr>
    </w:div>
    <w:div w:id="1475490167">
      <w:bodyDiv w:val="1"/>
      <w:marLeft w:val="0"/>
      <w:marRight w:val="0"/>
      <w:marTop w:val="0"/>
      <w:marBottom w:val="0"/>
      <w:divBdr>
        <w:top w:val="none" w:sz="0" w:space="0" w:color="auto"/>
        <w:left w:val="none" w:sz="0" w:space="0" w:color="auto"/>
        <w:bottom w:val="none" w:sz="0" w:space="0" w:color="auto"/>
        <w:right w:val="none" w:sz="0" w:space="0" w:color="auto"/>
      </w:divBdr>
    </w:div>
    <w:div w:id="1489978138">
      <w:bodyDiv w:val="1"/>
      <w:marLeft w:val="0"/>
      <w:marRight w:val="0"/>
      <w:marTop w:val="0"/>
      <w:marBottom w:val="0"/>
      <w:divBdr>
        <w:top w:val="none" w:sz="0" w:space="0" w:color="auto"/>
        <w:left w:val="none" w:sz="0" w:space="0" w:color="auto"/>
        <w:bottom w:val="none" w:sz="0" w:space="0" w:color="auto"/>
        <w:right w:val="none" w:sz="0" w:space="0" w:color="auto"/>
      </w:divBdr>
    </w:div>
    <w:div w:id="1490439202">
      <w:bodyDiv w:val="1"/>
      <w:marLeft w:val="0"/>
      <w:marRight w:val="0"/>
      <w:marTop w:val="0"/>
      <w:marBottom w:val="0"/>
      <w:divBdr>
        <w:top w:val="none" w:sz="0" w:space="0" w:color="auto"/>
        <w:left w:val="none" w:sz="0" w:space="0" w:color="auto"/>
        <w:bottom w:val="none" w:sz="0" w:space="0" w:color="auto"/>
        <w:right w:val="none" w:sz="0" w:space="0" w:color="auto"/>
      </w:divBdr>
    </w:div>
    <w:div w:id="1491092129">
      <w:bodyDiv w:val="1"/>
      <w:marLeft w:val="0"/>
      <w:marRight w:val="0"/>
      <w:marTop w:val="0"/>
      <w:marBottom w:val="0"/>
      <w:divBdr>
        <w:top w:val="none" w:sz="0" w:space="0" w:color="auto"/>
        <w:left w:val="none" w:sz="0" w:space="0" w:color="auto"/>
        <w:bottom w:val="none" w:sz="0" w:space="0" w:color="auto"/>
        <w:right w:val="none" w:sz="0" w:space="0" w:color="auto"/>
      </w:divBdr>
    </w:div>
    <w:div w:id="1493763597">
      <w:bodyDiv w:val="1"/>
      <w:marLeft w:val="0"/>
      <w:marRight w:val="0"/>
      <w:marTop w:val="0"/>
      <w:marBottom w:val="0"/>
      <w:divBdr>
        <w:top w:val="none" w:sz="0" w:space="0" w:color="auto"/>
        <w:left w:val="none" w:sz="0" w:space="0" w:color="auto"/>
        <w:bottom w:val="none" w:sz="0" w:space="0" w:color="auto"/>
        <w:right w:val="none" w:sz="0" w:space="0" w:color="auto"/>
      </w:divBdr>
    </w:div>
    <w:div w:id="1498620246">
      <w:bodyDiv w:val="1"/>
      <w:marLeft w:val="0"/>
      <w:marRight w:val="0"/>
      <w:marTop w:val="0"/>
      <w:marBottom w:val="0"/>
      <w:divBdr>
        <w:top w:val="none" w:sz="0" w:space="0" w:color="auto"/>
        <w:left w:val="none" w:sz="0" w:space="0" w:color="auto"/>
        <w:bottom w:val="none" w:sz="0" w:space="0" w:color="auto"/>
        <w:right w:val="none" w:sz="0" w:space="0" w:color="auto"/>
      </w:divBdr>
    </w:div>
    <w:div w:id="1500387111">
      <w:bodyDiv w:val="1"/>
      <w:marLeft w:val="0"/>
      <w:marRight w:val="0"/>
      <w:marTop w:val="0"/>
      <w:marBottom w:val="0"/>
      <w:divBdr>
        <w:top w:val="none" w:sz="0" w:space="0" w:color="auto"/>
        <w:left w:val="none" w:sz="0" w:space="0" w:color="auto"/>
        <w:bottom w:val="none" w:sz="0" w:space="0" w:color="auto"/>
        <w:right w:val="none" w:sz="0" w:space="0" w:color="auto"/>
      </w:divBdr>
    </w:div>
    <w:div w:id="1502576176">
      <w:bodyDiv w:val="1"/>
      <w:marLeft w:val="0"/>
      <w:marRight w:val="0"/>
      <w:marTop w:val="0"/>
      <w:marBottom w:val="0"/>
      <w:divBdr>
        <w:top w:val="none" w:sz="0" w:space="0" w:color="auto"/>
        <w:left w:val="none" w:sz="0" w:space="0" w:color="auto"/>
        <w:bottom w:val="none" w:sz="0" w:space="0" w:color="auto"/>
        <w:right w:val="none" w:sz="0" w:space="0" w:color="auto"/>
      </w:divBdr>
    </w:div>
    <w:div w:id="1506823710">
      <w:bodyDiv w:val="1"/>
      <w:marLeft w:val="0"/>
      <w:marRight w:val="0"/>
      <w:marTop w:val="0"/>
      <w:marBottom w:val="0"/>
      <w:divBdr>
        <w:top w:val="none" w:sz="0" w:space="0" w:color="auto"/>
        <w:left w:val="none" w:sz="0" w:space="0" w:color="auto"/>
        <w:bottom w:val="none" w:sz="0" w:space="0" w:color="auto"/>
        <w:right w:val="none" w:sz="0" w:space="0" w:color="auto"/>
      </w:divBdr>
    </w:div>
    <w:div w:id="1507018922">
      <w:bodyDiv w:val="1"/>
      <w:marLeft w:val="0"/>
      <w:marRight w:val="0"/>
      <w:marTop w:val="0"/>
      <w:marBottom w:val="0"/>
      <w:divBdr>
        <w:top w:val="none" w:sz="0" w:space="0" w:color="auto"/>
        <w:left w:val="none" w:sz="0" w:space="0" w:color="auto"/>
        <w:bottom w:val="none" w:sz="0" w:space="0" w:color="auto"/>
        <w:right w:val="none" w:sz="0" w:space="0" w:color="auto"/>
      </w:divBdr>
    </w:div>
    <w:div w:id="1509561670">
      <w:bodyDiv w:val="1"/>
      <w:marLeft w:val="0"/>
      <w:marRight w:val="0"/>
      <w:marTop w:val="0"/>
      <w:marBottom w:val="0"/>
      <w:divBdr>
        <w:top w:val="none" w:sz="0" w:space="0" w:color="auto"/>
        <w:left w:val="none" w:sz="0" w:space="0" w:color="auto"/>
        <w:bottom w:val="none" w:sz="0" w:space="0" w:color="auto"/>
        <w:right w:val="none" w:sz="0" w:space="0" w:color="auto"/>
      </w:divBdr>
    </w:div>
    <w:div w:id="1510213698">
      <w:bodyDiv w:val="1"/>
      <w:marLeft w:val="0"/>
      <w:marRight w:val="0"/>
      <w:marTop w:val="0"/>
      <w:marBottom w:val="0"/>
      <w:divBdr>
        <w:top w:val="none" w:sz="0" w:space="0" w:color="auto"/>
        <w:left w:val="none" w:sz="0" w:space="0" w:color="auto"/>
        <w:bottom w:val="none" w:sz="0" w:space="0" w:color="auto"/>
        <w:right w:val="none" w:sz="0" w:space="0" w:color="auto"/>
      </w:divBdr>
    </w:div>
    <w:div w:id="1511875329">
      <w:bodyDiv w:val="1"/>
      <w:marLeft w:val="0"/>
      <w:marRight w:val="0"/>
      <w:marTop w:val="0"/>
      <w:marBottom w:val="0"/>
      <w:divBdr>
        <w:top w:val="none" w:sz="0" w:space="0" w:color="auto"/>
        <w:left w:val="none" w:sz="0" w:space="0" w:color="auto"/>
        <w:bottom w:val="none" w:sz="0" w:space="0" w:color="auto"/>
        <w:right w:val="none" w:sz="0" w:space="0" w:color="auto"/>
      </w:divBdr>
    </w:div>
    <w:div w:id="1512716129">
      <w:bodyDiv w:val="1"/>
      <w:marLeft w:val="0"/>
      <w:marRight w:val="0"/>
      <w:marTop w:val="0"/>
      <w:marBottom w:val="0"/>
      <w:divBdr>
        <w:top w:val="none" w:sz="0" w:space="0" w:color="auto"/>
        <w:left w:val="none" w:sz="0" w:space="0" w:color="auto"/>
        <w:bottom w:val="none" w:sz="0" w:space="0" w:color="auto"/>
        <w:right w:val="none" w:sz="0" w:space="0" w:color="auto"/>
      </w:divBdr>
    </w:div>
    <w:div w:id="1514225405">
      <w:bodyDiv w:val="1"/>
      <w:marLeft w:val="0"/>
      <w:marRight w:val="0"/>
      <w:marTop w:val="0"/>
      <w:marBottom w:val="0"/>
      <w:divBdr>
        <w:top w:val="none" w:sz="0" w:space="0" w:color="auto"/>
        <w:left w:val="none" w:sz="0" w:space="0" w:color="auto"/>
        <w:bottom w:val="none" w:sz="0" w:space="0" w:color="auto"/>
        <w:right w:val="none" w:sz="0" w:space="0" w:color="auto"/>
      </w:divBdr>
    </w:div>
    <w:div w:id="1514763861">
      <w:bodyDiv w:val="1"/>
      <w:marLeft w:val="0"/>
      <w:marRight w:val="0"/>
      <w:marTop w:val="0"/>
      <w:marBottom w:val="0"/>
      <w:divBdr>
        <w:top w:val="none" w:sz="0" w:space="0" w:color="auto"/>
        <w:left w:val="none" w:sz="0" w:space="0" w:color="auto"/>
        <w:bottom w:val="none" w:sz="0" w:space="0" w:color="auto"/>
        <w:right w:val="none" w:sz="0" w:space="0" w:color="auto"/>
      </w:divBdr>
    </w:div>
    <w:div w:id="1515147017">
      <w:bodyDiv w:val="1"/>
      <w:marLeft w:val="0"/>
      <w:marRight w:val="0"/>
      <w:marTop w:val="0"/>
      <w:marBottom w:val="0"/>
      <w:divBdr>
        <w:top w:val="none" w:sz="0" w:space="0" w:color="auto"/>
        <w:left w:val="none" w:sz="0" w:space="0" w:color="auto"/>
        <w:bottom w:val="none" w:sz="0" w:space="0" w:color="auto"/>
        <w:right w:val="none" w:sz="0" w:space="0" w:color="auto"/>
      </w:divBdr>
    </w:div>
    <w:div w:id="1537308683">
      <w:bodyDiv w:val="1"/>
      <w:marLeft w:val="0"/>
      <w:marRight w:val="0"/>
      <w:marTop w:val="0"/>
      <w:marBottom w:val="0"/>
      <w:divBdr>
        <w:top w:val="none" w:sz="0" w:space="0" w:color="auto"/>
        <w:left w:val="none" w:sz="0" w:space="0" w:color="auto"/>
        <w:bottom w:val="none" w:sz="0" w:space="0" w:color="auto"/>
        <w:right w:val="none" w:sz="0" w:space="0" w:color="auto"/>
      </w:divBdr>
    </w:div>
    <w:div w:id="1539314004">
      <w:bodyDiv w:val="1"/>
      <w:marLeft w:val="0"/>
      <w:marRight w:val="0"/>
      <w:marTop w:val="0"/>
      <w:marBottom w:val="0"/>
      <w:divBdr>
        <w:top w:val="none" w:sz="0" w:space="0" w:color="auto"/>
        <w:left w:val="none" w:sz="0" w:space="0" w:color="auto"/>
        <w:bottom w:val="none" w:sz="0" w:space="0" w:color="auto"/>
        <w:right w:val="none" w:sz="0" w:space="0" w:color="auto"/>
      </w:divBdr>
    </w:div>
    <w:div w:id="1544438453">
      <w:bodyDiv w:val="1"/>
      <w:marLeft w:val="0"/>
      <w:marRight w:val="0"/>
      <w:marTop w:val="0"/>
      <w:marBottom w:val="0"/>
      <w:divBdr>
        <w:top w:val="none" w:sz="0" w:space="0" w:color="auto"/>
        <w:left w:val="none" w:sz="0" w:space="0" w:color="auto"/>
        <w:bottom w:val="none" w:sz="0" w:space="0" w:color="auto"/>
        <w:right w:val="none" w:sz="0" w:space="0" w:color="auto"/>
      </w:divBdr>
    </w:div>
    <w:div w:id="1546334845">
      <w:bodyDiv w:val="1"/>
      <w:marLeft w:val="0"/>
      <w:marRight w:val="0"/>
      <w:marTop w:val="0"/>
      <w:marBottom w:val="0"/>
      <w:divBdr>
        <w:top w:val="none" w:sz="0" w:space="0" w:color="auto"/>
        <w:left w:val="none" w:sz="0" w:space="0" w:color="auto"/>
        <w:bottom w:val="none" w:sz="0" w:space="0" w:color="auto"/>
        <w:right w:val="none" w:sz="0" w:space="0" w:color="auto"/>
      </w:divBdr>
    </w:div>
    <w:div w:id="1552883501">
      <w:bodyDiv w:val="1"/>
      <w:marLeft w:val="0"/>
      <w:marRight w:val="0"/>
      <w:marTop w:val="0"/>
      <w:marBottom w:val="0"/>
      <w:divBdr>
        <w:top w:val="none" w:sz="0" w:space="0" w:color="auto"/>
        <w:left w:val="none" w:sz="0" w:space="0" w:color="auto"/>
        <w:bottom w:val="none" w:sz="0" w:space="0" w:color="auto"/>
        <w:right w:val="none" w:sz="0" w:space="0" w:color="auto"/>
      </w:divBdr>
    </w:div>
    <w:div w:id="1554122958">
      <w:bodyDiv w:val="1"/>
      <w:marLeft w:val="0"/>
      <w:marRight w:val="0"/>
      <w:marTop w:val="0"/>
      <w:marBottom w:val="0"/>
      <w:divBdr>
        <w:top w:val="none" w:sz="0" w:space="0" w:color="auto"/>
        <w:left w:val="none" w:sz="0" w:space="0" w:color="auto"/>
        <w:bottom w:val="none" w:sz="0" w:space="0" w:color="auto"/>
        <w:right w:val="none" w:sz="0" w:space="0" w:color="auto"/>
      </w:divBdr>
    </w:div>
    <w:div w:id="1560170736">
      <w:bodyDiv w:val="1"/>
      <w:marLeft w:val="0"/>
      <w:marRight w:val="0"/>
      <w:marTop w:val="0"/>
      <w:marBottom w:val="0"/>
      <w:divBdr>
        <w:top w:val="none" w:sz="0" w:space="0" w:color="auto"/>
        <w:left w:val="none" w:sz="0" w:space="0" w:color="auto"/>
        <w:bottom w:val="none" w:sz="0" w:space="0" w:color="auto"/>
        <w:right w:val="none" w:sz="0" w:space="0" w:color="auto"/>
      </w:divBdr>
    </w:div>
    <w:div w:id="1572231921">
      <w:bodyDiv w:val="1"/>
      <w:marLeft w:val="0"/>
      <w:marRight w:val="0"/>
      <w:marTop w:val="0"/>
      <w:marBottom w:val="0"/>
      <w:divBdr>
        <w:top w:val="none" w:sz="0" w:space="0" w:color="auto"/>
        <w:left w:val="none" w:sz="0" w:space="0" w:color="auto"/>
        <w:bottom w:val="none" w:sz="0" w:space="0" w:color="auto"/>
        <w:right w:val="none" w:sz="0" w:space="0" w:color="auto"/>
      </w:divBdr>
    </w:div>
    <w:div w:id="1572351211">
      <w:bodyDiv w:val="1"/>
      <w:marLeft w:val="0"/>
      <w:marRight w:val="0"/>
      <w:marTop w:val="0"/>
      <w:marBottom w:val="0"/>
      <w:divBdr>
        <w:top w:val="none" w:sz="0" w:space="0" w:color="auto"/>
        <w:left w:val="none" w:sz="0" w:space="0" w:color="auto"/>
        <w:bottom w:val="none" w:sz="0" w:space="0" w:color="auto"/>
        <w:right w:val="none" w:sz="0" w:space="0" w:color="auto"/>
      </w:divBdr>
    </w:div>
    <w:div w:id="1573807609">
      <w:bodyDiv w:val="1"/>
      <w:marLeft w:val="0"/>
      <w:marRight w:val="0"/>
      <w:marTop w:val="0"/>
      <w:marBottom w:val="0"/>
      <w:divBdr>
        <w:top w:val="none" w:sz="0" w:space="0" w:color="auto"/>
        <w:left w:val="none" w:sz="0" w:space="0" w:color="auto"/>
        <w:bottom w:val="none" w:sz="0" w:space="0" w:color="auto"/>
        <w:right w:val="none" w:sz="0" w:space="0" w:color="auto"/>
      </w:divBdr>
    </w:div>
    <w:div w:id="1580285427">
      <w:bodyDiv w:val="1"/>
      <w:marLeft w:val="0"/>
      <w:marRight w:val="0"/>
      <w:marTop w:val="0"/>
      <w:marBottom w:val="0"/>
      <w:divBdr>
        <w:top w:val="none" w:sz="0" w:space="0" w:color="auto"/>
        <w:left w:val="none" w:sz="0" w:space="0" w:color="auto"/>
        <w:bottom w:val="none" w:sz="0" w:space="0" w:color="auto"/>
        <w:right w:val="none" w:sz="0" w:space="0" w:color="auto"/>
      </w:divBdr>
    </w:div>
    <w:div w:id="1580748382">
      <w:bodyDiv w:val="1"/>
      <w:marLeft w:val="0"/>
      <w:marRight w:val="0"/>
      <w:marTop w:val="0"/>
      <w:marBottom w:val="0"/>
      <w:divBdr>
        <w:top w:val="none" w:sz="0" w:space="0" w:color="auto"/>
        <w:left w:val="none" w:sz="0" w:space="0" w:color="auto"/>
        <w:bottom w:val="none" w:sz="0" w:space="0" w:color="auto"/>
        <w:right w:val="none" w:sz="0" w:space="0" w:color="auto"/>
      </w:divBdr>
    </w:div>
    <w:div w:id="1584101186">
      <w:bodyDiv w:val="1"/>
      <w:marLeft w:val="0"/>
      <w:marRight w:val="0"/>
      <w:marTop w:val="0"/>
      <w:marBottom w:val="0"/>
      <w:divBdr>
        <w:top w:val="none" w:sz="0" w:space="0" w:color="auto"/>
        <w:left w:val="none" w:sz="0" w:space="0" w:color="auto"/>
        <w:bottom w:val="none" w:sz="0" w:space="0" w:color="auto"/>
        <w:right w:val="none" w:sz="0" w:space="0" w:color="auto"/>
      </w:divBdr>
    </w:div>
    <w:div w:id="1597980205">
      <w:bodyDiv w:val="1"/>
      <w:marLeft w:val="0"/>
      <w:marRight w:val="0"/>
      <w:marTop w:val="0"/>
      <w:marBottom w:val="0"/>
      <w:divBdr>
        <w:top w:val="none" w:sz="0" w:space="0" w:color="auto"/>
        <w:left w:val="none" w:sz="0" w:space="0" w:color="auto"/>
        <w:bottom w:val="none" w:sz="0" w:space="0" w:color="auto"/>
        <w:right w:val="none" w:sz="0" w:space="0" w:color="auto"/>
      </w:divBdr>
    </w:div>
    <w:div w:id="1604070050">
      <w:bodyDiv w:val="1"/>
      <w:marLeft w:val="0"/>
      <w:marRight w:val="0"/>
      <w:marTop w:val="0"/>
      <w:marBottom w:val="0"/>
      <w:divBdr>
        <w:top w:val="none" w:sz="0" w:space="0" w:color="auto"/>
        <w:left w:val="none" w:sz="0" w:space="0" w:color="auto"/>
        <w:bottom w:val="none" w:sz="0" w:space="0" w:color="auto"/>
        <w:right w:val="none" w:sz="0" w:space="0" w:color="auto"/>
      </w:divBdr>
    </w:div>
    <w:div w:id="1607537252">
      <w:bodyDiv w:val="1"/>
      <w:marLeft w:val="0"/>
      <w:marRight w:val="0"/>
      <w:marTop w:val="0"/>
      <w:marBottom w:val="0"/>
      <w:divBdr>
        <w:top w:val="none" w:sz="0" w:space="0" w:color="auto"/>
        <w:left w:val="none" w:sz="0" w:space="0" w:color="auto"/>
        <w:bottom w:val="none" w:sz="0" w:space="0" w:color="auto"/>
        <w:right w:val="none" w:sz="0" w:space="0" w:color="auto"/>
      </w:divBdr>
    </w:div>
    <w:div w:id="1613779692">
      <w:bodyDiv w:val="1"/>
      <w:marLeft w:val="0"/>
      <w:marRight w:val="0"/>
      <w:marTop w:val="0"/>
      <w:marBottom w:val="0"/>
      <w:divBdr>
        <w:top w:val="none" w:sz="0" w:space="0" w:color="auto"/>
        <w:left w:val="none" w:sz="0" w:space="0" w:color="auto"/>
        <w:bottom w:val="none" w:sz="0" w:space="0" w:color="auto"/>
        <w:right w:val="none" w:sz="0" w:space="0" w:color="auto"/>
      </w:divBdr>
    </w:div>
    <w:div w:id="1617055840">
      <w:bodyDiv w:val="1"/>
      <w:marLeft w:val="0"/>
      <w:marRight w:val="0"/>
      <w:marTop w:val="0"/>
      <w:marBottom w:val="0"/>
      <w:divBdr>
        <w:top w:val="none" w:sz="0" w:space="0" w:color="auto"/>
        <w:left w:val="none" w:sz="0" w:space="0" w:color="auto"/>
        <w:bottom w:val="none" w:sz="0" w:space="0" w:color="auto"/>
        <w:right w:val="none" w:sz="0" w:space="0" w:color="auto"/>
      </w:divBdr>
    </w:div>
    <w:div w:id="1618946373">
      <w:bodyDiv w:val="1"/>
      <w:marLeft w:val="0"/>
      <w:marRight w:val="0"/>
      <w:marTop w:val="0"/>
      <w:marBottom w:val="0"/>
      <w:divBdr>
        <w:top w:val="none" w:sz="0" w:space="0" w:color="auto"/>
        <w:left w:val="none" w:sz="0" w:space="0" w:color="auto"/>
        <w:bottom w:val="none" w:sz="0" w:space="0" w:color="auto"/>
        <w:right w:val="none" w:sz="0" w:space="0" w:color="auto"/>
      </w:divBdr>
    </w:div>
    <w:div w:id="1628194367">
      <w:bodyDiv w:val="1"/>
      <w:marLeft w:val="0"/>
      <w:marRight w:val="0"/>
      <w:marTop w:val="0"/>
      <w:marBottom w:val="0"/>
      <w:divBdr>
        <w:top w:val="none" w:sz="0" w:space="0" w:color="auto"/>
        <w:left w:val="none" w:sz="0" w:space="0" w:color="auto"/>
        <w:bottom w:val="none" w:sz="0" w:space="0" w:color="auto"/>
        <w:right w:val="none" w:sz="0" w:space="0" w:color="auto"/>
      </w:divBdr>
    </w:div>
    <w:div w:id="1631520227">
      <w:bodyDiv w:val="1"/>
      <w:marLeft w:val="0"/>
      <w:marRight w:val="0"/>
      <w:marTop w:val="0"/>
      <w:marBottom w:val="0"/>
      <w:divBdr>
        <w:top w:val="none" w:sz="0" w:space="0" w:color="auto"/>
        <w:left w:val="none" w:sz="0" w:space="0" w:color="auto"/>
        <w:bottom w:val="none" w:sz="0" w:space="0" w:color="auto"/>
        <w:right w:val="none" w:sz="0" w:space="0" w:color="auto"/>
      </w:divBdr>
    </w:div>
    <w:div w:id="1633439731">
      <w:bodyDiv w:val="1"/>
      <w:marLeft w:val="0"/>
      <w:marRight w:val="0"/>
      <w:marTop w:val="0"/>
      <w:marBottom w:val="0"/>
      <w:divBdr>
        <w:top w:val="none" w:sz="0" w:space="0" w:color="auto"/>
        <w:left w:val="none" w:sz="0" w:space="0" w:color="auto"/>
        <w:bottom w:val="none" w:sz="0" w:space="0" w:color="auto"/>
        <w:right w:val="none" w:sz="0" w:space="0" w:color="auto"/>
      </w:divBdr>
    </w:div>
    <w:div w:id="1639189044">
      <w:bodyDiv w:val="1"/>
      <w:marLeft w:val="0"/>
      <w:marRight w:val="0"/>
      <w:marTop w:val="0"/>
      <w:marBottom w:val="0"/>
      <w:divBdr>
        <w:top w:val="none" w:sz="0" w:space="0" w:color="auto"/>
        <w:left w:val="none" w:sz="0" w:space="0" w:color="auto"/>
        <w:bottom w:val="none" w:sz="0" w:space="0" w:color="auto"/>
        <w:right w:val="none" w:sz="0" w:space="0" w:color="auto"/>
      </w:divBdr>
    </w:div>
    <w:div w:id="1644038944">
      <w:bodyDiv w:val="1"/>
      <w:marLeft w:val="0"/>
      <w:marRight w:val="0"/>
      <w:marTop w:val="0"/>
      <w:marBottom w:val="0"/>
      <w:divBdr>
        <w:top w:val="none" w:sz="0" w:space="0" w:color="auto"/>
        <w:left w:val="none" w:sz="0" w:space="0" w:color="auto"/>
        <w:bottom w:val="none" w:sz="0" w:space="0" w:color="auto"/>
        <w:right w:val="none" w:sz="0" w:space="0" w:color="auto"/>
      </w:divBdr>
    </w:div>
    <w:div w:id="1645427961">
      <w:bodyDiv w:val="1"/>
      <w:marLeft w:val="0"/>
      <w:marRight w:val="0"/>
      <w:marTop w:val="0"/>
      <w:marBottom w:val="0"/>
      <w:divBdr>
        <w:top w:val="none" w:sz="0" w:space="0" w:color="auto"/>
        <w:left w:val="none" w:sz="0" w:space="0" w:color="auto"/>
        <w:bottom w:val="none" w:sz="0" w:space="0" w:color="auto"/>
        <w:right w:val="none" w:sz="0" w:space="0" w:color="auto"/>
      </w:divBdr>
    </w:div>
    <w:div w:id="1646933603">
      <w:bodyDiv w:val="1"/>
      <w:marLeft w:val="0"/>
      <w:marRight w:val="0"/>
      <w:marTop w:val="0"/>
      <w:marBottom w:val="0"/>
      <w:divBdr>
        <w:top w:val="none" w:sz="0" w:space="0" w:color="auto"/>
        <w:left w:val="none" w:sz="0" w:space="0" w:color="auto"/>
        <w:bottom w:val="none" w:sz="0" w:space="0" w:color="auto"/>
        <w:right w:val="none" w:sz="0" w:space="0" w:color="auto"/>
      </w:divBdr>
    </w:div>
    <w:div w:id="1655066465">
      <w:bodyDiv w:val="1"/>
      <w:marLeft w:val="0"/>
      <w:marRight w:val="0"/>
      <w:marTop w:val="0"/>
      <w:marBottom w:val="0"/>
      <w:divBdr>
        <w:top w:val="none" w:sz="0" w:space="0" w:color="auto"/>
        <w:left w:val="none" w:sz="0" w:space="0" w:color="auto"/>
        <w:bottom w:val="none" w:sz="0" w:space="0" w:color="auto"/>
        <w:right w:val="none" w:sz="0" w:space="0" w:color="auto"/>
      </w:divBdr>
    </w:div>
    <w:div w:id="1655182522">
      <w:bodyDiv w:val="1"/>
      <w:marLeft w:val="0"/>
      <w:marRight w:val="0"/>
      <w:marTop w:val="0"/>
      <w:marBottom w:val="0"/>
      <w:divBdr>
        <w:top w:val="none" w:sz="0" w:space="0" w:color="auto"/>
        <w:left w:val="none" w:sz="0" w:space="0" w:color="auto"/>
        <w:bottom w:val="none" w:sz="0" w:space="0" w:color="auto"/>
        <w:right w:val="none" w:sz="0" w:space="0" w:color="auto"/>
      </w:divBdr>
    </w:div>
    <w:div w:id="1659840774">
      <w:bodyDiv w:val="1"/>
      <w:marLeft w:val="0"/>
      <w:marRight w:val="0"/>
      <w:marTop w:val="0"/>
      <w:marBottom w:val="0"/>
      <w:divBdr>
        <w:top w:val="none" w:sz="0" w:space="0" w:color="auto"/>
        <w:left w:val="none" w:sz="0" w:space="0" w:color="auto"/>
        <w:bottom w:val="none" w:sz="0" w:space="0" w:color="auto"/>
        <w:right w:val="none" w:sz="0" w:space="0" w:color="auto"/>
      </w:divBdr>
    </w:div>
    <w:div w:id="1660497287">
      <w:bodyDiv w:val="1"/>
      <w:marLeft w:val="0"/>
      <w:marRight w:val="0"/>
      <w:marTop w:val="0"/>
      <w:marBottom w:val="0"/>
      <w:divBdr>
        <w:top w:val="none" w:sz="0" w:space="0" w:color="auto"/>
        <w:left w:val="none" w:sz="0" w:space="0" w:color="auto"/>
        <w:bottom w:val="none" w:sz="0" w:space="0" w:color="auto"/>
        <w:right w:val="none" w:sz="0" w:space="0" w:color="auto"/>
      </w:divBdr>
    </w:div>
    <w:div w:id="1661231488">
      <w:bodyDiv w:val="1"/>
      <w:marLeft w:val="0"/>
      <w:marRight w:val="0"/>
      <w:marTop w:val="0"/>
      <w:marBottom w:val="0"/>
      <w:divBdr>
        <w:top w:val="none" w:sz="0" w:space="0" w:color="auto"/>
        <w:left w:val="none" w:sz="0" w:space="0" w:color="auto"/>
        <w:bottom w:val="none" w:sz="0" w:space="0" w:color="auto"/>
        <w:right w:val="none" w:sz="0" w:space="0" w:color="auto"/>
      </w:divBdr>
    </w:div>
    <w:div w:id="1662462621">
      <w:bodyDiv w:val="1"/>
      <w:marLeft w:val="0"/>
      <w:marRight w:val="0"/>
      <w:marTop w:val="0"/>
      <w:marBottom w:val="0"/>
      <w:divBdr>
        <w:top w:val="none" w:sz="0" w:space="0" w:color="auto"/>
        <w:left w:val="none" w:sz="0" w:space="0" w:color="auto"/>
        <w:bottom w:val="none" w:sz="0" w:space="0" w:color="auto"/>
        <w:right w:val="none" w:sz="0" w:space="0" w:color="auto"/>
      </w:divBdr>
    </w:div>
    <w:div w:id="1675767800">
      <w:bodyDiv w:val="1"/>
      <w:marLeft w:val="0"/>
      <w:marRight w:val="0"/>
      <w:marTop w:val="0"/>
      <w:marBottom w:val="0"/>
      <w:divBdr>
        <w:top w:val="none" w:sz="0" w:space="0" w:color="auto"/>
        <w:left w:val="none" w:sz="0" w:space="0" w:color="auto"/>
        <w:bottom w:val="none" w:sz="0" w:space="0" w:color="auto"/>
        <w:right w:val="none" w:sz="0" w:space="0" w:color="auto"/>
      </w:divBdr>
    </w:div>
    <w:div w:id="1678069463">
      <w:bodyDiv w:val="1"/>
      <w:marLeft w:val="0"/>
      <w:marRight w:val="0"/>
      <w:marTop w:val="0"/>
      <w:marBottom w:val="0"/>
      <w:divBdr>
        <w:top w:val="none" w:sz="0" w:space="0" w:color="auto"/>
        <w:left w:val="none" w:sz="0" w:space="0" w:color="auto"/>
        <w:bottom w:val="none" w:sz="0" w:space="0" w:color="auto"/>
        <w:right w:val="none" w:sz="0" w:space="0" w:color="auto"/>
      </w:divBdr>
    </w:div>
    <w:div w:id="1678577667">
      <w:bodyDiv w:val="1"/>
      <w:marLeft w:val="0"/>
      <w:marRight w:val="0"/>
      <w:marTop w:val="0"/>
      <w:marBottom w:val="0"/>
      <w:divBdr>
        <w:top w:val="none" w:sz="0" w:space="0" w:color="auto"/>
        <w:left w:val="none" w:sz="0" w:space="0" w:color="auto"/>
        <w:bottom w:val="none" w:sz="0" w:space="0" w:color="auto"/>
        <w:right w:val="none" w:sz="0" w:space="0" w:color="auto"/>
      </w:divBdr>
    </w:div>
    <w:div w:id="1683816562">
      <w:bodyDiv w:val="1"/>
      <w:marLeft w:val="0"/>
      <w:marRight w:val="0"/>
      <w:marTop w:val="0"/>
      <w:marBottom w:val="0"/>
      <w:divBdr>
        <w:top w:val="none" w:sz="0" w:space="0" w:color="auto"/>
        <w:left w:val="none" w:sz="0" w:space="0" w:color="auto"/>
        <w:bottom w:val="none" w:sz="0" w:space="0" w:color="auto"/>
        <w:right w:val="none" w:sz="0" w:space="0" w:color="auto"/>
      </w:divBdr>
    </w:div>
    <w:div w:id="1684940481">
      <w:bodyDiv w:val="1"/>
      <w:marLeft w:val="0"/>
      <w:marRight w:val="0"/>
      <w:marTop w:val="0"/>
      <w:marBottom w:val="0"/>
      <w:divBdr>
        <w:top w:val="none" w:sz="0" w:space="0" w:color="auto"/>
        <w:left w:val="none" w:sz="0" w:space="0" w:color="auto"/>
        <w:bottom w:val="none" w:sz="0" w:space="0" w:color="auto"/>
        <w:right w:val="none" w:sz="0" w:space="0" w:color="auto"/>
      </w:divBdr>
    </w:div>
    <w:div w:id="1685279324">
      <w:bodyDiv w:val="1"/>
      <w:marLeft w:val="0"/>
      <w:marRight w:val="0"/>
      <w:marTop w:val="0"/>
      <w:marBottom w:val="0"/>
      <w:divBdr>
        <w:top w:val="none" w:sz="0" w:space="0" w:color="auto"/>
        <w:left w:val="none" w:sz="0" w:space="0" w:color="auto"/>
        <w:bottom w:val="none" w:sz="0" w:space="0" w:color="auto"/>
        <w:right w:val="none" w:sz="0" w:space="0" w:color="auto"/>
      </w:divBdr>
    </w:div>
    <w:div w:id="1705981660">
      <w:bodyDiv w:val="1"/>
      <w:marLeft w:val="0"/>
      <w:marRight w:val="0"/>
      <w:marTop w:val="0"/>
      <w:marBottom w:val="0"/>
      <w:divBdr>
        <w:top w:val="none" w:sz="0" w:space="0" w:color="auto"/>
        <w:left w:val="none" w:sz="0" w:space="0" w:color="auto"/>
        <w:bottom w:val="none" w:sz="0" w:space="0" w:color="auto"/>
        <w:right w:val="none" w:sz="0" w:space="0" w:color="auto"/>
      </w:divBdr>
    </w:div>
    <w:div w:id="1707440558">
      <w:bodyDiv w:val="1"/>
      <w:marLeft w:val="0"/>
      <w:marRight w:val="0"/>
      <w:marTop w:val="0"/>
      <w:marBottom w:val="0"/>
      <w:divBdr>
        <w:top w:val="none" w:sz="0" w:space="0" w:color="auto"/>
        <w:left w:val="none" w:sz="0" w:space="0" w:color="auto"/>
        <w:bottom w:val="none" w:sz="0" w:space="0" w:color="auto"/>
        <w:right w:val="none" w:sz="0" w:space="0" w:color="auto"/>
      </w:divBdr>
    </w:div>
    <w:div w:id="1712803425">
      <w:bodyDiv w:val="1"/>
      <w:marLeft w:val="0"/>
      <w:marRight w:val="0"/>
      <w:marTop w:val="0"/>
      <w:marBottom w:val="0"/>
      <w:divBdr>
        <w:top w:val="none" w:sz="0" w:space="0" w:color="auto"/>
        <w:left w:val="none" w:sz="0" w:space="0" w:color="auto"/>
        <w:bottom w:val="none" w:sz="0" w:space="0" w:color="auto"/>
        <w:right w:val="none" w:sz="0" w:space="0" w:color="auto"/>
      </w:divBdr>
    </w:div>
    <w:div w:id="1712993856">
      <w:bodyDiv w:val="1"/>
      <w:marLeft w:val="0"/>
      <w:marRight w:val="0"/>
      <w:marTop w:val="0"/>
      <w:marBottom w:val="0"/>
      <w:divBdr>
        <w:top w:val="none" w:sz="0" w:space="0" w:color="auto"/>
        <w:left w:val="none" w:sz="0" w:space="0" w:color="auto"/>
        <w:bottom w:val="none" w:sz="0" w:space="0" w:color="auto"/>
        <w:right w:val="none" w:sz="0" w:space="0" w:color="auto"/>
      </w:divBdr>
    </w:div>
    <w:div w:id="1713262292">
      <w:bodyDiv w:val="1"/>
      <w:marLeft w:val="0"/>
      <w:marRight w:val="0"/>
      <w:marTop w:val="0"/>
      <w:marBottom w:val="0"/>
      <w:divBdr>
        <w:top w:val="none" w:sz="0" w:space="0" w:color="auto"/>
        <w:left w:val="none" w:sz="0" w:space="0" w:color="auto"/>
        <w:bottom w:val="none" w:sz="0" w:space="0" w:color="auto"/>
        <w:right w:val="none" w:sz="0" w:space="0" w:color="auto"/>
      </w:divBdr>
    </w:div>
    <w:div w:id="1713336857">
      <w:bodyDiv w:val="1"/>
      <w:marLeft w:val="0"/>
      <w:marRight w:val="0"/>
      <w:marTop w:val="0"/>
      <w:marBottom w:val="0"/>
      <w:divBdr>
        <w:top w:val="none" w:sz="0" w:space="0" w:color="auto"/>
        <w:left w:val="none" w:sz="0" w:space="0" w:color="auto"/>
        <w:bottom w:val="none" w:sz="0" w:space="0" w:color="auto"/>
        <w:right w:val="none" w:sz="0" w:space="0" w:color="auto"/>
      </w:divBdr>
    </w:div>
    <w:div w:id="1724795376">
      <w:bodyDiv w:val="1"/>
      <w:marLeft w:val="0"/>
      <w:marRight w:val="0"/>
      <w:marTop w:val="0"/>
      <w:marBottom w:val="0"/>
      <w:divBdr>
        <w:top w:val="none" w:sz="0" w:space="0" w:color="auto"/>
        <w:left w:val="none" w:sz="0" w:space="0" w:color="auto"/>
        <w:bottom w:val="none" w:sz="0" w:space="0" w:color="auto"/>
        <w:right w:val="none" w:sz="0" w:space="0" w:color="auto"/>
      </w:divBdr>
    </w:div>
    <w:div w:id="1725980578">
      <w:bodyDiv w:val="1"/>
      <w:marLeft w:val="0"/>
      <w:marRight w:val="0"/>
      <w:marTop w:val="0"/>
      <w:marBottom w:val="0"/>
      <w:divBdr>
        <w:top w:val="none" w:sz="0" w:space="0" w:color="auto"/>
        <w:left w:val="none" w:sz="0" w:space="0" w:color="auto"/>
        <w:bottom w:val="none" w:sz="0" w:space="0" w:color="auto"/>
        <w:right w:val="none" w:sz="0" w:space="0" w:color="auto"/>
      </w:divBdr>
    </w:div>
    <w:div w:id="1732003795">
      <w:bodyDiv w:val="1"/>
      <w:marLeft w:val="0"/>
      <w:marRight w:val="0"/>
      <w:marTop w:val="0"/>
      <w:marBottom w:val="0"/>
      <w:divBdr>
        <w:top w:val="none" w:sz="0" w:space="0" w:color="auto"/>
        <w:left w:val="none" w:sz="0" w:space="0" w:color="auto"/>
        <w:bottom w:val="none" w:sz="0" w:space="0" w:color="auto"/>
        <w:right w:val="none" w:sz="0" w:space="0" w:color="auto"/>
      </w:divBdr>
    </w:div>
    <w:div w:id="1736009248">
      <w:bodyDiv w:val="1"/>
      <w:marLeft w:val="0"/>
      <w:marRight w:val="0"/>
      <w:marTop w:val="0"/>
      <w:marBottom w:val="0"/>
      <w:divBdr>
        <w:top w:val="none" w:sz="0" w:space="0" w:color="auto"/>
        <w:left w:val="none" w:sz="0" w:space="0" w:color="auto"/>
        <w:bottom w:val="none" w:sz="0" w:space="0" w:color="auto"/>
        <w:right w:val="none" w:sz="0" w:space="0" w:color="auto"/>
      </w:divBdr>
    </w:div>
    <w:div w:id="1737313848">
      <w:bodyDiv w:val="1"/>
      <w:marLeft w:val="0"/>
      <w:marRight w:val="0"/>
      <w:marTop w:val="0"/>
      <w:marBottom w:val="0"/>
      <w:divBdr>
        <w:top w:val="none" w:sz="0" w:space="0" w:color="auto"/>
        <w:left w:val="none" w:sz="0" w:space="0" w:color="auto"/>
        <w:bottom w:val="none" w:sz="0" w:space="0" w:color="auto"/>
        <w:right w:val="none" w:sz="0" w:space="0" w:color="auto"/>
      </w:divBdr>
    </w:div>
    <w:div w:id="1742872996">
      <w:bodyDiv w:val="1"/>
      <w:marLeft w:val="0"/>
      <w:marRight w:val="0"/>
      <w:marTop w:val="0"/>
      <w:marBottom w:val="0"/>
      <w:divBdr>
        <w:top w:val="none" w:sz="0" w:space="0" w:color="auto"/>
        <w:left w:val="none" w:sz="0" w:space="0" w:color="auto"/>
        <w:bottom w:val="none" w:sz="0" w:space="0" w:color="auto"/>
        <w:right w:val="none" w:sz="0" w:space="0" w:color="auto"/>
      </w:divBdr>
    </w:div>
    <w:div w:id="1745176679">
      <w:bodyDiv w:val="1"/>
      <w:marLeft w:val="0"/>
      <w:marRight w:val="0"/>
      <w:marTop w:val="0"/>
      <w:marBottom w:val="0"/>
      <w:divBdr>
        <w:top w:val="none" w:sz="0" w:space="0" w:color="auto"/>
        <w:left w:val="none" w:sz="0" w:space="0" w:color="auto"/>
        <w:bottom w:val="none" w:sz="0" w:space="0" w:color="auto"/>
        <w:right w:val="none" w:sz="0" w:space="0" w:color="auto"/>
      </w:divBdr>
    </w:div>
    <w:div w:id="1753431883">
      <w:bodyDiv w:val="1"/>
      <w:marLeft w:val="0"/>
      <w:marRight w:val="0"/>
      <w:marTop w:val="0"/>
      <w:marBottom w:val="0"/>
      <w:divBdr>
        <w:top w:val="none" w:sz="0" w:space="0" w:color="auto"/>
        <w:left w:val="none" w:sz="0" w:space="0" w:color="auto"/>
        <w:bottom w:val="none" w:sz="0" w:space="0" w:color="auto"/>
        <w:right w:val="none" w:sz="0" w:space="0" w:color="auto"/>
      </w:divBdr>
    </w:div>
    <w:div w:id="1758406553">
      <w:bodyDiv w:val="1"/>
      <w:marLeft w:val="0"/>
      <w:marRight w:val="0"/>
      <w:marTop w:val="0"/>
      <w:marBottom w:val="0"/>
      <w:divBdr>
        <w:top w:val="none" w:sz="0" w:space="0" w:color="auto"/>
        <w:left w:val="none" w:sz="0" w:space="0" w:color="auto"/>
        <w:bottom w:val="none" w:sz="0" w:space="0" w:color="auto"/>
        <w:right w:val="none" w:sz="0" w:space="0" w:color="auto"/>
      </w:divBdr>
    </w:div>
    <w:div w:id="1764454092">
      <w:bodyDiv w:val="1"/>
      <w:marLeft w:val="0"/>
      <w:marRight w:val="0"/>
      <w:marTop w:val="0"/>
      <w:marBottom w:val="0"/>
      <w:divBdr>
        <w:top w:val="none" w:sz="0" w:space="0" w:color="auto"/>
        <w:left w:val="none" w:sz="0" w:space="0" w:color="auto"/>
        <w:bottom w:val="none" w:sz="0" w:space="0" w:color="auto"/>
        <w:right w:val="none" w:sz="0" w:space="0" w:color="auto"/>
      </w:divBdr>
    </w:div>
    <w:div w:id="1766416418">
      <w:bodyDiv w:val="1"/>
      <w:marLeft w:val="0"/>
      <w:marRight w:val="0"/>
      <w:marTop w:val="0"/>
      <w:marBottom w:val="0"/>
      <w:divBdr>
        <w:top w:val="none" w:sz="0" w:space="0" w:color="auto"/>
        <w:left w:val="none" w:sz="0" w:space="0" w:color="auto"/>
        <w:bottom w:val="none" w:sz="0" w:space="0" w:color="auto"/>
        <w:right w:val="none" w:sz="0" w:space="0" w:color="auto"/>
      </w:divBdr>
    </w:div>
    <w:div w:id="1768622133">
      <w:bodyDiv w:val="1"/>
      <w:marLeft w:val="0"/>
      <w:marRight w:val="0"/>
      <w:marTop w:val="0"/>
      <w:marBottom w:val="0"/>
      <w:divBdr>
        <w:top w:val="none" w:sz="0" w:space="0" w:color="auto"/>
        <w:left w:val="none" w:sz="0" w:space="0" w:color="auto"/>
        <w:bottom w:val="none" w:sz="0" w:space="0" w:color="auto"/>
        <w:right w:val="none" w:sz="0" w:space="0" w:color="auto"/>
      </w:divBdr>
    </w:div>
    <w:div w:id="1769882261">
      <w:bodyDiv w:val="1"/>
      <w:marLeft w:val="0"/>
      <w:marRight w:val="0"/>
      <w:marTop w:val="0"/>
      <w:marBottom w:val="0"/>
      <w:divBdr>
        <w:top w:val="none" w:sz="0" w:space="0" w:color="auto"/>
        <w:left w:val="none" w:sz="0" w:space="0" w:color="auto"/>
        <w:bottom w:val="none" w:sz="0" w:space="0" w:color="auto"/>
        <w:right w:val="none" w:sz="0" w:space="0" w:color="auto"/>
      </w:divBdr>
    </w:div>
    <w:div w:id="1775124379">
      <w:bodyDiv w:val="1"/>
      <w:marLeft w:val="0"/>
      <w:marRight w:val="0"/>
      <w:marTop w:val="0"/>
      <w:marBottom w:val="0"/>
      <w:divBdr>
        <w:top w:val="none" w:sz="0" w:space="0" w:color="auto"/>
        <w:left w:val="none" w:sz="0" w:space="0" w:color="auto"/>
        <w:bottom w:val="none" w:sz="0" w:space="0" w:color="auto"/>
        <w:right w:val="none" w:sz="0" w:space="0" w:color="auto"/>
      </w:divBdr>
    </w:div>
    <w:div w:id="1775781594">
      <w:bodyDiv w:val="1"/>
      <w:marLeft w:val="0"/>
      <w:marRight w:val="0"/>
      <w:marTop w:val="0"/>
      <w:marBottom w:val="0"/>
      <w:divBdr>
        <w:top w:val="none" w:sz="0" w:space="0" w:color="auto"/>
        <w:left w:val="none" w:sz="0" w:space="0" w:color="auto"/>
        <w:bottom w:val="none" w:sz="0" w:space="0" w:color="auto"/>
        <w:right w:val="none" w:sz="0" w:space="0" w:color="auto"/>
      </w:divBdr>
    </w:div>
    <w:div w:id="1778790548">
      <w:bodyDiv w:val="1"/>
      <w:marLeft w:val="0"/>
      <w:marRight w:val="0"/>
      <w:marTop w:val="0"/>
      <w:marBottom w:val="0"/>
      <w:divBdr>
        <w:top w:val="none" w:sz="0" w:space="0" w:color="auto"/>
        <w:left w:val="none" w:sz="0" w:space="0" w:color="auto"/>
        <w:bottom w:val="none" w:sz="0" w:space="0" w:color="auto"/>
        <w:right w:val="none" w:sz="0" w:space="0" w:color="auto"/>
      </w:divBdr>
    </w:div>
    <w:div w:id="1780878276">
      <w:bodyDiv w:val="1"/>
      <w:marLeft w:val="0"/>
      <w:marRight w:val="0"/>
      <w:marTop w:val="0"/>
      <w:marBottom w:val="0"/>
      <w:divBdr>
        <w:top w:val="none" w:sz="0" w:space="0" w:color="auto"/>
        <w:left w:val="none" w:sz="0" w:space="0" w:color="auto"/>
        <w:bottom w:val="none" w:sz="0" w:space="0" w:color="auto"/>
        <w:right w:val="none" w:sz="0" w:space="0" w:color="auto"/>
      </w:divBdr>
    </w:div>
    <w:div w:id="1782333479">
      <w:bodyDiv w:val="1"/>
      <w:marLeft w:val="0"/>
      <w:marRight w:val="0"/>
      <w:marTop w:val="0"/>
      <w:marBottom w:val="0"/>
      <w:divBdr>
        <w:top w:val="none" w:sz="0" w:space="0" w:color="auto"/>
        <w:left w:val="none" w:sz="0" w:space="0" w:color="auto"/>
        <w:bottom w:val="none" w:sz="0" w:space="0" w:color="auto"/>
        <w:right w:val="none" w:sz="0" w:space="0" w:color="auto"/>
      </w:divBdr>
    </w:div>
    <w:div w:id="1783837095">
      <w:bodyDiv w:val="1"/>
      <w:marLeft w:val="0"/>
      <w:marRight w:val="0"/>
      <w:marTop w:val="0"/>
      <w:marBottom w:val="0"/>
      <w:divBdr>
        <w:top w:val="none" w:sz="0" w:space="0" w:color="auto"/>
        <w:left w:val="none" w:sz="0" w:space="0" w:color="auto"/>
        <w:bottom w:val="none" w:sz="0" w:space="0" w:color="auto"/>
        <w:right w:val="none" w:sz="0" w:space="0" w:color="auto"/>
      </w:divBdr>
    </w:div>
    <w:div w:id="1798332089">
      <w:bodyDiv w:val="1"/>
      <w:marLeft w:val="0"/>
      <w:marRight w:val="0"/>
      <w:marTop w:val="0"/>
      <w:marBottom w:val="0"/>
      <w:divBdr>
        <w:top w:val="none" w:sz="0" w:space="0" w:color="auto"/>
        <w:left w:val="none" w:sz="0" w:space="0" w:color="auto"/>
        <w:bottom w:val="none" w:sz="0" w:space="0" w:color="auto"/>
        <w:right w:val="none" w:sz="0" w:space="0" w:color="auto"/>
      </w:divBdr>
    </w:div>
    <w:div w:id="1800034000">
      <w:bodyDiv w:val="1"/>
      <w:marLeft w:val="0"/>
      <w:marRight w:val="0"/>
      <w:marTop w:val="0"/>
      <w:marBottom w:val="0"/>
      <w:divBdr>
        <w:top w:val="none" w:sz="0" w:space="0" w:color="auto"/>
        <w:left w:val="none" w:sz="0" w:space="0" w:color="auto"/>
        <w:bottom w:val="none" w:sz="0" w:space="0" w:color="auto"/>
        <w:right w:val="none" w:sz="0" w:space="0" w:color="auto"/>
      </w:divBdr>
    </w:div>
    <w:div w:id="1803619412">
      <w:bodyDiv w:val="1"/>
      <w:marLeft w:val="0"/>
      <w:marRight w:val="0"/>
      <w:marTop w:val="0"/>
      <w:marBottom w:val="0"/>
      <w:divBdr>
        <w:top w:val="none" w:sz="0" w:space="0" w:color="auto"/>
        <w:left w:val="none" w:sz="0" w:space="0" w:color="auto"/>
        <w:bottom w:val="none" w:sz="0" w:space="0" w:color="auto"/>
        <w:right w:val="none" w:sz="0" w:space="0" w:color="auto"/>
      </w:divBdr>
    </w:div>
    <w:div w:id="1804468537">
      <w:bodyDiv w:val="1"/>
      <w:marLeft w:val="0"/>
      <w:marRight w:val="0"/>
      <w:marTop w:val="0"/>
      <w:marBottom w:val="0"/>
      <w:divBdr>
        <w:top w:val="none" w:sz="0" w:space="0" w:color="auto"/>
        <w:left w:val="none" w:sz="0" w:space="0" w:color="auto"/>
        <w:bottom w:val="none" w:sz="0" w:space="0" w:color="auto"/>
        <w:right w:val="none" w:sz="0" w:space="0" w:color="auto"/>
      </w:divBdr>
    </w:div>
    <w:div w:id="1807622529">
      <w:bodyDiv w:val="1"/>
      <w:marLeft w:val="0"/>
      <w:marRight w:val="0"/>
      <w:marTop w:val="0"/>
      <w:marBottom w:val="0"/>
      <w:divBdr>
        <w:top w:val="none" w:sz="0" w:space="0" w:color="auto"/>
        <w:left w:val="none" w:sz="0" w:space="0" w:color="auto"/>
        <w:bottom w:val="none" w:sz="0" w:space="0" w:color="auto"/>
        <w:right w:val="none" w:sz="0" w:space="0" w:color="auto"/>
      </w:divBdr>
    </w:div>
    <w:div w:id="1817451067">
      <w:bodyDiv w:val="1"/>
      <w:marLeft w:val="0"/>
      <w:marRight w:val="0"/>
      <w:marTop w:val="0"/>
      <w:marBottom w:val="0"/>
      <w:divBdr>
        <w:top w:val="none" w:sz="0" w:space="0" w:color="auto"/>
        <w:left w:val="none" w:sz="0" w:space="0" w:color="auto"/>
        <w:bottom w:val="none" w:sz="0" w:space="0" w:color="auto"/>
        <w:right w:val="none" w:sz="0" w:space="0" w:color="auto"/>
      </w:divBdr>
    </w:div>
    <w:div w:id="1819761694">
      <w:bodyDiv w:val="1"/>
      <w:marLeft w:val="0"/>
      <w:marRight w:val="0"/>
      <w:marTop w:val="0"/>
      <w:marBottom w:val="0"/>
      <w:divBdr>
        <w:top w:val="none" w:sz="0" w:space="0" w:color="auto"/>
        <w:left w:val="none" w:sz="0" w:space="0" w:color="auto"/>
        <w:bottom w:val="none" w:sz="0" w:space="0" w:color="auto"/>
        <w:right w:val="none" w:sz="0" w:space="0" w:color="auto"/>
      </w:divBdr>
    </w:div>
    <w:div w:id="1820148719">
      <w:bodyDiv w:val="1"/>
      <w:marLeft w:val="0"/>
      <w:marRight w:val="0"/>
      <w:marTop w:val="0"/>
      <w:marBottom w:val="0"/>
      <w:divBdr>
        <w:top w:val="none" w:sz="0" w:space="0" w:color="auto"/>
        <w:left w:val="none" w:sz="0" w:space="0" w:color="auto"/>
        <w:bottom w:val="none" w:sz="0" w:space="0" w:color="auto"/>
        <w:right w:val="none" w:sz="0" w:space="0" w:color="auto"/>
      </w:divBdr>
    </w:div>
    <w:div w:id="1850951338">
      <w:bodyDiv w:val="1"/>
      <w:marLeft w:val="0"/>
      <w:marRight w:val="0"/>
      <w:marTop w:val="0"/>
      <w:marBottom w:val="0"/>
      <w:divBdr>
        <w:top w:val="none" w:sz="0" w:space="0" w:color="auto"/>
        <w:left w:val="none" w:sz="0" w:space="0" w:color="auto"/>
        <w:bottom w:val="none" w:sz="0" w:space="0" w:color="auto"/>
        <w:right w:val="none" w:sz="0" w:space="0" w:color="auto"/>
      </w:divBdr>
    </w:div>
    <w:div w:id="1856462651">
      <w:bodyDiv w:val="1"/>
      <w:marLeft w:val="0"/>
      <w:marRight w:val="0"/>
      <w:marTop w:val="0"/>
      <w:marBottom w:val="0"/>
      <w:divBdr>
        <w:top w:val="none" w:sz="0" w:space="0" w:color="auto"/>
        <w:left w:val="none" w:sz="0" w:space="0" w:color="auto"/>
        <w:bottom w:val="none" w:sz="0" w:space="0" w:color="auto"/>
        <w:right w:val="none" w:sz="0" w:space="0" w:color="auto"/>
      </w:divBdr>
    </w:div>
    <w:div w:id="1857427191">
      <w:bodyDiv w:val="1"/>
      <w:marLeft w:val="0"/>
      <w:marRight w:val="0"/>
      <w:marTop w:val="0"/>
      <w:marBottom w:val="0"/>
      <w:divBdr>
        <w:top w:val="none" w:sz="0" w:space="0" w:color="auto"/>
        <w:left w:val="none" w:sz="0" w:space="0" w:color="auto"/>
        <w:bottom w:val="none" w:sz="0" w:space="0" w:color="auto"/>
        <w:right w:val="none" w:sz="0" w:space="0" w:color="auto"/>
      </w:divBdr>
    </w:div>
    <w:div w:id="1858544013">
      <w:bodyDiv w:val="1"/>
      <w:marLeft w:val="0"/>
      <w:marRight w:val="0"/>
      <w:marTop w:val="0"/>
      <w:marBottom w:val="0"/>
      <w:divBdr>
        <w:top w:val="none" w:sz="0" w:space="0" w:color="auto"/>
        <w:left w:val="none" w:sz="0" w:space="0" w:color="auto"/>
        <w:bottom w:val="none" w:sz="0" w:space="0" w:color="auto"/>
        <w:right w:val="none" w:sz="0" w:space="0" w:color="auto"/>
      </w:divBdr>
    </w:div>
    <w:div w:id="1873690713">
      <w:bodyDiv w:val="1"/>
      <w:marLeft w:val="0"/>
      <w:marRight w:val="0"/>
      <w:marTop w:val="0"/>
      <w:marBottom w:val="0"/>
      <w:divBdr>
        <w:top w:val="none" w:sz="0" w:space="0" w:color="auto"/>
        <w:left w:val="none" w:sz="0" w:space="0" w:color="auto"/>
        <w:bottom w:val="none" w:sz="0" w:space="0" w:color="auto"/>
        <w:right w:val="none" w:sz="0" w:space="0" w:color="auto"/>
      </w:divBdr>
    </w:div>
    <w:div w:id="1879932518">
      <w:bodyDiv w:val="1"/>
      <w:marLeft w:val="0"/>
      <w:marRight w:val="0"/>
      <w:marTop w:val="0"/>
      <w:marBottom w:val="0"/>
      <w:divBdr>
        <w:top w:val="none" w:sz="0" w:space="0" w:color="auto"/>
        <w:left w:val="none" w:sz="0" w:space="0" w:color="auto"/>
        <w:bottom w:val="none" w:sz="0" w:space="0" w:color="auto"/>
        <w:right w:val="none" w:sz="0" w:space="0" w:color="auto"/>
      </w:divBdr>
    </w:div>
    <w:div w:id="1890149690">
      <w:bodyDiv w:val="1"/>
      <w:marLeft w:val="0"/>
      <w:marRight w:val="0"/>
      <w:marTop w:val="0"/>
      <w:marBottom w:val="0"/>
      <w:divBdr>
        <w:top w:val="none" w:sz="0" w:space="0" w:color="auto"/>
        <w:left w:val="none" w:sz="0" w:space="0" w:color="auto"/>
        <w:bottom w:val="none" w:sz="0" w:space="0" w:color="auto"/>
        <w:right w:val="none" w:sz="0" w:space="0" w:color="auto"/>
      </w:divBdr>
    </w:div>
    <w:div w:id="1895313948">
      <w:bodyDiv w:val="1"/>
      <w:marLeft w:val="0"/>
      <w:marRight w:val="0"/>
      <w:marTop w:val="0"/>
      <w:marBottom w:val="0"/>
      <w:divBdr>
        <w:top w:val="none" w:sz="0" w:space="0" w:color="auto"/>
        <w:left w:val="none" w:sz="0" w:space="0" w:color="auto"/>
        <w:bottom w:val="none" w:sz="0" w:space="0" w:color="auto"/>
        <w:right w:val="none" w:sz="0" w:space="0" w:color="auto"/>
      </w:divBdr>
    </w:div>
    <w:div w:id="1896427096">
      <w:bodyDiv w:val="1"/>
      <w:marLeft w:val="0"/>
      <w:marRight w:val="0"/>
      <w:marTop w:val="0"/>
      <w:marBottom w:val="0"/>
      <w:divBdr>
        <w:top w:val="none" w:sz="0" w:space="0" w:color="auto"/>
        <w:left w:val="none" w:sz="0" w:space="0" w:color="auto"/>
        <w:bottom w:val="none" w:sz="0" w:space="0" w:color="auto"/>
        <w:right w:val="none" w:sz="0" w:space="0" w:color="auto"/>
      </w:divBdr>
    </w:div>
    <w:div w:id="1898932678">
      <w:bodyDiv w:val="1"/>
      <w:marLeft w:val="0"/>
      <w:marRight w:val="0"/>
      <w:marTop w:val="0"/>
      <w:marBottom w:val="0"/>
      <w:divBdr>
        <w:top w:val="none" w:sz="0" w:space="0" w:color="auto"/>
        <w:left w:val="none" w:sz="0" w:space="0" w:color="auto"/>
        <w:bottom w:val="none" w:sz="0" w:space="0" w:color="auto"/>
        <w:right w:val="none" w:sz="0" w:space="0" w:color="auto"/>
      </w:divBdr>
    </w:div>
    <w:div w:id="1899171585">
      <w:bodyDiv w:val="1"/>
      <w:marLeft w:val="0"/>
      <w:marRight w:val="0"/>
      <w:marTop w:val="0"/>
      <w:marBottom w:val="0"/>
      <w:divBdr>
        <w:top w:val="none" w:sz="0" w:space="0" w:color="auto"/>
        <w:left w:val="none" w:sz="0" w:space="0" w:color="auto"/>
        <w:bottom w:val="none" w:sz="0" w:space="0" w:color="auto"/>
        <w:right w:val="none" w:sz="0" w:space="0" w:color="auto"/>
      </w:divBdr>
    </w:div>
    <w:div w:id="1905289792">
      <w:bodyDiv w:val="1"/>
      <w:marLeft w:val="0"/>
      <w:marRight w:val="0"/>
      <w:marTop w:val="0"/>
      <w:marBottom w:val="0"/>
      <w:divBdr>
        <w:top w:val="none" w:sz="0" w:space="0" w:color="auto"/>
        <w:left w:val="none" w:sz="0" w:space="0" w:color="auto"/>
        <w:bottom w:val="none" w:sz="0" w:space="0" w:color="auto"/>
        <w:right w:val="none" w:sz="0" w:space="0" w:color="auto"/>
      </w:divBdr>
    </w:div>
    <w:div w:id="1915237618">
      <w:bodyDiv w:val="1"/>
      <w:marLeft w:val="0"/>
      <w:marRight w:val="0"/>
      <w:marTop w:val="0"/>
      <w:marBottom w:val="0"/>
      <w:divBdr>
        <w:top w:val="none" w:sz="0" w:space="0" w:color="auto"/>
        <w:left w:val="none" w:sz="0" w:space="0" w:color="auto"/>
        <w:bottom w:val="none" w:sz="0" w:space="0" w:color="auto"/>
        <w:right w:val="none" w:sz="0" w:space="0" w:color="auto"/>
      </w:divBdr>
    </w:div>
    <w:div w:id="1918828651">
      <w:bodyDiv w:val="1"/>
      <w:marLeft w:val="0"/>
      <w:marRight w:val="0"/>
      <w:marTop w:val="0"/>
      <w:marBottom w:val="0"/>
      <w:divBdr>
        <w:top w:val="none" w:sz="0" w:space="0" w:color="auto"/>
        <w:left w:val="none" w:sz="0" w:space="0" w:color="auto"/>
        <w:bottom w:val="none" w:sz="0" w:space="0" w:color="auto"/>
        <w:right w:val="none" w:sz="0" w:space="0" w:color="auto"/>
      </w:divBdr>
    </w:div>
    <w:div w:id="1922374160">
      <w:bodyDiv w:val="1"/>
      <w:marLeft w:val="0"/>
      <w:marRight w:val="0"/>
      <w:marTop w:val="0"/>
      <w:marBottom w:val="0"/>
      <w:divBdr>
        <w:top w:val="none" w:sz="0" w:space="0" w:color="auto"/>
        <w:left w:val="none" w:sz="0" w:space="0" w:color="auto"/>
        <w:bottom w:val="none" w:sz="0" w:space="0" w:color="auto"/>
        <w:right w:val="none" w:sz="0" w:space="0" w:color="auto"/>
      </w:divBdr>
    </w:div>
    <w:div w:id="1926186334">
      <w:bodyDiv w:val="1"/>
      <w:marLeft w:val="0"/>
      <w:marRight w:val="0"/>
      <w:marTop w:val="0"/>
      <w:marBottom w:val="0"/>
      <w:divBdr>
        <w:top w:val="none" w:sz="0" w:space="0" w:color="auto"/>
        <w:left w:val="none" w:sz="0" w:space="0" w:color="auto"/>
        <w:bottom w:val="none" w:sz="0" w:space="0" w:color="auto"/>
        <w:right w:val="none" w:sz="0" w:space="0" w:color="auto"/>
      </w:divBdr>
    </w:div>
    <w:div w:id="1928146260">
      <w:bodyDiv w:val="1"/>
      <w:marLeft w:val="0"/>
      <w:marRight w:val="0"/>
      <w:marTop w:val="0"/>
      <w:marBottom w:val="0"/>
      <w:divBdr>
        <w:top w:val="none" w:sz="0" w:space="0" w:color="auto"/>
        <w:left w:val="none" w:sz="0" w:space="0" w:color="auto"/>
        <w:bottom w:val="none" w:sz="0" w:space="0" w:color="auto"/>
        <w:right w:val="none" w:sz="0" w:space="0" w:color="auto"/>
      </w:divBdr>
    </w:div>
    <w:div w:id="1928415952">
      <w:bodyDiv w:val="1"/>
      <w:marLeft w:val="0"/>
      <w:marRight w:val="0"/>
      <w:marTop w:val="0"/>
      <w:marBottom w:val="0"/>
      <w:divBdr>
        <w:top w:val="none" w:sz="0" w:space="0" w:color="auto"/>
        <w:left w:val="none" w:sz="0" w:space="0" w:color="auto"/>
        <w:bottom w:val="none" w:sz="0" w:space="0" w:color="auto"/>
        <w:right w:val="none" w:sz="0" w:space="0" w:color="auto"/>
      </w:divBdr>
    </w:div>
    <w:div w:id="1942180326">
      <w:bodyDiv w:val="1"/>
      <w:marLeft w:val="0"/>
      <w:marRight w:val="0"/>
      <w:marTop w:val="0"/>
      <w:marBottom w:val="0"/>
      <w:divBdr>
        <w:top w:val="none" w:sz="0" w:space="0" w:color="auto"/>
        <w:left w:val="none" w:sz="0" w:space="0" w:color="auto"/>
        <w:bottom w:val="none" w:sz="0" w:space="0" w:color="auto"/>
        <w:right w:val="none" w:sz="0" w:space="0" w:color="auto"/>
      </w:divBdr>
    </w:div>
    <w:div w:id="1944413753">
      <w:bodyDiv w:val="1"/>
      <w:marLeft w:val="0"/>
      <w:marRight w:val="0"/>
      <w:marTop w:val="0"/>
      <w:marBottom w:val="0"/>
      <w:divBdr>
        <w:top w:val="none" w:sz="0" w:space="0" w:color="auto"/>
        <w:left w:val="none" w:sz="0" w:space="0" w:color="auto"/>
        <w:bottom w:val="none" w:sz="0" w:space="0" w:color="auto"/>
        <w:right w:val="none" w:sz="0" w:space="0" w:color="auto"/>
      </w:divBdr>
    </w:div>
    <w:div w:id="1947233188">
      <w:bodyDiv w:val="1"/>
      <w:marLeft w:val="0"/>
      <w:marRight w:val="0"/>
      <w:marTop w:val="0"/>
      <w:marBottom w:val="0"/>
      <w:divBdr>
        <w:top w:val="none" w:sz="0" w:space="0" w:color="auto"/>
        <w:left w:val="none" w:sz="0" w:space="0" w:color="auto"/>
        <w:bottom w:val="none" w:sz="0" w:space="0" w:color="auto"/>
        <w:right w:val="none" w:sz="0" w:space="0" w:color="auto"/>
      </w:divBdr>
    </w:div>
    <w:div w:id="1953247612">
      <w:bodyDiv w:val="1"/>
      <w:marLeft w:val="0"/>
      <w:marRight w:val="0"/>
      <w:marTop w:val="0"/>
      <w:marBottom w:val="0"/>
      <w:divBdr>
        <w:top w:val="none" w:sz="0" w:space="0" w:color="auto"/>
        <w:left w:val="none" w:sz="0" w:space="0" w:color="auto"/>
        <w:bottom w:val="none" w:sz="0" w:space="0" w:color="auto"/>
        <w:right w:val="none" w:sz="0" w:space="0" w:color="auto"/>
      </w:divBdr>
    </w:div>
    <w:div w:id="1958676949">
      <w:bodyDiv w:val="1"/>
      <w:marLeft w:val="0"/>
      <w:marRight w:val="0"/>
      <w:marTop w:val="0"/>
      <w:marBottom w:val="0"/>
      <w:divBdr>
        <w:top w:val="none" w:sz="0" w:space="0" w:color="auto"/>
        <w:left w:val="none" w:sz="0" w:space="0" w:color="auto"/>
        <w:bottom w:val="none" w:sz="0" w:space="0" w:color="auto"/>
        <w:right w:val="none" w:sz="0" w:space="0" w:color="auto"/>
      </w:divBdr>
    </w:div>
    <w:div w:id="1966497321">
      <w:bodyDiv w:val="1"/>
      <w:marLeft w:val="0"/>
      <w:marRight w:val="0"/>
      <w:marTop w:val="0"/>
      <w:marBottom w:val="0"/>
      <w:divBdr>
        <w:top w:val="none" w:sz="0" w:space="0" w:color="auto"/>
        <w:left w:val="none" w:sz="0" w:space="0" w:color="auto"/>
        <w:bottom w:val="none" w:sz="0" w:space="0" w:color="auto"/>
        <w:right w:val="none" w:sz="0" w:space="0" w:color="auto"/>
      </w:divBdr>
    </w:div>
    <w:div w:id="1974098083">
      <w:bodyDiv w:val="1"/>
      <w:marLeft w:val="0"/>
      <w:marRight w:val="0"/>
      <w:marTop w:val="0"/>
      <w:marBottom w:val="0"/>
      <w:divBdr>
        <w:top w:val="none" w:sz="0" w:space="0" w:color="auto"/>
        <w:left w:val="none" w:sz="0" w:space="0" w:color="auto"/>
        <w:bottom w:val="none" w:sz="0" w:space="0" w:color="auto"/>
        <w:right w:val="none" w:sz="0" w:space="0" w:color="auto"/>
      </w:divBdr>
    </w:div>
    <w:div w:id="1975259643">
      <w:bodyDiv w:val="1"/>
      <w:marLeft w:val="0"/>
      <w:marRight w:val="0"/>
      <w:marTop w:val="0"/>
      <w:marBottom w:val="0"/>
      <w:divBdr>
        <w:top w:val="none" w:sz="0" w:space="0" w:color="auto"/>
        <w:left w:val="none" w:sz="0" w:space="0" w:color="auto"/>
        <w:bottom w:val="none" w:sz="0" w:space="0" w:color="auto"/>
        <w:right w:val="none" w:sz="0" w:space="0" w:color="auto"/>
      </w:divBdr>
    </w:div>
    <w:div w:id="1976788425">
      <w:bodyDiv w:val="1"/>
      <w:marLeft w:val="0"/>
      <w:marRight w:val="0"/>
      <w:marTop w:val="0"/>
      <w:marBottom w:val="0"/>
      <w:divBdr>
        <w:top w:val="none" w:sz="0" w:space="0" w:color="auto"/>
        <w:left w:val="none" w:sz="0" w:space="0" w:color="auto"/>
        <w:bottom w:val="none" w:sz="0" w:space="0" w:color="auto"/>
        <w:right w:val="none" w:sz="0" w:space="0" w:color="auto"/>
      </w:divBdr>
    </w:div>
    <w:div w:id="1985039195">
      <w:bodyDiv w:val="1"/>
      <w:marLeft w:val="0"/>
      <w:marRight w:val="0"/>
      <w:marTop w:val="0"/>
      <w:marBottom w:val="0"/>
      <w:divBdr>
        <w:top w:val="none" w:sz="0" w:space="0" w:color="auto"/>
        <w:left w:val="none" w:sz="0" w:space="0" w:color="auto"/>
        <w:bottom w:val="none" w:sz="0" w:space="0" w:color="auto"/>
        <w:right w:val="none" w:sz="0" w:space="0" w:color="auto"/>
      </w:divBdr>
    </w:div>
    <w:div w:id="1986423209">
      <w:bodyDiv w:val="1"/>
      <w:marLeft w:val="0"/>
      <w:marRight w:val="0"/>
      <w:marTop w:val="0"/>
      <w:marBottom w:val="0"/>
      <w:divBdr>
        <w:top w:val="none" w:sz="0" w:space="0" w:color="auto"/>
        <w:left w:val="none" w:sz="0" w:space="0" w:color="auto"/>
        <w:bottom w:val="none" w:sz="0" w:space="0" w:color="auto"/>
        <w:right w:val="none" w:sz="0" w:space="0" w:color="auto"/>
      </w:divBdr>
    </w:div>
    <w:div w:id="1987128253">
      <w:bodyDiv w:val="1"/>
      <w:marLeft w:val="0"/>
      <w:marRight w:val="0"/>
      <w:marTop w:val="0"/>
      <w:marBottom w:val="0"/>
      <w:divBdr>
        <w:top w:val="none" w:sz="0" w:space="0" w:color="auto"/>
        <w:left w:val="none" w:sz="0" w:space="0" w:color="auto"/>
        <w:bottom w:val="none" w:sz="0" w:space="0" w:color="auto"/>
        <w:right w:val="none" w:sz="0" w:space="0" w:color="auto"/>
      </w:divBdr>
    </w:div>
    <w:div w:id="1990474162">
      <w:bodyDiv w:val="1"/>
      <w:marLeft w:val="0"/>
      <w:marRight w:val="0"/>
      <w:marTop w:val="0"/>
      <w:marBottom w:val="0"/>
      <w:divBdr>
        <w:top w:val="none" w:sz="0" w:space="0" w:color="auto"/>
        <w:left w:val="none" w:sz="0" w:space="0" w:color="auto"/>
        <w:bottom w:val="none" w:sz="0" w:space="0" w:color="auto"/>
        <w:right w:val="none" w:sz="0" w:space="0" w:color="auto"/>
      </w:divBdr>
    </w:div>
    <w:div w:id="1990985763">
      <w:bodyDiv w:val="1"/>
      <w:marLeft w:val="0"/>
      <w:marRight w:val="0"/>
      <w:marTop w:val="0"/>
      <w:marBottom w:val="0"/>
      <w:divBdr>
        <w:top w:val="none" w:sz="0" w:space="0" w:color="auto"/>
        <w:left w:val="none" w:sz="0" w:space="0" w:color="auto"/>
        <w:bottom w:val="none" w:sz="0" w:space="0" w:color="auto"/>
        <w:right w:val="none" w:sz="0" w:space="0" w:color="auto"/>
      </w:divBdr>
    </w:div>
    <w:div w:id="1992637346">
      <w:bodyDiv w:val="1"/>
      <w:marLeft w:val="0"/>
      <w:marRight w:val="0"/>
      <w:marTop w:val="0"/>
      <w:marBottom w:val="0"/>
      <w:divBdr>
        <w:top w:val="none" w:sz="0" w:space="0" w:color="auto"/>
        <w:left w:val="none" w:sz="0" w:space="0" w:color="auto"/>
        <w:bottom w:val="none" w:sz="0" w:space="0" w:color="auto"/>
        <w:right w:val="none" w:sz="0" w:space="0" w:color="auto"/>
      </w:divBdr>
    </w:div>
    <w:div w:id="1993630368">
      <w:bodyDiv w:val="1"/>
      <w:marLeft w:val="0"/>
      <w:marRight w:val="0"/>
      <w:marTop w:val="0"/>
      <w:marBottom w:val="0"/>
      <w:divBdr>
        <w:top w:val="none" w:sz="0" w:space="0" w:color="auto"/>
        <w:left w:val="none" w:sz="0" w:space="0" w:color="auto"/>
        <w:bottom w:val="none" w:sz="0" w:space="0" w:color="auto"/>
        <w:right w:val="none" w:sz="0" w:space="0" w:color="auto"/>
      </w:divBdr>
    </w:div>
    <w:div w:id="1995911516">
      <w:bodyDiv w:val="1"/>
      <w:marLeft w:val="0"/>
      <w:marRight w:val="0"/>
      <w:marTop w:val="0"/>
      <w:marBottom w:val="0"/>
      <w:divBdr>
        <w:top w:val="none" w:sz="0" w:space="0" w:color="auto"/>
        <w:left w:val="none" w:sz="0" w:space="0" w:color="auto"/>
        <w:bottom w:val="none" w:sz="0" w:space="0" w:color="auto"/>
        <w:right w:val="none" w:sz="0" w:space="0" w:color="auto"/>
      </w:divBdr>
    </w:div>
    <w:div w:id="1997563368">
      <w:bodyDiv w:val="1"/>
      <w:marLeft w:val="0"/>
      <w:marRight w:val="0"/>
      <w:marTop w:val="0"/>
      <w:marBottom w:val="0"/>
      <w:divBdr>
        <w:top w:val="none" w:sz="0" w:space="0" w:color="auto"/>
        <w:left w:val="none" w:sz="0" w:space="0" w:color="auto"/>
        <w:bottom w:val="none" w:sz="0" w:space="0" w:color="auto"/>
        <w:right w:val="none" w:sz="0" w:space="0" w:color="auto"/>
      </w:divBdr>
    </w:div>
    <w:div w:id="2002392345">
      <w:bodyDiv w:val="1"/>
      <w:marLeft w:val="0"/>
      <w:marRight w:val="0"/>
      <w:marTop w:val="0"/>
      <w:marBottom w:val="0"/>
      <w:divBdr>
        <w:top w:val="none" w:sz="0" w:space="0" w:color="auto"/>
        <w:left w:val="none" w:sz="0" w:space="0" w:color="auto"/>
        <w:bottom w:val="none" w:sz="0" w:space="0" w:color="auto"/>
        <w:right w:val="none" w:sz="0" w:space="0" w:color="auto"/>
      </w:divBdr>
    </w:div>
    <w:div w:id="2002997285">
      <w:bodyDiv w:val="1"/>
      <w:marLeft w:val="0"/>
      <w:marRight w:val="0"/>
      <w:marTop w:val="0"/>
      <w:marBottom w:val="0"/>
      <w:divBdr>
        <w:top w:val="none" w:sz="0" w:space="0" w:color="auto"/>
        <w:left w:val="none" w:sz="0" w:space="0" w:color="auto"/>
        <w:bottom w:val="none" w:sz="0" w:space="0" w:color="auto"/>
        <w:right w:val="none" w:sz="0" w:space="0" w:color="auto"/>
      </w:divBdr>
    </w:div>
    <w:div w:id="2011248273">
      <w:bodyDiv w:val="1"/>
      <w:marLeft w:val="0"/>
      <w:marRight w:val="0"/>
      <w:marTop w:val="0"/>
      <w:marBottom w:val="0"/>
      <w:divBdr>
        <w:top w:val="none" w:sz="0" w:space="0" w:color="auto"/>
        <w:left w:val="none" w:sz="0" w:space="0" w:color="auto"/>
        <w:bottom w:val="none" w:sz="0" w:space="0" w:color="auto"/>
        <w:right w:val="none" w:sz="0" w:space="0" w:color="auto"/>
      </w:divBdr>
    </w:div>
    <w:div w:id="2011791125">
      <w:bodyDiv w:val="1"/>
      <w:marLeft w:val="0"/>
      <w:marRight w:val="0"/>
      <w:marTop w:val="0"/>
      <w:marBottom w:val="0"/>
      <w:divBdr>
        <w:top w:val="none" w:sz="0" w:space="0" w:color="auto"/>
        <w:left w:val="none" w:sz="0" w:space="0" w:color="auto"/>
        <w:bottom w:val="none" w:sz="0" w:space="0" w:color="auto"/>
        <w:right w:val="none" w:sz="0" w:space="0" w:color="auto"/>
      </w:divBdr>
    </w:div>
    <w:div w:id="2016611373">
      <w:bodyDiv w:val="1"/>
      <w:marLeft w:val="0"/>
      <w:marRight w:val="0"/>
      <w:marTop w:val="0"/>
      <w:marBottom w:val="0"/>
      <w:divBdr>
        <w:top w:val="none" w:sz="0" w:space="0" w:color="auto"/>
        <w:left w:val="none" w:sz="0" w:space="0" w:color="auto"/>
        <w:bottom w:val="none" w:sz="0" w:space="0" w:color="auto"/>
        <w:right w:val="none" w:sz="0" w:space="0" w:color="auto"/>
      </w:divBdr>
    </w:div>
    <w:div w:id="2020496572">
      <w:bodyDiv w:val="1"/>
      <w:marLeft w:val="0"/>
      <w:marRight w:val="0"/>
      <w:marTop w:val="0"/>
      <w:marBottom w:val="0"/>
      <w:divBdr>
        <w:top w:val="none" w:sz="0" w:space="0" w:color="auto"/>
        <w:left w:val="none" w:sz="0" w:space="0" w:color="auto"/>
        <w:bottom w:val="none" w:sz="0" w:space="0" w:color="auto"/>
        <w:right w:val="none" w:sz="0" w:space="0" w:color="auto"/>
      </w:divBdr>
    </w:div>
    <w:div w:id="2026636716">
      <w:bodyDiv w:val="1"/>
      <w:marLeft w:val="0"/>
      <w:marRight w:val="0"/>
      <w:marTop w:val="0"/>
      <w:marBottom w:val="0"/>
      <w:divBdr>
        <w:top w:val="none" w:sz="0" w:space="0" w:color="auto"/>
        <w:left w:val="none" w:sz="0" w:space="0" w:color="auto"/>
        <w:bottom w:val="none" w:sz="0" w:space="0" w:color="auto"/>
        <w:right w:val="none" w:sz="0" w:space="0" w:color="auto"/>
      </w:divBdr>
    </w:div>
    <w:div w:id="2030718854">
      <w:bodyDiv w:val="1"/>
      <w:marLeft w:val="0"/>
      <w:marRight w:val="0"/>
      <w:marTop w:val="0"/>
      <w:marBottom w:val="0"/>
      <w:divBdr>
        <w:top w:val="none" w:sz="0" w:space="0" w:color="auto"/>
        <w:left w:val="none" w:sz="0" w:space="0" w:color="auto"/>
        <w:bottom w:val="none" w:sz="0" w:space="0" w:color="auto"/>
        <w:right w:val="none" w:sz="0" w:space="0" w:color="auto"/>
      </w:divBdr>
    </w:div>
    <w:div w:id="2034568611">
      <w:bodyDiv w:val="1"/>
      <w:marLeft w:val="0"/>
      <w:marRight w:val="0"/>
      <w:marTop w:val="0"/>
      <w:marBottom w:val="0"/>
      <w:divBdr>
        <w:top w:val="none" w:sz="0" w:space="0" w:color="auto"/>
        <w:left w:val="none" w:sz="0" w:space="0" w:color="auto"/>
        <w:bottom w:val="none" w:sz="0" w:space="0" w:color="auto"/>
        <w:right w:val="none" w:sz="0" w:space="0" w:color="auto"/>
      </w:divBdr>
    </w:div>
    <w:div w:id="2035693077">
      <w:bodyDiv w:val="1"/>
      <w:marLeft w:val="0"/>
      <w:marRight w:val="0"/>
      <w:marTop w:val="0"/>
      <w:marBottom w:val="0"/>
      <w:divBdr>
        <w:top w:val="none" w:sz="0" w:space="0" w:color="auto"/>
        <w:left w:val="none" w:sz="0" w:space="0" w:color="auto"/>
        <w:bottom w:val="none" w:sz="0" w:space="0" w:color="auto"/>
        <w:right w:val="none" w:sz="0" w:space="0" w:color="auto"/>
      </w:divBdr>
    </w:div>
    <w:div w:id="2037466932">
      <w:bodyDiv w:val="1"/>
      <w:marLeft w:val="0"/>
      <w:marRight w:val="0"/>
      <w:marTop w:val="0"/>
      <w:marBottom w:val="0"/>
      <w:divBdr>
        <w:top w:val="none" w:sz="0" w:space="0" w:color="auto"/>
        <w:left w:val="none" w:sz="0" w:space="0" w:color="auto"/>
        <w:bottom w:val="none" w:sz="0" w:space="0" w:color="auto"/>
        <w:right w:val="none" w:sz="0" w:space="0" w:color="auto"/>
      </w:divBdr>
    </w:div>
    <w:div w:id="2042315455">
      <w:bodyDiv w:val="1"/>
      <w:marLeft w:val="0"/>
      <w:marRight w:val="0"/>
      <w:marTop w:val="0"/>
      <w:marBottom w:val="0"/>
      <w:divBdr>
        <w:top w:val="none" w:sz="0" w:space="0" w:color="auto"/>
        <w:left w:val="none" w:sz="0" w:space="0" w:color="auto"/>
        <w:bottom w:val="none" w:sz="0" w:space="0" w:color="auto"/>
        <w:right w:val="none" w:sz="0" w:space="0" w:color="auto"/>
      </w:divBdr>
    </w:div>
    <w:div w:id="2044549348">
      <w:bodyDiv w:val="1"/>
      <w:marLeft w:val="0"/>
      <w:marRight w:val="0"/>
      <w:marTop w:val="0"/>
      <w:marBottom w:val="0"/>
      <w:divBdr>
        <w:top w:val="none" w:sz="0" w:space="0" w:color="auto"/>
        <w:left w:val="none" w:sz="0" w:space="0" w:color="auto"/>
        <w:bottom w:val="none" w:sz="0" w:space="0" w:color="auto"/>
        <w:right w:val="none" w:sz="0" w:space="0" w:color="auto"/>
      </w:divBdr>
    </w:div>
    <w:div w:id="2045056587">
      <w:bodyDiv w:val="1"/>
      <w:marLeft w:val="0"/>
      <w:marRight w:val="0"/>
      <w:marTop w:val="0"/>
      <w:marBottom w:val="0"/>
      <w:divBdr>
        <w:top w:val="none" w:sz="0" w:space="0" w:color="auto"/>
        <w:left w:val="none" w:sz="0" w:space="0" w:color="auto"/>
        <w:bottom w:val="none" w:sz="0" w:space="0" w:color="auto"/>
        <w:right w:val="none" w:sz="0" w:space="0" w:color="auto"/>
      </w:divBdr>
    </w:div>
    <w:div w:id="2047169789">
      <w:bodyDiv w:val="1"/>
      <w:marLeft w:val="0"/>
      <w:marRight w:val="0"/>
      <w:marTop w:val="0"/>
      <w:marBottom w:val="0"/>
      <w:divBdr>
        <w:top w:val="none" w:sz="0" w:space="0" w:color="auto"/>
        <w:left w:val="none" w:sz="0" w:space="0" w:color="auto"/>
        <w:bottom w:val="none" w:sz="0" w:space="0" w:color="auto"/>
        <w:right w:val="none" w:sz="0" w:space="0" w:color="auto"/>
      </w:divBdr>
    </w:div>
    <w:div w:id="2053075889">
      <w:bodyDiv w:val="1"/>
      <w:marLeft w:val="0"/>
      <w:marRight w:val="0"/>
      <w:marTop w:val="0"/>
      <w:marBottom w:val="0"/>
      <w:divBdr>
        <w:top w:val="none" w:sz="0" w:space="0" w:color="auto"/>
        <w:left w:val="none" w:sz="0" w:space="0" w:color="auto"/>
        <w:bottom w:val="none" w:sz="0" w:space="0" w:color="auto"/>
        <w:right w:val="none" w:sz="0" w:space="0" w:color="auto"/>
      </w:divBdr>
    </w:div>
    <w:div w:id="2057851515">
      <w:bodyDiv w:val="1"/>
      <w:marLeft w:val="0"/>
      <w:marRight w:val="0"/>
      <w:marTop w:val="0"/>
      <w:marBottom w:val="0"/>
      <w:divBdr>
        <w:top w:val="none" w:sz="0" w:space="0" w:color="auto"/>
        <w:left w:val="none" w:sz="0" w:space="0" w:color="auto"/>
        <w:bottom w:val="none" w:sz="0" w:space="0" w:color="auto"/>
        <w:right w:val="none" w:sz="0" w:space="0" w:color="auto"/>
      </w:divBdr>
    </w:div>
    <w:div w:id="2059357678">
      <w:bodyDiv w:val="1"/>
      <w:marLeft w:val="0"/>
      <w:marRight w:val="0"/>
      <w:marTop w:val="0"/>
      <w:marBottom w:val="0"/>
      <w:divBdr>
        <w:top w:val="none" w:sz="0" w:space="0" w:color="auto"/>
        <w:left w:val="none" w:sz="0" w:space="0" w:color="auto"/>
        <w:bottom w:val="none" w:sz="0" w:space="0" w:color="auto"/>
        <w:right w:val="none" w:sz="0" w:space="0" w:color="auto"/>
      </w:divBdr>
    </w:div>
    <w:div w:id="2060127554">
      <w:bodyDiv w:val="1"/>
      <w:marLeft w:val="0"/>
      <w:marRight w:val="0"/>
      <w:marTop w:val="0"/>
      <w:marBottom w:val="0"/>
      <w:divBdr>
        <w:top w:val="none" w:sz="0" w:space="0" w:color="auto"/>
        <w:left w:val="none" w:sz="0" w:space="0" w:color="auto"/>
        <w:bottom w:val="none" w:sz="0" w:space="0" w:color="auto"/>
        <w:right w:val="none" w:sz="0" w:space="0" w:color="auto"/>
      </w:divBdr>
    </w:div>
    <w:div w:id="2061856192">
      <w:bodyDiv w:val="1"/>
      <w:marLeft w:val="0"/>
      <w:marRight w:val="0"/>
      <w:marTop w:val="0"/>
      <w:marBottom w:val="0"/>
      <w:divBdr>
        <w:top w:val="none" w:sz="0" w:space="0" w:color="auto"/>
        <w:left w:val="none" w:sz="0" w:space="0" w:color="auto"/>
        <w:bottom w:val="none" w:sz="0" w:space="0" w:color="auto"/>
        <w:right w:val="none" w:sz="0" w:space="0" w:color="auto"/>
      </w:divBdr>
    </w:div>
    <w:div w:id="2062249508">
      <w:bodyDiv w:val="1"/>
      <w:marLeft w:val="0"/>
      <w:marRight w:val="0"/>
      <w:marTop w:val="0"/>
      <w:marBottom w:val="0"/>
      <w:divBdr>
        <w:top w:val="none" w:sz="0" w:space="0" w:color="auto"/>
        <w:left w:val="none" w:sz="0" w:space="0" w:color="auto"/>
        <w:bottom w:val="none" w:sz="0" w:space="0" w:color="auto"/>
        <w:right w:val="none" w:sz="0" w:space="0" w:color="auto"/>
      </w:divBdr>
    </w:div>
    <w:div w:id="2067794904">
      <w:bodyDiv w:val="1"/>
      <w:marLeft w:val="0"/>
      <w:marRight w:val="0"/>
      <w:marTop w:val="0"/>
      <w:marBottom w:val="0"/>
      <w:divBdr>
        <w:top w:val="none" w:sz="0" w:space="0" w:color="auto"/>
        <w:left w:val="none" w:sz="0" w:space="0" w:color="auto"/>
        <w:bottom w:val="none" w:sz="0" w:space="0" w:color="auto"/>
        <w:right w:val="none" w:sz="0" w:space="0" w:color="auto"/>
      </w:divBdr>
    </w:div>
    <w:div w:id="2070687079">
      <w:bodyDiv w:val="1"/>
      <w:marLeft w:val="0"/>
      <w:marRight w:val="0"/>
      <w:marTop w:val="0"/>
      <w:marBottom w:val="0"/>
      <w:divBdr>
        <w:top w:val="none" w:sz="0" w:space="0" w:color="auto"/>
        <w:left w:val="none" w:sz="0" w:space="0" w:color="auto"/>
        <w:bottom w:val="none" w:sz="0" w:space="0" w:color="auto"/>
        <w:right w:val="none" w:sz="0" w:space="0" w:color="auto"/>
      </w:divBdr>
    </w:div>
    <w:div w:id="2073893260">
      <w:bodyDiv w:val="1"/>
      <w:marLeft w:val="0"/>
      <w:marRight w:val="0"/>
      <w:marTop w:val="0"/>
      <w:marBottom w:val="0"/>
      <w:divBdr>
        <w:top w:val="none" w:sz="0" w:space="0" w:color="auto"/>
        <w:left w:val="none" w:sz="0" w:space="0" w:color="auto"/>
        <w:bottom w:val="none" w:sz="0" w:space="0" w:color="auto"/>
        <w:right w:val="none" w:sz="0" w:space="0" w:color="auto"/>
      </w:divBdr>
    </w:div>
    <w:div w:id="2078163008">
      <w:bodyDiv w:val="1"/>
      <w:marLeft w:val="0"/>
      <w:marRight w:val="0"/>
      <w:marTop w:val="0"/>
      <w:marBottom w:val="0"/>
      <w:divBdr>
        <w:top w:val="none" w:sz="0" w:space="0" w:color="auto"/>
        <w:left w:val="none" w:sz="0" w:space="0" w:color="auto"/>
        <w:bottom w:val="none" w:sz="0" w:space="0" w:color="auto"/>
        <w:right w:val="none" w:sz="0" w:space="0" w:color="auto"/>
      </w:divBdr>
    </w:div>
    <w:div w:id="2089032875">
      <w:bodyDiv w:val="1"/>
      <w:marLeft w:val="0"/>
      <w:marRight w:val="0"/>
      <w:marTop w:val="0"/>
      <w:marBottom w:val="0"/>
      <w:divBdr>
        <w:top w:val="none" w:sz="0" w:space="0" w:color="auto"/>
        <w:left w:val="none" w:sz="0" w:space="0" w:color="auto"/>
        <w:bottom w:val="none" w:sz="0" w:space="0" w:color="auto"/>
        <w:right w:val="none" w:sz="0" w:space="0" w:color="auto"/>
      </w:divBdr>
    </w:div>
    <w:div w:id="2094742592">
      <w:bodyDiv w:val="1"/>
      <w:marLeft w:val="0"/>
      <w:marRight w:val="0"/>
      <w:marTop w:val="0"/>
      <w:marBottom w:val="0"/>
      <w:divBdr>
        <w:top w:val="none" w:sz="0" w:space="0" w:color="auto"/>
        <w:left w:val="none" w:sz="0" w:space="0" w:color="auto"/>
        <w:bottom w:val="none" w:sz="0" w:space="0" w:color="auto"/>
        <w:right w:val="none" w:sz="0" w:space="0" w:color="auto"/>
      </w:divBdr>
    </w:div>
    <w:div w:id="2096508584">
      <w:bodyDiv w:val="1"/>
      <w:marLeft w:val="0"/>
      <w:marRight w:val="0"/>
      <w:marTop w:val="0"/>
      <w:marBottom w:val="0"/>
      <w:divBdr>
        <w:top w:val="none" w:sz="0" w:space="0" w:color="auto"/>
        <w:left w:val="none" w:sz="0" w:space="0" w:color="auto"/>
        <w:bottom w:val="none" w:sz="0" w:space="0" w:color="auto"/>
        <w:right w:val="none" w:sz="0" w:space="0" w:color="auto"/>
      </w:divBdr>
    </w:div>
    <w:div w:id="2101290468">
      <w:bodyDiv w:val="1"/>
      <w:marLeft w:val="0"/>
      <w:marRight w:val="0"/>
      <w:marTop w:val="0"/>
      <w:marBottom w:val="0"/>
      <w:divBdr>
        <w:top w:val="none" w:sz="0" w:space="0" w:color="auto"/>
        <w:left w:val="none" w:sz="0" w:space="0" w:color="auto"/>
        <w:bottom w:val="none" w:sz="0" w:space="0" w:color="auto"/>
        <w:right w:val="none" w:sz="0" w:space="0" w:color="auto"/>
      </w:divBdr>
    </w:div>
    <w:div w:id="2102678913">
      <w:bodyDiv w:val="1"/>
      <w:marLeft w:val="0"/>
      <w:marRight w:val="0"/>
      <w:marTop w:val="0"/>
      <w:marBottom w:val="0"/>
      <w:divBdr>
        <w:top w:val="none" w:sz="0" w:space="0" w:color="auto"/>
        <w:left w:val="none" w:sz="0" w:space="0" w:color="auto"/>
        <w:bottom w:val="none" w:sz="0" w:space="0" w:color="auto"/>
        <w:right w:val="none" w:sz="0" w:space="0" w:color="auto"/>
      </w:divBdr>
    </w:div>
    <w:div w:id="2104647753">
      <w:bodyDiv w:val="1"/>
      <w:marLeft w:val="0"/>
      <w:marRight w:val="0"/>
      <w:marTop w:val="0"/>
      <w:marBottom w:val="0"/>
      <w:divBdr>
        <w:top w:val="none" w:sz="0" w:space="0" w:color="auto"/>
        <w:left w:val="none" w:sz="0" w:space="0" w:color="auto"/>
        <w:bottom w:val="none" w:sz="0" w:space="0" w:color="auto"/>
        <w:right w:val="none" w:sz="0" w:space="0" w:color="auto"/>
      </w:divBdr>
    </w:div>
    <w:div w:id="2108962759">
      <w:bodyDiv w:val="1"/>
      <w:marLeft w:val="0"/>
      <w:marRight w:val="0"/>
      <w:marTop w:val="0"/>
      <w:marBottom w:val="0"/>
      <w:divBdr>
        <w:top w:val="none" w:sz="0" w:space="0" w:color="auto"/>
        <w:left w:val="none" w:sz="0" w:space="0" w:color="auto"/>
        <w:bottom w:val="none" w:sz="0" w:space="0" w:color="auto"/>
        <w:right w:val="none" w:sz="0" w:space="0" w:color="auto"/>
      </w:divBdr>
    </w:div>
    <w:div w:id="2113895300">
      <w:bodyDiv w:val="1"/>
      <w:marLeft w:val="0"/>
      <w:marRight w:val="0"/>
      <w:marTop w:val="0"/>
      <w:marBottom w:val="0"/>
      <w:divBdr>
        <w:top w:val="none" w:sz="0" w:space="0" w:color="auto"/>
        <w:left w:val="none" w:sz="0" w:space="0" w:color="auto"/>
        <w:bottom w:val="none" w:sz="0" w:space="0" w:color="auto"/>
        <w:right w:val="none" w:sz="0" w:space="0" w:color="auto"/>
      </w:divBdr>
    </w:div>
    <w:div w:id="2114083164">
      <w:bodyDiv w:val="1"/>
      <w:marLeft w:val="0"/>
      <w:marRight w:val="0"/>
      <w:marTop w:val="0"/>
      <w:marBottom w:val="0"/>
      <w:divBdr>
        <w:top w:val="none" w:sz="0" w:space="0" w:color="auto"/>
        <w:left w:val="none" w:sz="0" w:space="0" w:color="auto"/>
        <w:bottom w:val="none" w:sz="0" w:space="0" w:color="auto"/>
        <w:right w:val="none" w:sz="0" w:space="0" w:color="auto"/>
      </w:divBdr>
    </w:div>
    <w:div w:id="2116165849">
      <w:bodyDiv w:val="1"/>
      <w:marLeft w:val="0"/>
      <w:marRight w:val="0"/>
      <w:marTop w:val="0"/>
      <w:marBottom w:val="0"/>
      <w:divBdr>
        <w:top w:val="none" w:sz="0" w:space="0" w:color="auto"/>
        <w:left w:val="none" w:sz="0" w:space="0" w:color="auto"/>
        <w:bottom w:val="none" w:sz="0" w:space="0" w:color="auto"/>
        <w:right w:val="none" w:sz="0" w:space="0" w:color="auto"/>
      </w:divBdr>
    </w:div>
    <w:div w:id="2119835976">
      <w:bodyDiv w:val="1"/>
      <w:marLeft w:val="0"/>
      <w:marRight w:val="0"/>
      <w:marTop w:val="0"/>
      <w:marBottom w:val="0"/>
      <w:divBdr>
        <w:top w:val="none" w:sz="0" w:space="0" w:color="auto"/>
        <w:left w:val="none" w:sz="0" w:space="0" w:color="auto"/>
        <w:bottom w:val="none" w:sz="0" w:space="0" w:color="auto"/>
        <w:right w:val="none" w:sz="0" w:space="0" w:color="auto"/>
      </w:divBdr>
    </w:div>
    <w:div w:id="2122452798">
      <w:bodyDiv w:val="1"/>
      <w:marLeft w:val="0"/>
      <w:marRight w:val="0"/>
      <w:marTop w:val="0"/>
      <w:marBottom w:val="0"/>
      <w:divBdr>
        <w:top w:val="none" w:sz="0" w:space="0" w:color="auto"/>
        <w:left w:val="none" w:sz="0" w:space="0" w:color="auto"/>
        <w:bottom w:val="none" w:sz="0" w:space="0" w:color="auto"/>
        <w:right w:val="none" w:sz="0" w:space="0" w:color="auto"/>
      </w:divBdr>
    </w:div>
    <w:div w:id="2123180833">
      <w:bodyDiv w:val="1"/>
      <w:marLeft w:val="0"/>
      <w:marRight w:val="0"/>
      <w:marTop w:val="0"/>
      <w:marBottom w:val="0"/>
      <w:divBdr>
        <w:top w:val="none" w:sz="0" w:space="0" w:color="auto"/>
        <w:left w:val="none" w:sz="0" w:space="0" w:color="auto"/>
        <w:bottom w:val="none" w:sz="0" w:space="0" w:color="auto"/>
        <w:right w:val="none" w:sz="0" w:space="0" w:color="auto"/>
      </w:divBdr>
    </w:div>
    <w:div w:id="2135708272">
      <w:bodyDiv w:val="1"/>
      <w:marLeft w:val="0"/>
      <w:marRight w:val="0"/>
      <w:marTop w:val="0"/>
      <w:marBottom w:val="0"/>
      <w:divBdr>
        <w:top w:val="none" w:sz="0" w:space="0" w:color="auto"/>
        <w:left w:val="none" w:sz="0" w:space="0" w:color="auto"/>
        <w:bottom w:val="none" w:sz="0" w:space="0" w:color="auto"/>
        <w:right w:val="none" w:sz="0" w:space="0" w:color="auto"/>
      </w:divBdr>
    </w:div>
    <w:div w:id="2137328985">
      <w:bodyDiv w:val="1"/>
      <w:marLeft w:val="0"/>
      <w:marRight w:val="0"/>
      <w:marTop w:val="0"/>
      <w:marBottom w:val="0"/>
      <w:divBdr>
        <w:top w:val="none" w:sz="0" w:space="0" w:color="auto"/>
        <w:left w:val="none" w:sz="0" w:space="0" w:color="auto"/>
        <w:bottom w:val="none" w:sz="0" w:space="0" w:color="auto"/>
        <w:right w:val="none" w:sz="0" w:space="0" w:color="auto"/>
      </w:divBdr>
    </w:div>
    <w:div w:id="2138916347">
      <w:bodyDiv w:val="1"/>
      <w:marLeft w:val="0"/>
      <w:marRight w:val="0"/>
      <w:marTop w:val="0"/>
      <w:marBottom w:val="0"/>
      <w:divBdr>
        <w:top w:val="none" w:sz="0" w:space="0" w:color="auto"/>
        <w:left w:val="none" w:sz="0" w:space="0" w:color="auto"/>
        <w:bottom w:val="none" w:sz="0" w:space="0" w:color="auto"/>
        <w:right w:val="none" w:sz="0" w:space="0" w:color="auto"/>
      </w:divBdr>
    </w:div>
    <w:div w:id="2139640856">
      <w:bodyDiv w:val="1"/>
      <w:marLeft w:val="0"/>
      <w:marRight w:val="0"/>
      <w:marTop w:val="0"/>
      <w:marBottom w:val="0"/>
      <w:divBdr>
        <w:top w:val="none" w:sz="0" w:space="0" w:color="auto"/>
        <w:left w:val="none" w:sz="0" w:space="0" w:color="auto"/>
        <w:bottom w:val="none" w:sz="0" w:space="0" w:color="auto"/>
        <w:right w:val="none" w:sz="0" w:space="0" w:color="auto"/>
      </w:divBdr>
    </w:div>
    <w:div w:id="214080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oleObject" Target="embeddings/oleObject2.bin"/><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oleObject" Target="embeddings/oleObject8.bin"/><Relationship Id="rId68"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oleObject" Target="embeddings/oleObject3.bin"/><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1.png"/><Relationship Id="rId66" Type="http://schemas.openxmlformats.org/officeDocument/2006/relationships/oleObject" Target="embeddings/oleObject10.bin"/><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7.bin"/><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0.png"/><Relationship Id="rId64" Type="http://schemas.openxmlformats.org/officeDocument/2006/relationships/oleObject" Target="embeddings/oleObject9.bin"/><Relationship Id="rId69" Type="http://schemas.openxmlformats.org/officeDocument/2006/relationships/oleObject" Target="embeddings/oleObject12.bin"/><Relationship Id="rId8" Type="http://schemas.openxmlformats.org/officeDocument/2006/relationships/header" Target="header1.xml"/><Relationship Id="rId51" Type="http://schemas.openxmlformats.org/officeDocument/2006/relationships/image" Target="media/image36.png"/><Relationship Id="rId72" Type="http://schemas.openxmlformats.org/officeDocument/2006/relationships/footer" Target="footer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oleObject" Target="embeddings/oleObject6.bin"/><Relationship Id="rId67" Type="http://schemas.openxmlformats.org/officeDocument/2006/relationships/oleObject" Target="embeddings/oleObject11.bin"/><Relationship Id="rId20" Type="http://schemas.openxmlformats.org/officeDocument/2006/relationships/image" Target="media/image7.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image" Target="media/image43.png"/><Relationship Id="rId70"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oleObject" Target="embeddings/oleObject5.bin"/><Relationship Id="rId10" Type="http://schemas.openxmlformats.org/officeDocument/2006/relationships/footer" Target="footer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2.png"/><Relationship Id="rId65" Type="http://schemas.openxmlformats.org/officeDocument/2006/relationships/image" Target="media/image44.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oleObject" Target="embeddings/oleObject4.bin"/><Relationship Id="rId7" Type="http://schemas.openxmlformats.org/officeDocument/2006/relationships/endnotes" Target="endnote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Mul83</b:Tag>
    <b:SourceType>Book</b:SourceType>
    <b:Guid>{0ABC08AC-23E3-4EA5-991E-13B6E4C4797D}</b:Guid>
    <b:LCID>en-GB</b:LCID>
    <b:Author>
      <b:Author>
        <b:NameList>
          <b:Person>
            <b:Last>Muller</b:Last>
            <b:First>E.</b:First>
          </b:Person>
        </b:NameList>
      </b:Author>
    </b:Author>
    <b:Title>Ancient inscriptions in Ceylon, text and plates</b:Title>
    <b:Year>1883</b:Year>
    <b:City>London</b:City>
    <b:Publisher>Trubner and Co. Ludgate Hill</b:Publisher>
    <b:RefOrder>17</b:RefOrder>
  </b:Source>
  <b:Source>
    <b:Tag>abc38</b:Tag>
    <b:SourceType>JournalArticle</b:SourceType>
    <b:Guid>{49F5282E-942C-4505-8048-368CC971F71B}</b:Guid>
    <b:Year>1838</b:Year>
    <b:Author>
      <b:Author>
        <b:NameList>
          <b:Person>
            <b:Last>Prinsep</b:Last>
            <b:First>J.</b:First>
          </b:Person>
        </b:NameList>
      </b:Author>
    </b:Author>
    <b:JournalName>Journal of the Royal Asiatic Society</b:JournalName>
    <b:Pages>219-282</b:Pages>
    <b:Title>On the edicts of Piyadasi, or Asoka, the Buddhist monarch of India, preserved in the Girnar rock rock in the Gujerat peninsula, and on the Dhauli Rock in Cuttak; with discovery of Ptolemy's name there in</b:Title>
    <b:RefOrder>3</b:RefOrder>
  </b:Source>
  <b:Source>
    <b:Tag>abc55</b:Tag>
    <b:SourceType>JournalArticle</b:SourceType>
    <b:Guid>{0C97E657-9E3D-48A1-BB1B-2A29F19B80F8}</b:Guid>
    <b:Title>  Rock inscription at "Gooroo Godde Wihare" in the "Magool Korale" of Seven "Korale"</b:Title>
    <b:Year>1853</b:Year>
    <b:LCID>en-GB</b:LCID>
    <b:Author>
      <b:Author>
        <b:NameList>
          <b:Person>
            <b:Last>Brodie</b:Last>
            <b:First>A.</b:First>
            <b:Middle>O.</b:Middle>
          </b:Person>
        </b:NameList>
      </b:Author>
    </b:Author>
    <b:JournalName>Journal of the Ceylon Branch of the royal Asiatic Society</b:JournalName>
    <b:Pages>50-54</b:Pages>
    <b:RefOrder>1</b:RefOrder>
  </b:Source>
  <b:Source>
    <b:Tag>Per01</b:Tag>
    <b:SourceType>Report</b:SourceType>
    <b:Guid>{8C2D3869-32F8-4DBC-8BF8-315606C78BE1}</b:Guid>
    <b:Author>
      <b:Author>
        <b:NameList>
          <b:Person>
            <b:Last>Perera</b:Last>
            <b:First>L.</b:First>
            <b:Middle>S.</b:Middle>
          </b:Person>
        </b:NameList>
      </b:Author>
    </b:Author>
    <b:Title>The institutions of ancient ceylon from inscriptions, Vol.1 from 3rd Century BC to 830 AD </b:Title>
    <b:Year>2001</b:Year>
    <b:Publisher>Self published</b:Publisher>
    <b:City>London</b:City>
    <b:Pages>296</b:Pages>
    <b:ThesisType>Thesis</b:ThesisType>
    <b:RefOrder>13</b:RefOrder>
  </b:Source>
  <b:Source>
    <b:Tag>Unk00</b:Tag>
    <b:SourceType>Book</b:SourceType>
    <b:Guid>{7B5B5764-3C96-4F63-B571-BE9B9E69CA51}</b:Guid>
    <b:Author>
      <b:Author>
        <b:NameList>
          <b:Person>
            <b:Last>Gunasekara</b:Last>
            <b:First>B</b:First>
          </b:Person>
        </b:NameList>
      </b:Author>
      <b:Editor>
        <b:NameList>
          <b:Person>
            <b:Last>Gunasekara</b:Last>
            <b:First>B.</b:First>
          </b:Person>
        </b:NameList>
      </b:Editor>
    </b:Author>
    <b:Title>Rajaavaliya: A historical narrative of Sinhalese Kings from Vijaya to Wimaladharmasuriya II</b:Title>
    <b:Year>1900</b:Year>
    <b:City>Colombo</b:City>
    <b:Publisher>GJA Skeen, Government Printer, Ceylon</b:Publisher>
    <b:Edition>1</b:Edition>
    <b:RefOrder>9</b:RefOrder>
  </b:Source>
  <b:Source>
    <b:Tag>Bud96</b:Tag>
    <b:SourceType>Book</b:SourceType>
    <b:Guid>{4F8F6B99-EC72-4A4A-9DFD-12995AF7D24E}</b:Guid>
    <b:Author>
      <b:Author>
        <b:NameList>
          <b:Person>
            <b:Last>Buddhagosha</b:Last>
          </b:Person>
        </b:NameList>
      </b:Author>
      <b:Editor>
        <b:NameList>
          <b:Person>
            <b:Last>Gamalath</b:Last>
            <b:First>S</b:First>
          </b:Person>
          <b:Person>
            <b:Last>A</b:Last>
            <b:First>Wickramasinghe</b:First>
            <b:Middle>E</b:Middle>
          </b:Person>
        </b:NameList>
      </b:Editor>
    </b:Author>
    <b:Title>Samantha Pasadika</b:Title>
    <b:Year>1996</b:Year>
    <b:City>Colombo</b:City>
    <b:Publisher>Godage</b:Publisher>
    <b:RefOrder>7</b:RefOrder>
  </b:Source>
  <b:Source>
    <b:Tag>Bud66</b:Tag>
    <b:SourceType>Book</b:SourceType>
    <b:Guid>{B9E61030-D9EC-4A26-8624-1ECD13866889}</b:Guid>
    <b:Author>
      <b:Author>
        <b:NameList>
          <b:Person>
            <b:Last>Buddhaputhra</b:Last>
            <b:First>Mayurapada</b:First>
          </b:Person>
        </b:NameList>
      </b:Author>
      <b:Editor>
        <b:NameList>
          <b:Person>
            <b:Last>Gnanawimala</b:Last>
            <b:First>Kirielle</b:First>
          </b:Person>
        </b:NameList>
      </b:Editor>
    </b:Author>
    <b:Title>Pujawaliya</b:Title>
    <b:Year>2004</b:Year>
    <b:City>Colombo</b:City>
    <b:Publisher>Gunasena</b:Publisher>
    <b:RefOrder>8</b:RefOrder>
  </b:Source>
  <b:Source>
    <b:Tag>Gei12</b:Tag>
    <b:SourceType>Book</b:SourceType>
    <b:Guid>{A6784A57-26D7-4539-BBE9-F7141CC07C82}</b:Guid>
    <b:Author>
      <b:Author>
        <b:NameList>
          <b:Person>
            <b:Last>Mahanama</b:Last>
          </b:Person>
        </b:NameList>
      </b:Author>
      <b:Editor>
        <b:NameList>
          <b:Person>
            <b:Last>Geiger</b:Last>
            <b:First>W</b:First>
          </b:Person>
          <b:Person>
            <b:Last>Bode</b:Last>
            <b:First>M.</b:First>
            <b:Middle>H.</b:Middle>
          </b:Person>
        </b:NameList>
      </b:Editor>
    </b:Author>
    <b:Title>The 'Mahawamsa' or the great chronicle of Ceylon. Translated from pali to english</b:Title>
    <b:Year>1912</b:Year>
    <b:City>London</b:City>
    <b:Publisher>The Pali text society</b:Publisher>
    <b:Pages>114</b:Pages>
    <b:RefOrder>4</b:RefOrder>
  </b:Source>
  <b:Source>
    <b:Tag>Kna27</b:Tag>
    <b:SourceType>Book</b:SourceType>
    <b:Guid>{08BB8A9E-9F4D-40F9-8F8A-287A811A03C3}</b:Guid>
    <b:Title>Dipawamsa</b:Title>
    <b:Year>1927</b:Year>
    <b:City>Colombo</b:City>
    <b:Publisher>Buddhist Cultural Centre</b:Publisher>
    <b:Author>
      <b:Author>
        <b:NameList>
          <b:Person>
            <b:Last>Knanananda</b:Last>
            <b:First>P</b:First>
          </b:Person>
        </b:NameList>
      </b:Author>
    </b:Author>
    <b:RefOrder>6</b:RefOrder>
  </b:Source>
  <b:Source>
    <b:Tag>Sam59</b:Tag>
    <b:SourceType>Book</b:SourceType>
    <b:Guid>{2C4B361F-D594-40DB-B0E4-88E3B49FD463}</b:Guid>
    <b:Author>
      <b:Author>
        <b:NameList>
          <b:Person>
            <b:Last>Samaranayake</b:Last>
            <b:First>D</b:First>
            <b:Middle>P R</b:Middle>
          </b:Person>
        </b:NameList>
      </b:Author>
      <b:Editor>
        <b:NameList>
          <b:Person>
            <b:Last>Samaranayake</b:Last>
            <b:First>D</b:First>
            <b:Middle>P R</b:Middle>
          </b:Person>
        </b:NameList>
      </b:Editor>
    </b:Author>
    <b:Title>Sulu Rajavaliya</b:Title>
    <b:Year>1959</b:Year>
    <b:City>Colombo</b:City>
    <b:Publisher>Colombo Free Press</b:Publisher>
    <b:RefOrder>10</b:RefOrder>
  </b:Source>
  <b:Source>
    <b:Tag>All12</b:Tag>
    <b:SourceType>Book</b:SourceType>
    <b:Guid>{D0858AB8-290C-443B-92A0-B5CF228CA2A1}</b:Guid>
    <b:Author>
      <b:Author>
        <b:NameList>
          <b:Person>
            <b:Last>Allen</b:Last>
            <b:First>Charles</b:First>
          </b:Person>
        </b:NameList>
      </b:Author>
    </b:Author>
    <b:Title>'Ashoka' The search for the India's Lost Emperor</b:Title>
    <b:Year>2012</b:Year>
    <b:Publisher>Abacus</b:Publisher>
    <b:RefOrder>5</b:RefOrder>
  </b:Source>
  <b:Source>
    <b:Tag>Ved00</b:Tag>
    <b:SourceType>Book</b:SourceType>
    <b:Guid>{1E1CC733-153A-41CE-8629-953560FC6432}</b:Guid>
    <b:Title>Samanthakuta Warnnana</b:Title>
    <b:Year>2001</b:Year>
    <b:City>Deniyaya</b:City>
    <b:Author>
      <b:Author>
        <b:NameList>
          <b:Person>
            <b:Last>Vedehathera</b:Last>
          </b:Person>
        </b:NameList>
      </b:Author>
      <b:Editor>
        <b:NameList>
          <b:Person>
            <b:Last>Paknnaloka</b:Last>
          </b:Person>
        </b:NameList>
      </b:Editor>
    </b:Author>
    <b:RefOrder>18</b:RefOrder>
  </b:Source>
  <b:Source>
    <b:Tag>Hit25</b:Tag>
    <b:SourceType>Book</b:SourceType>
    <b:Guid>{FC29E4EE-4346-485D-B20D-B3114520937F}</b:Guid>
    <b:Author>
      <b:Author>
        <b:NameList>
          <b:Person>
            <b:Last>Hitzsch</b:Last>
            <b:First>E</b:First>
          </b:Person>
        </b:NameList>
      </b:Author>
    </b:Author>
    <b:Title>Inscriptions of Asoka</b:Title>
    <b:Year>1925</b:Year>
    <b:Pages>172</b:Pages>
    <b:Edition>New edition</b:Edition>
    <b:RefOrder>19</b:RefOrder>
  </b:Source>
  <b:Source>
    <b:Tag>Gun82</b:Tag>
    <b:SourceType>Book</b:SourceType>
    <b:Guid>{FAFC4D98-9674-4658-BCF9-6F2015404C9C}</b:Guid>
    <b:Author>
      <b:Author>
        <b:NameList>
          <b:Person>
            <b:Last>Gunawardhana</b:Last>
            <b:First>R.</b:First>
            <b:Middle>A. L. H.</b:Middle>
          </b:Person>
        </b:NameList>
      </b:Author>
    </b:Author>
    <b:Title>Prelude to the state - An early phase of the evolution of political institutions in ancient Sri Lanka</b:Title>
    <b:Year>1982</b:Year>
    <b:City>Peradeniya</b:City>
    <b:Publisher>The Sri Lanka journal of the humanities</b:Publisher>
    <b:CountryRegion>Sri Lanka</b:CountryRegion>
    <b:Volume>8</b:Volume>
    <b:Pages>1-39</b:Pages>
    <b:RefOrder>12</b:RefOrder>
  </b:Source>
  <b:Source>
    <b:Tag>Sen17</b:Tag>
    <b:SourceType>JournalArticle</b:SourceType>
    <b:Guid>{E72B4C6E-2A77-4293-87CB-42AC32756FEB}</b:Guid>
    <b:Author>
      <b:Author>
        <b:NameList>
          <b:Person>
            <b:Last>Senanayake</b:Last>
            <b:First>A.</b:First>
            <b:Middle>M. P.</b:Middle>
          </b:Person>
        </b:NameList>
      </b:Author>
    </b:Author>
    <b:Title>A Study on social identity based on the Brahmi inscriptions of the early historic period in the North Western province, Sri Lanka</b:Title>
    <b:Year>2017</b:Year>
    <b:City>Kandy</b:City>
    <b:Pages>33-43</b:Pages>
    <b:JournalName>Social affairs-A journal for social sciences</b:JournalName>
    <b:RefOrder>11</b:RefOrder>
  </b:Source>
  <b:Source>
    <b:Tag>Fal14</b:Tag>
    <b:SourceType>JournalArticle</b:SourceType>
    <b:Guid>{635502BC-A853-47A4-B431-814A2A98298C}</b:Guid>
    <b:Title>Owners graffiti on pottery from Tissamaharama</b:Title>
    <b:JournalName>Journal for Archaeology of Non-European Cultures</b:JournalName>
    <b:Year>2014</b:Year>
    <b:Pages>45–94</b:Pages>
    <b:Author>
      <b:Author>
        <b:NameList>
          <b:Person>
            <b:Last>Falk</b:Last>
            <b:First>H.</b:First>
          </b:Person>
        </b:NameList>
      </b:Author>
    </b:Author>
    <b:Volume>6</b:Volume>
    <b:RefOrder>15</b:RefOrder>
  </b:Source>
  <b:Source>
    <b:Tag>Sal98</b:Tag>
    <b:SourceType>Book</b:SourceType>
    <b:Guid>{BB6BBAE0-7722-454B-A81D-061312344856}</b:Guid>
    <b:Author>
      <b:Author>
        <b:NameList>
          <b:Person>
            <b:Last>Saloman</b:Last>
            <b:First>R.</b:First>
          </b:Person>
        </b:NameList>
      </b:Author>
    </b:Author>
    <b:Title>Indian Epigraphy</b:Title>
    <b:Year>1998</b:Year>
    <b:Pages>33</b:Pages>
    <b:City>New York</b:City>
    <b:Publisher>Oxford University Press</b:Publisher>
    <b:RefOrder>20</b:RefOrder>
  </b:Source>
  <b:Source>
    <b:Tag>Der07</b:Tag>
    <b:SourceType>Book</b:SourceType>
    <b:Guid>{2642C056-9D65-4430-9FF3-7A9F8CE4B1B6}</b:Guid>
    <b:Author>
      <b:Author>
        <b:NameList>
          <b:Person>
            <b:Last>Deraniyagala</b:Last>
            <b:First>S.</b:First>
            <b:Middle>U.</b:Middle>
          </b:Person>
        </b:NameList>
      </b:Author>
    </b:Author>
    <b:Title>Pre history and proto history of Sri Lanka</b:Title>
    <b:Year>2007</b:Year>
    <b:City>Colombo</b:City>
    <b:Publisher>Central cultural fund</b:Publisher>
    <b:CountryRegion>Sri Lanka</b:CountryRegion>
    <b:Pages>72</b:Pages>
    <b:RefOrder>16</b:RefOrder>
  </b:Source>
  <b:Source>
    <b:Tag>Par83</b:Tag>
    <b:SourceType>Book</b:SourceType>
    <b:Guid>{CAB40F12-E8D0-4FC1-AD02-EF5D0AD0DEAA}</b:Guid>
    <b:Author>
      <b:Author>
        <b:NameList>
          <b:Person>
            <b:Last>Paranavitana</b:Last>
            <b:First>S.</b:First>
          </b:Person>
        </b:NameList>
      </b:Author>
      <b:Editor>
        <b:NameList>
          <b:Person>
            <b:Last>Karunaratne</b:Last>
            <b:First>S.</b:First>
          </b:Person>
        </b:NameList>
      </b:Editor>
    </b:Author>
    <b:Title>Inscriptions of Ceylon</b:Title>
    <b:Year>1983</b:Year>
    <b:City>Colombo</b:City>
    <b:Publisher>The Department of Archaeology Sri Lanka</b:Publisher>
    <b:Volume>II</b:Volume>
    <b:RefOrder>14</b:RefOrder>
  </b:Source>
  <b:Source>
    <b:Tag>Par70</b:Tag>
    <b:SourceType>Book</b:SourceType>
    <b:Guid>{61449624-6D2B-4C31-AD80-2AF83D2B755E}</b:Guid>
    <b:Author>
      <b:Author>
        <b:NameList>
          <b:Person>
            <b:Last>Paranavithana</b:Last>
            <b:First>S.</b:First>
          </b:Person>
        </b:NameList>
      </b:Author>
    </b:Author>
    <b:Title>Inscriptions of Ceylon</b:Title>
    <b:Year>1970</b:Year>
    <b:City>Colombo</b:City>
    <b:Publisher>Archaeology Department Ceylon</b:Publisher>
    <b:Volume>I</b:Volume>
    <b:RefOrder>2</b:RefOrder>
  </b:Source>
  <b:Source>
    <b:Tag>Somme</b:Tag>
    <b:SourceType>Book</b:SourceType>
    <b:Guid>{93526D21-5DC2-4DA1-9A76-E34AC9D24113}</b:Guid>
    <b:Title>Prelude to the state: further thinking on the formation of early political institutions of early Sri Lanka</b:Title>
    <b:Year>Prof. RALH Gunawardane felicitation volume,</b:Year>
    <b:City>Colombo</b:City>
    <b:Publisher>Godage</b:Publisher>
    <b:Author>
      <b:Author>
        <b:NameList>
          <b:Person>
            <b:Last>Somadeva</b:Last>
            <b:First>R</b:First>
          </b:Person>
        </b:NameList>
      </b:Author>
      <b:Editor>
        <b:NameList>
          <b:Person>
            <b:Last>Dheeraananda</b:Last>
            <b:First>H.</b:First>
          </b:Person>
          <b:Person>
            <b:Last>Dasanayake</b:Last>
            <b:First>R</b:First>
          </b:Person>
        </b:NameList>
      </b:Editor>
    </b:Author>
    <b:RefOrder>21</b:RefOrder>
  </b:Source>
</b:Sources>
</file>

<file path=customXml/itemProps1.xml><?xml version="1.0" encoding="utf-8"?>
<ds:datastoreItem xmlns:ds="http://schemas.openxmlformats.org/officeDocument/2006/customXml" ds:itemID="{B0CD402E-EE80-4F27-862A-6C96EEF88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6431</Words>
  <Characters>37645</Characters>
  <Application>Microsoft Office Word</Application>
  <DocSecurity>0</DocSecurity>
  <Lines>313</Lines>
  <Paragraphs>87</Paragraphs>
  <ScaleCrop>false</ScaleCrop>
  <HeadingPairs>
    <vt:vector size="2" baseType="variant">
      <vt:variant>
        <vt:lpstr>Title</vt:lpstr>
      </vt:variant>
      <vt:variant>
        <vt:i4>1</vt:i4>
      </vt:variant>
    </vt:vector>
  </HeadingPairs>
  <TitlesOfParts>
    <vt:vector size="1" baseType="lpstr">
      <vt:lpstr>APA Format 6th Edition Template</vt:lpstr>
    </vt:vector>
  </TitlesOfParts>
  <Company>SIUE</Company>
  <LinksUpToDate>false</LinksUpToDate>
  <CharactersWithSpaces>43989</CharactersWithSpaces>
  <SharedDoc>false</SharedDoc>
  <HLinks>
    <vt:vector size="6" baseType="variant">
      <vt:variant>
        <vt:i4>2162788</vt:i4>
      </vt:variant>
      <vt:variant>
        <vt:i4>0</vt:i4>
      </vt:variant>
      <vt:variant>
        <vt:i4>0</vt:i4>
      </vt:variant>
      <vt:variant>
        <vt:i4>5</vt:i4>
      </vt:variant>
      <vt:variant>
        <vt:lpwstr>http://www.nytimes.com/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Format 6th Edition Template</dc:title>
  <dc:subject/>
  <dc:creator>Paul Rose</dc:creator>
  <cp:keywords/>
  <dc:description/>
  <cp:lastModifiedBy>TIIKM</cp:lastModifiedBy>
  <cp:revision>8</cp:revision>
  <cp:lastPrinted>2021-04-01T06:28:00Z</cp:lastPrinted>
  <dcterms:created xsi:type="dcterms:W3CDTF">2021-11-24T09:39:00Z</dcterms:created>
  <dcterms:modified xsi:type="dcterms:W3CDTF">2022-04-21T04:36:00Z</dcterms:modified>
</cp:coreProperties>
</file>